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8E2B" w14:textId="26DBA7FF" w:rsidR="000543ED" w:rsidRDefault="00CA4061" w:rsidP="00645B2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</w:t>
      </w:r>
    </w:p>
    <w:p w14:paraId="2B07133E" w14:textId="57969B4C" w:rsidR="00CA4061" w:rsidRPr="00CA4061" w:rsidRDefault="00CA4061" w:rsidP="00CA40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40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Érdi Tankerületi Központ</w:t>
      </w:r>
    </w:p>
    <w:p w14:paraId="497A02BF" w14:textId="7934A9C9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CA4061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Százhalombattai Eötvös Loránd</w:t>
      </w:r>
    </w:p>
    <w:p w14:paraId="68C82F54" w14:textId="77777777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CA4061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Magyar - Angol Két Tanítási Nyelvű Tagozatos</w:t>
      </w:r>
    </w:p>
    <w:p w14:paraId="5CCF1519" w14:textId="62B1FE69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</w:pPr>
      <w:r w:rsidRPr="00CA4061">
        <w:rPr>
          <w:rFonts w:ascii="Times New Roman" w:hAnsi="Times New Roman" w:cs="Times New Roman"/>
          <w:b/>
          <w:caps/>
          <w:sz w:val="24"/>
          <w:szCs w:val="24"/>
          <w:shd w:val="clear" w:color="auto" w:fill="FFFFFF"/>
        </w:rPr>
        <w:t>Általános Iskola</w:t>
      </w:r>
    </w:p>
    <w:p w14:paraId="3AF86291" w14:textId="053CC6EE" w:rsidR="00CA4061" w:rsidRPr="00CA4061" w:rsidRDefault="00CA4061" w:rsidP="00CA406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4061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62336" behindDoc="0" locked="0" layoutInCell="1" allowOverlap="1" wp14:anchorId="078807A1" wp14:editId="4315772C">
            <wp:simplePos x="0" y="0"/>
            <wp:positionH relativeFrom="margin">
              <wp:posOffset>1033145</wp:posOffset>
            </wp:positionH>
            <wp:positionV relativeFrom="paragraph">
              <wp:posOffset>545465</wp:posOffset>
            </wp:positionV>
            <wp:extent cx="4019550" cy="2563495"/>
            <wp:effectExtent l="152400" t="152400" r="361950" b="370205"/>
            <wp:wrapSquare wrapText="bothSides"/>
            <wp:docPr id="15" name="Kép 15" descr="C:\Users\tanar.L03\Desktop\ké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.L03\Desktop\kép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63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0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</w:t>
      </w:r>
      <w:r w:rsidR="00B500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2023/2024-e</w:t>
      </w:r>
      <w:r w:rsidRPr="00CA40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 </w:t>
      </w:r>
      <w:r w:rsidRPr="00A95B65">
        <w:rPr>
          <w:rFonts w:ascii="Times New Roman" w:hAnsi="Times New Roman" w:cs="Times New Roman"/>
          <w:b/>
          <w:bCs/>
          <w:sz w:val="24"/>
          <w:szCs w:val="24"/>
        </w:rPr>
        <w:t>intézményi munkaterve</w:t>
      </w:r>
    </w:p>
    <w:p w14:paraId="3CFF2B8D" w14:textId="66C35D24" w:rsidR="00CA4061" w:rsidRPr="00CA4061" w:rsidRDefault="00E34D00" w:rsidP="00E34D00">
      <w:pPr>
        <w:spacing w:line="276" w:lineRule="auto"/>
        <w:rPr>
          <w:rFonts w:eastAsiaTheme="majorEastAsia"/>
        </w:rPr>
      </w:pPr>
      <w:r>
        <w:rPr>
          <w:rFonts w:eastAsiaTheme="majorEastAsia"/>
          <w:noProof/>
          <w:lang w:eastAsia="hu-HU"/>
        </w:rPr>
        <w:drawing>
          <wp:inline distT="0" distB="0" distL="0" distR="0" wp14:anchorId="6FD90F2F" wp14:editId="76D46CD7">
            <wp:extent cx="5759450" cy="332803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ai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8E60" w14:textId="77777777" w:rsidR="00CA4061" w:rsidRPr="000D3923" w:rsidRDefault="00CA4061" w:rsidP="00CA4061">
      <w:pPr>
        <w:spacing w:line="276" w:lineRule="auto"/>
        <w:jc w:val="both"/>
        <w:rPr>
          <w:b/>
          <w:bCs/>
        </w:rPr>
      </w:pPr>
    </w:p>
    <w:p w14:paraId="5C00BDA8" w14:textId="51ED8BCA" w:rsidR="00CA4061" w:rsidRDefault="00CA4061" w:rsidP="00CA4061">
      <w:pPr>
        <w:spacing w:line="276" w:lineRule="auto"/>
        <w:jc w:val="both"/>
        <w:rPr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id w:val="-244802144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79A105F5" w14:textId="6D67B5C9" w:rsidR="0011419C" w:rsidRPr="00E34D00" w:rsidRDefault="0011419C">
          <w:pPr>
            <w:pStyle w:val="Tartalomjegyzkcmsora"/>
            <w:rPr>
              <w:rFonts w:ascii="Times New Roman" w:hAnsi="Times New Roman" w:cs="Times New Roman"/>
              <w:color w:val="auto"/>
              <w:sz w:val="22"/>
              <w:szCs w:val="24"/>
            </w:rPr>
          </w:pPr>
          <w:r w:rsidRPr="00E34D00">
            <w:rPr>
              <w:rFonts w:ascii="Times New Roman" w:hAnsi="Times New Roman" w:cs="Times New Roman"/>
              <w:color w:val="auto"/>
              <w:sz w:val="22"/>
              <w:szCs w:val="24"/>
            </w:rPr>
            <w:t>Tartalom</w:t>
          </w:r>
        </w:p>
        <w:p w14:paraId="5E87AE7D" w14:textId="3482B9EC" w:rsidR="00E34D00" w:rsidRPr="00E34D00" w:rsidRDefault="0011419C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r w:rsidRPr="00E34D00">
            <w:rPr>
              <w:rFonts w:ascii="Times New Roman" w:hAnsi="Times New Roman" w:cs="Times New Roman"/>
              <w:szCs w:val="24"/>
            </w:rPr>
            <w:fldChar w:fldCharType="begin"/>
          </w:r>
          <w:r w:rsidRPr="00E34D00">
            <w:rPr>
              <w:rFonts w:ascii="Times New Roman" w:hAnsi="Times New Roman" w:cs="Times New Roman"/>
              <w:szCs w:val="24"/>
            </w:rPr>
            <w:instrText xml:space="preserve"> TOC \o "1-3" \h \z \u </w:instrText>
          </w:r>
          <w:r w:rsidRPr="00E34D00">
            <w:rPr>
              <w:rFonts w:ascii="Times New Roman" w:hAnsi="Times New Roman" w:cs="Times New Roman"/>
              <w:szCs w:val="24"/>
            </w:rPr>
            <w:fldChar w:fldCharType="separate"/>
          </w:r>
          <w:hyperlink w:anchor="_Toc146795865" w:history="1">
            <w:r w:rsidR="00E34D00"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1.</w:t>
            </w:r>
            <w:r w:rsidR="00E34D00" w:rsidRPr="00E34D00">
              <w:rPr>
                <w:rStyle w:val="Hiperhivatkozs"/>
                <w:rFonts w:ascii="Times New Roman" w:hAnsi="Times New Roman" w:cs="Times New Roman"/>
                <w:b/>
                <w:noProof/>
                <w:sz w:val="20"/>
              </w:rPr>
              <w:t>Bevezető</w:t>
            </w:r>
            <w:r w:rsidR="00E34D00"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="00E34D00"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="00E34D00"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_Toc146795865 \h </w:instrText>
            </w:r>
            <w:r w:rsidR="00E34D00"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="00E34D00"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="00E34D00"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3</w:t>
            </w:r>
            <w:r w:rsidR="00E34D00"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163DE0FB" w14:textId="2B8DA8F3" w:rsidR="00E34D00" w:rsidRPr="00E34D00" w:rsidRDefault="00E34D00">
          <w:pPr>
            <w:pStyle w:val="TJ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66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1.1.</w:t>
            </w:r>
            <w:r w:rsidRPr="00E34D00">
              <w:rPr>
                <w:rFonts w:ascii="Times New Roman" w:eastAsiaTheme="minorEastAsia" w:hAnsi="Times New Roman" w:cs="Times New Roman"/>
                <w:noProof/>
                <w:sz w:val="20"/>
                <w:lang w:eastAsia="hu-HU"/>
              </w:rPr>
              <w:tab/>
            </w:r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A tanév munkájának tervezésekor figyelembe veendő jogszabályok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_Toc146795866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3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5EECC26A" w14:textId="7BCB26AE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67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1.2. Helyzetelemzés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_Toc146795867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5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3BEB566B" w14:textId="3728D43E" w:rsidR="00E34D00" w:rsidRPr="00E34D00" w:rsidRDefault="00E34D00">
          <w:pPr>
            <w:pStyle w:val="TJ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68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1.2.1.Tanulói létszám (osztályok száma és osztálylétszámok szeptember 1-jén)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_Toc146795868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5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4E5F0EA7" w14:textId="696C589E" w:rsidR="00E34D00" w:rsidRPr="00E34D00" w:rsidRDefault="00E34D00">
          <w:pPr>
            <w:pStyle w:val="TJ1"/>
            <w:tabs>
              <w:tab w:val="left" w:pos="44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69" w:history="1">
            <w:r w:rsidRPr="00E34D00">
              <w:rPr>
                <w:rStyle w:val="Hiperhivatkozs"/>
                <w:rFonts w:ascii="Times New Roman" w:hAnsi="Times New Roman" w:cs="Times New Roman"/>
                <w:b/>
                <w:noProof/>
                <w:sz w:val="20"/>
              </w:rPr>
              <w:t>2.</w:t>
            </w:r>
            <w:r w:rsidRPr="00E34D00">
              <w:rPr>
                <w:rFonts w:ascii="Times New Roman" w:eastAsiaTheme="minorEastAsia" w:hAnsi="Times New Roman" w:cs="Times New Roman"/>
                <w:noProof/>
                <w:sz w:val="20"/>
                <w:lang w:eastAsia="hu-HU"/>
              </w:rPr>
              <w:tab/>
            </w:r>
            <w:r w:rsidRPr="00E34D00">
              <w:rPr>
                <w:rStyle w:val="Hiperhivatkozs"/>
                <w:rFonts w:ascii="Times New Roman" w:hAnsi="Times New Roman" w:cs="Times New Roman"/>
                <w:b/>
                <w:noProof/>
                <w:sz w:val="20"/>
              </w:rPr>
              <w:t>A tanév ütemezése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_Toc146795869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13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FC1F6F5" w14:textId="0BA4C3EA" w:rsidR="00E34D00" w:rsidRPr="00E34D00" w:rsidRDefault="00E34D00">
          <w:pPr>
            <w:pStyle w:val="TJ2"/>
            <w:tabs>
              <w:tab w:val="left" w:pos="88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0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2.1.</w:t>
            </w:r>
            <w:r w:rsidRPr="00E34D00">
              <w:rPr>
                <w:rFonts w:ascii="Times New Roman" w:eastAsiaTheme="minorEastAsia" w:hAnsi="Times New Roman" w:cs="Times New Roman"/>
                <w:noProof/>
                <w:sz w:val="20"/>
                <w:lang w:eastAsia="hu-HU"/>
              </w:rPr>
              <w:tab/>
            </w:r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Iskolai szünetek időtartama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_Toc146795870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13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3F2BEA1F" w14:textId="77E59D51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1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2.6. A tanulók fizikai állapotát felmérő vizsgálat időpontja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_Toc146795871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19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12C18E4B" w14:textId="6D036EE6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2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2.7.  Az iskolai sportkör szakmai programja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_Toc146795872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19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67C7D5C" w14:textId="692A7C63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3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2.8. Pályaválasztással, továbbtanulással, középfokú oktatási intézménybe történő felvételi eljárással kapcsolatos időpontok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_Toc146795873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22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10E1E90C" w14:textId="66710AB9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4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2.9. Az általános iskolai beiratkozással kapcsolatos feladatok tervezése, időpontok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_Toc146795874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23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45B634CB" w14:textId="22FA8AE9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5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2.10. Nyílt tanítási napok időpontjai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_Toc146795875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24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7A143BDD" w14:textId="0C01E521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6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2.11.Szülői értekezletek, szülői fogadóórák időpontjai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_Toc146795876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24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7549919B" w14:textId="01DFA105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7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2.12.Tanulmányi és egyéb versenyek időpontjai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_Toc146795877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24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263DF1F" w14:textId="4C1EE2A2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8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2.13. Iskolai kirándulások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_Toc146795878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26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6C736CD2" w14:textId="3E31371F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79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2.14. Minden egyéb, a nevelőtestület által szükségesnek ítélt kérdés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_Toc146795879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27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32295D9" w14:textId="2DD9BE05" w:rsidR="00E34D00" w:rsidRPr="00E34D00" w:rsidRDefault="00E34D00">
          <w:pPr>
            <w:pStyle w:val="TJ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0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2.14.1. Továbbképzések: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_Toc146795880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27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00DB6C7E" w14:textId="38A9887E" w:rsidR="00E34D00" w:rsidRPr="00E34D00" w:rsidRDefault="00E34D00">
          <w:pPr>
            <w:pStyle w:val="TJ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1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2.14.2.Innovációk: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_Toc146795881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27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7CDDDC43" w14:textId="3590E0E4" w:rsidR="00E34D00" w:rsidRPr="00E34D00" w:rsidRDefault="00E34D00">
          <w:pPr>
            <w:pStyle w:val="TJ3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2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2.14.3. ALLERGIÁS DIÁKOK REGISZTRÁCIÓJA és ellátása lsd 10. melléklet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_Toc146795882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28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6657E2E9" w14:textId="57A59099" w:rsidR="00E34D00" w:rsidRPr="00E34D00" w:rsidRDefault="00E34D00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3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 xml:space="preserve">3. </w:t>
            </w:r>
            <w:r w:rsidRPr="00E34D00">
              <w:rPr>
                <w:rStyle w:val="Hiperhivatkozs"/>
                <w:rFonts w:ascii="Times New Roman" w:hAnsi="Times New Roman" w:cs="Times New Roman"/>
                <w:b/>
                <w:noProof/>
                <w:sz w:val="20"/>
              </w:rPr>
              <w:t>A feladatok megvalósításának tervezése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_Toc146795883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29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54A8F1AA" w14:textId="56B6F252" w:rsidR="00E34D00" w:rsidRPr="00E34D00" w:rsidRDefault="00E34D00">
          <w:pPr>
            <w:pStyle w:val="TJ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4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Mellékletek: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_Toc146795884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42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704BEB9C" w14:textId="7728D42D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5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1.sz. melléklet: Az intézmény/vezető önértékeléséből származó feladatok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_Toc146795885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42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B9AAC3F" w14:textId="3E3BA59D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6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  <w:u w:color="C00000"/>
              </w:rPr>
              <w:t>Tanfelügyelet, szakmai felügyelet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_Toc146795886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42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67CEA801" w14:textId="00720D01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7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2.sz. melléklet: Az intézmény/vezető tanfelügyeletéből származó feladatok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_Toc146795887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44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7E101443" w14:textId="72140611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8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3.sz. melléklet: Az igazgatói pályázat vezetői programjának megvalósításához kapcsolódó feladatok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_Toc146795888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44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49E64FBE" w14:textId="4411493B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89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  <w:u w:color="990000"/>
              </w:rPr>
              <w:t>4.melléklet: A pedagógusok munkájának ellenőrzése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_Toc146795889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45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38DFA2D" w14:textId="65C3C05C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0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  <w:u w:color="990000"/>
              </w:rPr>
              <w:t>Belső szakmai ellenőrzés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_Toc146795890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45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18C35522" w14:textId="1C4B3A32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1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  <w:u w:color="990000"/>
              </w:rPr>
              <w:t>Kiemelt ellenőrzési feladatok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_Toc146795891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45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18A5C974" w14:textId="70916B68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2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6.sz. melléklet: A lemorzsolódás megelőzését szolgáló intézkedések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_Toc146795892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50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B2E2149" w14:textId="607EC833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3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  <w:u w:color="990000"/>
              </w:rPr>
              <w:t>Gyermek és ifjúságvédelmi feladatok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_Toc146795893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54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3BFC590" w14:textId="321DAA03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4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9.1.3.</w:t>
            </w:r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  <w:u w:color="990000"/>
              </w:rPr>
              <w:t xml:space="preserve"> </w:t>
            </w:r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Az esélyegyenlőség megvalósulását szolgáló legfőbb pedagógiai feladat a tanulók eltérő egyéni képességeinek, adottságainak figyelembevételével annak biztosítása, hogy jelentős hátrányok nélkül, egyenlő lehetőséget biztosító ismeretekkel, kompetenciákkal rendelkezzenek a társadalomba való sikeres beilleszkedéshez.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_Toc146795894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54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0F0AE933" w14:textId="601BD3D8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5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  <w:u w:color="990000"/>
              </w:rPr>
              <w:t>10. Pályaválasztás; középfokú intézményekbe történő továbbtanulás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_Toc146795895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55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30A112BC" w14:textId="4FA49B3C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6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9.sz. melléklet: Költségvetés-tervezet (500 Ft/fő)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_Toc146795896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62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2E587B88" w14:textId="316097C1" w:rsidR="00E34D00" w:rsidRPr="00E34D00" w:rsidRDefault="00E34D00">
          <w:pPr>
            <w:pStyle w:val="TJ2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0"/>
              <w:lang w:eastAsia="hu-HU"/>
            </w:rPr>
          </w:pPr>
          <w:hyperlink w:anchor="_Toc146795897" w:history="1">
            <w:r w:rsidRPr="00E34D00">
              <w:rPr>
                <w:rStyle w:val="Hiperhivatkozs"/>
                <w:rFonts w:ascii="Times New Roman" w:hAnsi="Times New Roman" w:cs="Times New Roman"/>
                <w:noProof/>
                <w:sz w:val="20"/>
              </w:rPr>
              <w:t>10.sz. melléklet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ab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begin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instrText xml:space="preserve"> PAGEREF _Toc146795897 \h </w:instrTex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separate"/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t>63</w:t>
            </w:r>
            <w:r w:rsidRPr="00E34D00">
              <w:rPr>
                <w:rFonts w:ascii="Times New Roman" w:hAnsi="Times New Roman" w:cs="Times New Roman"/>
                <w:noProof/>
                <w:webHidden/>
                <w:sz w:val="20"/>
              </w:rPr>
              <w:fldChar w:fldCharType="end"/>
            </w:r>
          </w:hyperlink>
        </w:p>
        <w:p w14:paraId="316E7746" w14:textId="24655557" w:rsidR="0011419C" w:rsidRDefault="0011419C">
          <w:r w:rsidRPr="00E34D00">
            <w:rPr>
              <w:rFonts w:ascii="Times New Roman" w:hAnsi="Times New Roman" w:cs="Times New Roman"/>
              <w:b/>
              <w:bCs/>
              <w:szCs w:val="24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26C91C94" w14:textId="75575EA2" w:rsidR="0031262C" w:rsidRPr="00C75CA9" w:rsidRDefault="004D68C5" w:rsidP="004D68C5">
      <w:pPr>
        <w:pStyle w:val="Cmsor1"/>
        <w:ind w:left="720"/>
      </w:pPr>
      <w:bookmarkStart w:id="1" w:name="_Toc146795865"/>
      <w:r>
        <w:lastRenderedPageBreak/>
        <w:t>1.</w:t>
      </w:r>
      <w:r w:rsidR="00C2500B" w:rsidRPr="00700D56">
        <w:rPr>
          <w:b/>
        </w:rPr>
        <w:t>Bevezető</w:t>
      </w:r>
      <w:bookmarkEnd w:id="1"/>
      <w:r w:rsidR="00C2500B" w:rsidRPr="00C75CA9">
        <w:t xml:space="preserve"> </w:t>
      </w:r>
    </w:p>
    <w:p w14:paraId="0C5A1530" w14:textId="7991B434" w:rsidR="00595C09" w:rsidRDefault="002D137A" w:rsidP="007C1721">
      <w:pPr>
        <w:pStyle w:val="Listaszerbekezds"/>
        <w:numPr>
          <w:ilvl w:val="1"/>
          <w:numId w:val="1"/>
        </w:numPr>
        <w:tabs>
          <w:tab w:val="left" w:pos="278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82BE0">
        <w:rPr>
          <w:rStyle w:val="Cmsor2Char"/>
          <w:rFonts w:eastAsiaTheme="minorHAnsi"/>
        </w:rPr>
        <w:t xml:space="preserve"> </w:t>
      </w:r>
      <w:bookmarkStart w:id="2" w:name="_Toc146795866"/>
      <w:r w:rsidR="00595C09" w:rsidRPr="00B82BE0">
        <w:rPr>
          <w:rStyle w:val="Cmsor2Char"/>
          <w:rFonts w:eastAsiaTheme="minorHAnsi"/>
        </w:rPr>
        <w:t>A tanév munkájának tervezésekor figyelembe veendő jogszabályok</w:t>
      </w:r>
      <w:bookmarkEnd w:id="2"/>
      <w:r w:rsidR="00595C09" w:rsidRPr="00D6378E">
        <w:rPr>
          <w:rFonts w:ascii="Times New Roman" w:hAnsi="Times New Roman" w:cs="Times New Roman"/>
          <w:sz w:val="24"/>
          <w:szCs w:val="24"/>
        </w:rPr>
        <w:t xml:space="preserve"> (felsorolás –utalva az esetleges jogszabályi változásokra</w:t>
      </w:r>
      <w:r w:rsidR="00DD11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B255A" w14:textId="071B05F7" w:rsidR="0071546F" w:rsidRPr="0071546F" w:rsidRDefault="0071546F" w:rsidP="0071546F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Korábbi jogszabályok:</w:t>
      </w:r>
    </w:p>
    <w:p w14:paraId="58066062" w14:textId="77777777" w:rsidR="008F7619" w:rsidRPr="00984B63" w:rsidRDefault="008F7619" w:rsidP="007C1721">
      <w:pPr>
        <w:pStyle w:val="Listaszerbekezds"/>
        <w:numPr>
          <w:ilvl w:val="0"/>
          <w:numId w:val="24"/>
        </w:numPr>
        <w:tabs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71546F">
        <w:rPr>
          <w:rFonts w:ascii="Times New Roman" w:hAnsi="Times New Roman" w:cs="Times New Roman"/>
          <w:sz w:val="24"/>
          <w:szCs w:val="24"/>
        </w:rPr>
        <w:t xml:space="preserve"> </w:t>
      </w:r>
      <w:r w:rsidRPr="0071546F">
        <w:rPr>
          <w:rFonts w:ascii="Times New Roman" w:hAnsi="Times New Roman"/>
          <w:sz w:val="24"/>
          <w:szCs w:val="24"/>
        </w:rPr>
        <w:t>a</w:t>
      </w:r>
      <w:r w:rsidRPr="00984B63">
        <w:rPr>
          <w:rFonts w:ascii="Times New Roman" w:hAnsi="Times New Roman"/>
          <w:sz w:val="24"/>
          <w:szCs w:val="24"/>
        </w:rPr>
        <w:t xml:space="preserve"> nemzeti köznevelésről szóló </w:t>
      </w:r>
      <w:r w:rsidRPr="00984B63">
        <w:rPr>
          <w:rFonts w:ascii="Times New Roman" w:hAnsi="Times New Roman"/>
          <w:i/>
          <w:sz w:val="24"/>
          <w:szCs w:val="24"/>
        </w:rPr>
        <w:t>2011. CXC. törvény 27. § (3) bekezdése</w:t>
      </w:r>
      <w:r w:rsidRPr="00984B63">
        <w:rPr>
          <w:rFonts w:ascii="Times New Roman" w:hAnsi="Times New Roman"/>
          <w:sz w:val="24"/>
          <w:szCs w:val="24"/>
        </w:rPr>
        <w:t xml:space="preserve">, valamint a </w:t>
      </w:r>
      <w:r w:rsidRPr="00984B63">
        <w:rPr>
          <w:rFonts w:ascii="Times New Roman" w:hAnsi="Times New Roman"/>
          <w:i/>
          <w:sz w:val="24"/>
          <w:szCs w:val="24"/>
        </w:rPr>
        <w:t>70. § (2) bekezdés c) pontja,</w:t>
      </w:r>
      <w:r w:rsidRPr="00984B63">
        <w:rPr>
          <w:rFonts w:ascii="Times New Roman" w:hAnsi="Times New Roman"/>
          <w:sz w:val="24"/>
          <w:szCs w:val="24"/>
        </w:rPr>
        <w:t xml:space="preserve"> </w:t>
      </w:r>
    </w:p>
    <w:p w14:paraId="1D258765" w14:textId="77777777" w:rsidR="008F7619" w:rsidRPr="00984B63" w:rsidRDefault="008F7619" w:rsidP="007C1721">
      <w:pPr>
        <w:pStyle w:val="Listaszerbekezds"/>
        <w:numPr>
          <w:ilvl w:val="0"/>
          <w:numId w:val="24"/>
        </w:numPr>
        <w:tabs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84B63">
        <w:rPr>
          <w:rFonts w:ascii="Times New Roman" w:hAnsi="Times New Roman"/>
          <w:sz w:val="24"/>
          <w:szCs w:val="24"/>
        </w:rPr>
        <w:t xml:space="preserve">a nevelési-oktatási intézmények működéséről és a köznevelési intézmények névhasználatáról szóló </w:t>
      </w:r>
      <w:r w:rsidRPr="00984B63">
        <w:rPr>
          <w:rFonts w:ascii="Times New Roman" w:hAnsi="Times New Roman"/>
          <w:i/>
          <w:sz w:val="24"/>
          <w:szCs w:val="24"/>
        </w:rPr>
        <w:t>20/2012. (VIII. 31.) EMMI rendelet 3. § (1) bekezdése</w:t>
      </w:r>
    </w:p>
    <w:p w14:paraId="490E9D67" w14:textId="77777777" w:rsidR="008F7619" w:rsidRPr="00984B63" w:rsidRDefault="008F7619" w:rsidP="007C1721">
      <w:pPr>
        <w:pStyle w:val="Listaszerbekezds"/>
        <w:numPr>
          <w:ilvl w:val="0"/>
          <w:numId w:val="24"/>
        </w:numPr>
        <w:tabs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84B63">
        <w:rPr>
          <w:rFonts w:ascii="Times New Roman" w:hAnsi="Times New Roman"/>
          <w:sz w:val="24"/>
          <w:szCs w:val="24"/>
        </w:rPr>
        <w:t xml:space="preserve">a pedagógusok előmeneteli rendszeréről és a közalkalmazottak jogállásáról szóló </w:t>
      </w:r>
      <w:r w:rsidRPr="00984B63">
        <w:rPr>
          <w:rFonts w:ascii="Times New Roman" w:hAnsi="Times New Roman"/>
          <w:i/>
          <w:sz w:val="24"/>
          <w:szCs w:val="24"/>
        </w:rPr>
        <w:t>1992. évi XXXIII. törvény</w:t>
      </w:r>
      <w:r w:rsidRPr="00984B63">
        <w:rPr>
          <w:rFonts w:ascii="Times New Roman" w:hAnsi="Times New Roman"/>
          <w:sz w:val="24"/>
          <w:szCs w:val="24"/>
        </w:rPr>
        <w:t xml:space="preserve"> köznevelési intézményekben történő végrehajtásáról szóló </w:t>
      </w:r>
      <w:r w:rsidRPr="00984B63">
        <w:rPr>
          <w:rFonts w:ascii="Times New Roman" w:hAnsi="Times New Roman"/>
          <w:i/>
          <w:sz w:val="24"/>
          <w:szCs w:val="24"/>
        </w:rPr>
        <w:t>326/2013. (VIII. 30.) Kormányrendelet</w:t>
      </w:r>
      <w:r w:rsidRPr="00984B63">
        <w:rPr>
          <w:rFonts w:ascii="Times New Roman" w:hAnsi="Times New Roman"/>
          <w:sz w:val="24"/>
          <w:szCs w:val="24"/>
        </w:rPr>
        <w:t>,</w:t>
      </w:r>
    </w:p>
    <w:p w14:paraId="64B44FBA" w14:textId="77777777" w:rsidR="008F7619" w:rsidRDefault="008F761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984B63">
        <w:rPr>
          <w:rFonts w:ascii="Times New Roman" w:hAnsi="Times New Roman"/>
          <w:i/>
          <w:sz w:val="24"/>
          <w:szCs w:val="24"/>
        </w:rPr>
        <w:t>26/1997.(VII.10) MKM rendelet</w:t>
      </w:r>
      <w:r w:rsidRPr="00984B63">
        <w:rPr>
          <w:rFonts w:ascii="Times New Roman" w:hAnsi="Times New Roman"/>
          <w:sz w:val="24"/>
          <w:szCs w:val="24"/>
        </w:rPr>
        <w:t xml:space="preserve"> a két tanítási nyelvű iskolai oktatás bevezetéséről, </w:t>
      </w:r>
    </w:p>
    <w:p w14:paraId="2DB7EF24" w14:textId="77777777" w:rsidR="008F7619" w:rsidRPr="00F10628" w:rsidRDefault="008F761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5/2020.(I.30) Kormányrendelet A Nemzeti Alaptanterv kiadásáról, bevezetéséről és alkalmazásáról szóló 110/2012.(VI.4.) Kormányrendelet módosításáról.</w:t>
      </w:r>
    </w:p>
    <w:p w14:paraId="3C50454A" w14:textId="4E8670EA" w:rsidR="008F7619" w:rsidRPr="008F7619" w:rsidRDefault="008F761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66056">
        <w:rPr>
          <w:rFonts w:ascii="Times New Roman" w:hAnsi="Times New Roman"/>
          <w:i/>
          <w:sz w:val="24"/>
          <w:szCs w:val="24"/>
          <w:shd w:val="clear" w:color="auto" w:fill="FFFFFF"/>
        </w:rPr>
        <w:t>1144/2021. (III. 29.) Korm. határozat 6. pont a) alpontja</w:t>
      </w:r>
      <w:r w:rsidRPr="00E6605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diabeteses diákok ellátása</w:t>
      </w:r>
    </w:p>
    <w:p w14:paraId="16A69C59" w14:textId="7E2A693F" w:rsidR="008F7619" w:rsidRPr="00F470A9" w:rsidRDefault="008F761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22222"/>
          <w:shd w:val="clear" w:color="auto" w:fill="FFFFFF"/>
        </w:rPr>
        <w:t> </w:t>
      </w:r>
      <w:r w:rsidRPr="00F470A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283/2020. (VI. 17.) Korm. rendelet</w:t>
      </w:r>
      <w:r w:rsidRPr="008F76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járványügyi készültségről</w:t>
      </w:r>
    </w:p>
    <w:p w14:paraId="3C1490D8" w14:textId="20551595" w:rsidR="00F470A9" w:rsidRDefault="00F470A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 xml:space="preserve">22/2022. (VII.29.) BM rendelete a </w:t>
      </w:r>
      <w:r w:rsidRPr="00F470A9">
        <w:rPr>
          <w:rFonts w:ascii="Times New Roman" w:hAnsi="Times New Roman" w:cs="Times New Roman"/>
          <w:sz w:val="24"/>
          <w:szCs w:val="24"/>
        </w:rPr>
        <w:t>2022/2023. tanév rendjéről</w:t>
      </w:r>
    </w:p>
    <w:p w14:paraId="7B29C3F3" w14:textId="4F0B3998" w:rsidR="00F470A9" w:rsidRDefault="00793AA2" w:rsidP="00F470A9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Aktuális jogszabályok:</w:t>
      </w:r>
    </w:p>
    <w:p w14:paraId="7CAD6497" w14:textId="0E3329C7" w:rsidR="00793AA2" w:rsidRDefault="00793AA2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E">
        <w:rPr>
          <w:rFonts w:ascii="Times New Roman" w:hAnsi="Times New Roman" w:cs="Times New Roman"/>
          <w:i/>
          <w:sz w:val="24"/>
          <w:szCs w:val="24"/>
        </w:rPr>
        <w:t>401/223. (VIII.30.) Kormányrendelet</w:t>
      </w:r>
      <w:r w:rsidR="0081097E">
        <w:rPr>
          <w:rFonts w:ascii="Times New Roman" w:hAnsi="Times New Roman" w:cs="Times New Roman"/>
          <w:sz w:val="24"/>
          <w:szCs w:val="24"/>
        </w:rPr>
        <w:t xml:space="preserve"> </w:t>
      </w:r>
      <w:r w:rsidR="0081097E" w:rsidRPr="0081097E">
        <w:rPr>
          <w:rFonts w:ascii="Times New Roman" w:hAnsi="Times New Roman" w:cs="Times New Roman"/>
          <w:sz w:val="24"/>
          <w:szCs w:val="24"/>
        </w:rPr>
        <w:t>A pedagógusok új életpályáról szóló 2023. évi LII. törvény végrehajtásáról</w:t>
      </w:r>
    </w:p>
    <w:p w14:paraId="5BD66A8B" w14:textId="3E06CBFE" w:rsidR="0081097E" w:rsidRPr="0081097E" w:rsidRDefault="0081097E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97E">
        <w:rPr>
          <w:rFonts w:ascii="Times New Roman" w:hAnsi="Times New Roman" w:cs="Times New Roman"/>
          <w:i/>
          <w:sz w:val="24"/>
          <w:szCs w:val="24"/>
        </w:rPr>
        <w:t>403/2023. (VIII. 30.) Korm. rendelet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Pr="0081097E">
        <w:rPr>
          <w:rFonts w:ascii="Times New Roman" w:hAnsi="Times New Roman" w:cs="Times New Roman"/>
          <w:sz w:val="24"/>
          <w:szCs w:val="24"/>
        </w:rPr>
        <w:t xml:space="preserve"> egyes közneveléssel összefüggő kormányrendeletek módosításáról</w:t>
      </w:r>
    </w:p>
    <w:p w14:paraId="487327C8" w14:textId="579DB972" w:rsidR="0081097E" w:rsidRPr="0081097E" w:rsidRDefault="0081097E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Kormány</w:t>
      </w:r>
      <w:r>
        <w:t xml:space="preserve"> </w:t>
      </w:r>
      <w:r w:rsidRPr="0081097E">
        <w:rPr>
          <w:rFonts w:ascii="Times New Roman" w:hAnsi="Times New Roman" w:cs="Times New Roman"/>
          <w:i/>
          <w:sz w:val="24"/>
          <w:szCs w:val="24"/>
        </w:rPr>
        <w:t>404/2023. (VIII. 30.)</w:t>
      </w:r>
      <w:r>
        <w:rPr>
          <w:rFonts w:ascii="Times New Roman" w:hAnsi="Times New Roman" w:cs="Times New Roman"/>
          <w:i/>
          <w:sz w:val="24"/>
          <w:szCs w:val="24"/>
        </w:rPr>
        <w:t xml:space="preserve"> és </w:t>
      </w:r>
      <w:r w:rsidRPr="0081097E">
        <w:rPr>
          <w:rFonts w:ascii="Times New Roman" w:hAnsi="Times New Roman" w:cs="Times New Roman"/>
          <w:i/>
          <w:sz w:val="24"/>
          <w:szCs w:val="24"/>
        </w:rPr>
        <w:t>405/2023. (VIII. 30.) Korm. rendelete</w:t>
      </w:r>
      <w:r w:rsidRPr="0081097E">
        <w:rPr>
          <w:rFonts w:ascii="Times New Roman" w:hAnsi="Times New Roman" w:cs="Times New Roman"/>
          <w:sz w:val="24"/>
          <w:szCs w:val="24"/>
        </w:rPr>
        <w:t xml:space="preserve"> a honvédelem tantárgy bevezetésével kapcsolatos kormányrendeletek módosításáról</w:t>
      </w:r>
    </w:p>
    <w:p w14:paraId="137B349E" w14:textId="4B59F0F6" w:rsidR="00793AA2" w:rsidRPr="00793AA2" w:rsidRDefault="00B500D7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00D7">
        <w:rPr>
          <w:rFonts w:ascii="Times New Roman" w:hAnsi="Times New Roman" w:cs="Times New Roman"/>
          <w:i/>
          <w:sz w:val="24"/>
          <w:szCs w:val="24"/>
        </w:rPr>
        <w:t xml:space="preserve">2023. évi LII törvény </w:t>
      </w:r>
    </w:p>
    <w:p w14:paraId="20BB827B" w14:textId="3FFFD38D" w:rsidR="00F470A9" w:rsidRPr="00793AA2" w:rsidRDefault="00F470A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AA2">
        <w:rPr>
          <w:rFonts w:ascii="Times New Roman" w:hAnsi="Times New Roman" w:cs="Times New Roman"/>
          <w:i/>
          <w:sz w:val="24"/>
          <w:szCs w:val="24"/>
        </w:rPr>
        <w:t>299/2022. (VIII. 9.) Korm. rendelet a</w:t>
      </w:r>
      <w:r w:rsidRPr="00793AA2">
        <w:rPr>
          <w:rFonts w:ascii="Times New Roman" w:hAnsi="Times New Roman" w:cs="Times New Roman"/>
          <w:sz w:val="24"/>
          <w:szCs w:val="24"/>
        </w:rPr>
        <w:t xml:space="preserve"> köznevelési és szakképző intézményben ideiglenes védelemre jogosult tanulók fejlesztésének, nevelésének-oktatásának megvalósítása érdekében szükséges finanszírozásról</w:t>
      </w:r>
      <w:r w:rsidRPr="00793A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E273F0" w14:textId="13896DDC" w:rsidR="00F470A9" w:rsidRPr="00F470A9" w:rsidRDefault="00F470A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>268/2022. (VII. 29.) Korm. rendelet, 269/2022. (VII. 29.) Korm. rendelet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70A9">
        <w:rPr>
          <w:rFonts w:ascii="Times New Roman" w:hAnsi="Times New Roman" w:cs="Times New Roman"/>
          <w:sz w:val="24"/>
          <w:szCs w:val="24"/>
        </w:rPr>
        <w:t xml:space="preserve">A nyugdíjkorhatárt betöltött személyek </w:t>
      </w:r>
      <w:proofErr w:type="spellStart"/>
      <w:r w:rsidRPr="00F470A9">
        <w:rPr>
          <w:rFonts w:ascii="Times New Roman" w:hAnsi="Times New Roman" w:cs="Times New Roman"/>
          <w:sz w:val="24"/>
          <w:szCs w:val="24"/>
        </w:rPr>
        <w:t>továbbfoglalkoztatásának</w:t>
      </w:r>
      <w:proofErr w:type="spellEnd"/>
      <w:r w:rsidRPr="00F470A9">
        <w:rPr>
          <w:rFonts w:ascii="Times New Roman" w:hAnsi="Times New Roman" w:cs="Times New Roman"/>
          <w:sz w:val="24"/>
          <w:szCs w:val="24"/>
        </w:rPr>
        <w:t xml:space="preserve"> veszélyhelyzeti szabályai</w:t>
      </w:r>
    </w:p>
    <w:p w14:paraId="10B21D07" w14:textId="4C93959B" w:rsidR="00F470A9" w:rsidRPr="00F470A9" w:rsidRDefault="00F470A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>283/2020. (VI. 17.) Korm. rendelet, 218/2022. (VI. 17.) Korm. rendelet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járványügyi készültség szabályai 2022.12.31.</w:t>
      </w:r>
    </w:p>
    <w:p w14:paraId="57F4F9F0" w14:textId="41506758" w:rsidR="00F470A9" w:rsidRPr="0071546F" w:rsidRDefault="00F470A9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0A9">
        <w:rPr>
          <w:rFonts w:ascii="Times New Roman" w:hAnsi="Times New Roman" w:cs="Times New Roman"/>
          <w:i/>
          <w:sz w:val="24"/>
          <w:szCs w:val="24"/>
        </w:rPr>
        <w:t>277/1997. (XII. 22.) Korm. rendelet 8/A. § (2)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546F" w:rsidRPr="0071546F">
        <w:rPr>
          <w:rFonts w:ascii="Times New Roman" w:hAnsi="Times New Roman" w:cs="Times New Roman"/>
          <w:sz w:val="24"/>
          <w:szCs w:val="24"/>
        </w:rPr>
        <w:t>Pedagógus továbbképzés rendkívüli szabályai</w:t>
      </w:r>
      <w:r w:rsidR="0071546F">
        <w:rPr>
          <w:rFonts w:ascii="Times New Roman" w:hAnsi="Times New Roman" w:cs="Times New Roman"/>
          <w:sz w:val="24"/>
          <w:szCs w:val="24"/>
        </w:rPr>
        <w:t>ról</w:t>
      </w:r>
    </w:p>
    <w:p w14:paraId="0E834776" w14:textId="25500DD7" w:rsidR="0071546F" w:rsidRPr="00DA0420" w:rsidRDefault="0071546F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46F">
        <w:rPr>
          <w:rFonts w:ascii="Times New Roman" w:hAnsi="Times New Roman" w:cs="Times New Roman"/>
          <w:i/>
          <w:sz w:val="24"/>
          <w:szCs w:val="24"/>
        </w:rPr>
        <w:t>2012. évi CXC törvény (</w:t>
      </w:r>
      <w:proofErr w:type="spellStart"/>
      <w:r w:rsidRPr="0071546F">
        <w:rPr>
          <w:rFonts w:ascii="Times New Roman" w:hAnsi="Times New Roman" w:cs="Times New Roman"/>
          <w:i/>
          <w:sz w:val="24"/>
          <w:szCs w:val="24"/>
        </w:rPr>
        <w:t>Nkt</w:t>
      </w:r>
      <w:proofErr w:type="spellEnd"/>
      <w:r w:rsidRPr="0071546F">
        <w:rPr>
          <w:rFonts w:ascii="Times New Roman" w:hAnsi="Times New Roman" w:cs="Times New Roman"/>
          <w:i/>
          <w:sz w:val="24"/>
          <w:szCs w:val="24"/>
        </w:rPr>
        <w:t>.), 2019. évi LXXX. törvény (</w:t>
      </w:r>
      <w:proofErr w:type="spellStart"/>
      <w:r w:rsidRPr="0071546F">
        <w:rPr>
          <w:rFonts w:ascii="Times New Roman" w:hAnsi="Times New Roman" w:cs="Times New Roman"/>
          <w:i/>
          <w:sz w:val="24"/>
          <w:szCs w:val="24"/>
        </w:rPr>
        <w:t>Szkt</w:t>
      </w:r>
      <w:proofErr w:type="spellEnd"/>
      <w:r w:rsidRPr="0071546F">
        <w:rPr>
          <w:rFonts w:ascii="Times New Roman" w:hAnsi="Times New Roman" w:cs="Times New Roman"/>
          <w:i/>
          <w:sz w:val="24"/>
          <w:szCs w:val="24"/>
        </w:rPr>
        <w:t>.), 2012. évi I. törvény (Mt.) 326/2013. (VIII. 30.) Korm. rendelet (</w:t>
      </w:r>
      <w:proofErr w:type="spellStart"/>
      <w:r w:rsidRPr="0071546F">
        <w:rPr>
          <w:rFonts w:ascii="Times New Roman" w:hAnsi="Times New Roman" w:cs="Times New Roman"/>
          <w:i/>
          <w:sz w:val="24"/>
          <w:szCs w:val="24"/>
        </w:rPr>
        <w:t>Épr</w:t>
      </w:r>
      <w:proofErr w:type="spellEnd"/>
      <w:r w:rsidRPr="0071546F">
        <w:rPr>
          <w:rFonts w:ascii="Times New Roman" w:hAnsi="Times New Roman" w:cs="Times New Roman"/>
          <w:i/>
          <w:sz w:val="24"/>
          <w:szCs w:val="24"/>
        </w:rPr>
        <w:t>.), 12/2020. (II. 7.) Korm. rendelet (</w:t>
      </w:r>
      <w:proofErr w:type="spellStart"/>
      <w:r w:rsidRPr="0071546F">
        <w:rPr>
          <w:rFonts w:ascii="Times New Roman" w:hAnsi="Times New Roman" w:cs="Times New Roman"/>
          <w:i/>
          <w:sz w:val="24"/>
          <w:szCs w:val="24"/>
        </w:rPr>
        <w:t>Szkr</w:t>
      </w:r>
      <w:proofErr w:type="spellEnd"/>
      <w:r w:rsidRPr="0071546F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71546F">
        <w:rPr>
          <w:rFonts w:ascii="Times New Roman" w:hAnsi="Times New Roman" w:cs="Times New Roman"/>
          <w:sz w:val="24"/>
          <w:szCs w:val="24"/>
        </w:rPr>
        <w:t>Rendkívüli munkavégzés pedagógus és oktató munkakörben</w:t>
      </w:r>
    </w:p>
    <w:p w14:paraId="0B2FB824" w14:textId="77777777" w:rsidR="00DA0420" w:rsidRPr="00DA0420" w:rsidRDefault="00DA0420" w:rsidP="00DA0420">
      <w:pPr>
        <w:tabs>
          <w:tab w:val="left" w:pos="142"/>
          <w:tab w:val="left" w:pos="709"/>
        </w:tabs>
        <w:spacing w:after="0" w:line="276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3B6E6C" w14:textId="77777777" w:rsidR="007468E4" w:rsidRDefault="00746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0D1E99" w14:textId="37994010" w:rsidR="0081097E" w:rsidRPr="00DA0420" w:rsidRDefault="0081097E" w:rsidP="0081097E">
      <w:p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420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proofErr w:type="spellStart"/>
      <w:r w:rsidRPr="00DA0420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DA0420">
        <w:rPr>
          <w:rFonts w:ascii="Times New Roman" w:hAnsi="Times New Roman" w:cs="Times New Roman"/>
          <w:sz w:val="24"/>
          <w:szCs w:val="24"/>
        </w:rPr>
        <w:t xml:space="preserve"> módosult részei felsorolás </w:t>
      </w:r>
      <w:proofErr w:type="spellStart"/>
      <w:r w:rsidRPr="00DA0420">
        <w:rPr>
          <w:rFonts w:ascii="Times New Roman" w:hAnsi="Times New Roman" w:cs="Times New Roman"/>
          <w:sz w:val="24"/>
          <w:szCs w:val="24"/>
        </w:rPr>
        <w:t>jellegel</w:t>
      </w:r>
      <w:proofErr w:type="spellEnd"/>
      <w:r w:rsidRPr="00DA0420">
        <w:rPr>
          <w:rFonts w:ascii="Times New Roman" w:hAnsi="Times New Roman" w:cs="Times New Roman"/>
          <w:sz w:val="24"/>
          <w:szCs w:val="24"/>
        </w:rPr>
        <w:t>:</w:t>
      </w:r>
    </w:p>
    <w:p w14:paraId="2CC57DAA" w14:textId="7CF06E5A" w:rsidR="0081097E" w:rsidRPr="0081097E" w:rsidRDefault="0081097E" w:rsidP="007C1721">
      <w:pPr>
        <w:pStyle w:val="Listaszerbekezds"/>
        <w:numPr>
          <w:ilvl w:val="0"/>
          <w:numId w:val="24"/>
        </w:numPr>
        <w:tabs>
          <w:tab w:val="left" w:pos="142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355FD6">
        <w:rPr>
          <w:rFonts w:ascii="Times New Roman" w:hAnsi="Times New Roman" w:cs="Times New Roman"/>
          <w:i/>
          <w:sz w:val="24"/>
          <w:szCs w:val="24"/>
        </w:rPr>
        <w:t>igazgató</w:t>
      </w:r>
      <w:r w:rsidRPr="008109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kifejezés </w:t>
      </w:r>
      <w:r w:rsidRPr="00EC2865">
        <w:rPr>
          <w:rFonts w:ascii="Times New Roman" w:hAnsi="Times New Roman" w:cs="Times New Roman"/>
          <w:i/>
          <w:sz w:val="24"/>
          <w:szCs w:val="24"/>
        </w:rPr>
        <w:t>igazgató</w:t>
      </w:r>
      <w:r w:rsidR="00EC28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865" w:rsidRPr="00EC2865">
        <w:rPr>
          <w:rFonts w:ascii="Times New Roman" w:hAnsi="Times New Roman" w:cs="Times New Roman"/>
          <w:sz w:val="24"/>
          <w:szCs w:val="24"/>
        </w:rPr>
        <w:t xml:space="preserve">lesz </w:t>
      </w:r>
    </w:p>
    <w:p w14:paraId="20ED7A97" w14:textId="6C383993" w:rsidR="0071546F" w:rsidRDefault="00EC2865" w:rsidP="007C1721">
      <w:pPr>
        <w:pStyle w:val="Listaszerbekezds"/>
        <w:numPr>
          <w:ilvl w:val="0"/>
          <w:numId w:val="24"/>
        </w:numPr>
        <w:spacing w:before="240" w:after="240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</w:pPr>
      <w:r w:rsidRPr="00DA0420">
        <w:rPr>
          <w:rFonts w:ascii="Times New Roman" w:hAnsi="Times New Roman" w:cs="Times New Roman"/>
          <w:bCs/>
          <w:i/>
          <w:sz w:val="24"/>
          <w:szCs w:val="24"/>
        </w:rPr>
        <w:t>2. § (1) bekezdés,</w:t>
      </w:r>
      <w:r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 4. § 3a. pont, 4. § 6a. pont, 4. § 14b. pont</w:t>
      </w:r>
      <w:proofErr w:type="gramStart"/>
      <w:r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4</w:t>
      </w:r>
      <w:proofErr w:type="gramEnd"/>
      <w:r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. § 31. pont, </w:t>
      </w:r>
      <w:r w:rsidRPr="00DA0420">
        <w:rPr>
          <w:bCs/>
          <w:i/>
        </w:rPr>
        <w:t xml:space="preserve">4. § 32a. pont, 4. § 43. pont, </w:t>
      </w:r>
      <w:r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4. § 47. pont, 4. § 50. pont, 9. § (8) bekezdés, 15/A. § (3) bekezdés</w:t>
      </w:r>
      <w:proofErr w:type="gramStart"/>
      <w:r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21</w:t>
      </w:r>
      <w:proofErr w:type="gramEnd"/>
      <w:r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. § (11) bekezdés, </w:t>
      </w:r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25. § (1)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, </w:t>
      </w:r>
      <w:r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 </w:t>
      </w:r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25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. § (4) bekezdés, 25. § (5a)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26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. § (1) bekezdés, 27. § (2)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30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. § (3)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30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. § (6)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31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. § (5)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32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. § (1) bekezdés i) pont, 41. § (1)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41.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 § (9) bekezdés,  42. § (2) bekezdés, 44/B. § (5) bekezdés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46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/A. </w:t>
      </w:r>
      <w:proofErr w:type="gramStart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§ (1) bekezdés,  50. § (7) bekezdés, 54. § (1) bekezdés, 57. § (6) bekezdés,  58. § (2) bekezdés, 61. § (3) bekezdés,  62. § (1) bekezdés f) pont,  62. § (6) bekezdés,  63. § (3) bekezdés,  72. § (1a) bekezdés, 77. § (2) bekezdés l) pont, 79.</w:t>
      </w:r>
      <w:proofErr w:type="gramEnd"/>
      <w:r w:rsidR="00720188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 § (7) bekezdés,  80. § (7) bekezdés, 83. § (2) bekezdés g) pont,  </w:t>
      </w:r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83. § (2) bekezdés i) pont, 85. § (1) bekezdés, </w:t>
      </w:r>
      <w:r w:rsid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90/A. §, </w:t>
      </w:r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93/B. § (1) bekezdés</w:t>
      </w:r>
      <w:proofErr w:type="gramStart"/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93</w:t>
      </w:r>
      <w:proofErr w:type="gramEnd"/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/C. § (2) bekezdés</w:t>
      </w:r>
      <w:proofErr w:type="gramStart"/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,  93</w:t>
      </w:r>
      <w:proofErr w:type="gramEnd"/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/C. § (4) bekezdés, </w:t>
      </w:r>
      <w:r w:rsid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94. § (1) bekezdés r) pont,</w:t>
      </w:r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 94. § (4) bekezdés o) pont, 99/B. § (1) bekezdés</w:t>
      </w:r>
      <w:proofErr w:type="gramStart"/>
      <w:r w:rsidR="00DA0420" w:rsidRP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 xml:space="preserve">,  </w:t>
      </w:r>
      <w:r w:rsid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99</w:t>
      </w:r>
      <w:proofErr w:type="gramEnd"/>
      <w:r w:rsidR="00DA0420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/L. §</w:t>
      </w:r>
    </w:p>
    <w:p w14:paraId="57DE6833" w14:textId="39799C19" w:rsidR="00E83BF6" w:rsidRPr="00E83BF6" w:rsidRDefault="00E83BF6" w:rsidP="003B4862">
      <w:pPr>
        <w:spacing w:before="240" w:after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</w:pPr>
      <w:r w:rsidRPr="00E83BF6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KIEMELT FELADAT A KOLLÉGÁK TÁJÉKOZTATÁSA AZ ÚJ ÉLETPÁLYA TÖRVÉNY BEVEZETÉSÉVEL KAPCSOLATBAN. 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 TÁJÉKOZTATÁS E-MAIL FORMÁJÁBA</w:t>
      </w:r>
      <w:r w:rsidR="00B8520D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N A </w:t>
      </w:r>
      <w:r w:rsidRPr="00E83BF6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TANKERÜLETI ÉRTEKEZLETEN ELHANGZOTTAK, PETRÓCZI </w:t>
      </w:r>
      <w:r w:rsidR="00864DE6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GÁBOR </w:t>
      </w:r>
      <w:r w:rsidRPr="00E83BF6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>ELŐADÁSA ÉS A HATÁLYOS JOGSZABÁLYOK ALAPJÁN TÖRTÉNIK SZEPTEMBER 15-E ELŐTT.</w:t>
      </w:r>
    </w:p>
    <w:p w14:paraId="4405BD6E" w14:textId="6C24B91C" w:rsidR="003B4862" w:rsidRPr="003B4862" w:rsidRDefault="003B4862" w:rsidP="003B4862">
      <w:pPr>
        <w:spacing w:before="240" w:after="24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</w:pPr>
      <w:r w:rsidRPr="003B4862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Az alapdokumentumok új jogszabályok szerinti módosítása és elfogadtatása folyamatban van.   </w:t>
      </w:r>
    </w:p>
    <w:p w14:paraId="74778E1F" w14:textId="52D6B2D2" w:rsidR="008F7619" w:rsidRPr="008F7619" w:rsidRDefault="008F7619" w:rsidP="008F7619">
      <w:p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A munkatervben figyelembe vételre kerültek az intézmény működését, tevékenységét meghatározó fontosabb belső szabályozások is, így különösen:</w:t>
      </w:r>
    </w:p>
    <w:p w14:paraId="299438FE" w14:textId="5A532D01" w:rsidR="008F7619" w:rsidRDefault="008F7619" w:rsidP="007C1721">
      <w:pPr>
        <w:pStyle w:val="Listaszerbekezds"/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az intézmény Pedagógiai programja,</w:t>
      </w:r>
    </w:p>
    <w:p w14:paraId="40DA0EF7" w14:textId="5833018A" w:rsidR="008008EE" w:rsidRPr="008008EE" w:rsidRDefault="008008EE" w:rsidP="008008EE">
      <w:pPr>
        <w:pStyle w:val="Listaszerbekezds"/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8EE">
        <w:rPr>
          <w:rFonts w:ascii="Times New Roman" w:hAnsi="Times New Roman" w:cs="Times New Roman"/>
          <w:sz w:val="24"/>
          <w:szCs w:val="24"/>
        </w:rPr>
        <w:t>az intézmény Szervezeti és Működési Szabályzata,</w:t>
      </w:r>
    </w:p>
    <w:p w14:paraId="087CFE10" w14:textId="77777777" w:rsidR="008008EE" w:rsidRPr="008F7619" w:rsidRDefault="008008EE" w:rsidP="008008EE">
      <w:pPr>
        <w:pStyle w:val="Listaszerbekezds"/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az intézmény Házirendje</w:t>
      </w:r>
    </w:p>
    <w:p w14:paraId="3E2B679B" w14:textId="77777777" w:rsidR="008008EE" w:rsidRPr="008F7619" w:rsidRDefault="008008EE" w:rsidP="008008EE">
      <w:pPr>
        <w:pStyle w:val="Listaszerbekezds"/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az intézményi Önértékelés rendjére vonatkozó szabályozás,</w:t>
      </w:r>
    </w:p>
    <w:p w14:paraId="22327D34" w14:textId="77777777" w:rsidR="008008EE" w:rsidRPr="008F7619" w:rsidRDefault="008008EE" w:rsidP="008008EE">
      <w:pPr>
        <w:pStyle w:val="Listaszerbekezds"/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19">
        <w:rPr>
          <w:rFonts w:ascii="Times New Roman" w:hAnsi="Times New Roman" w:cs="Times New Roman"/>
          <w:sz w:val="24"/>
          <w:szCs w:val="24"/>
        </w:rPr>
        <w:t>az intézményben működő szervezetek működési dokumentumai.</w:t>
      </w:r>
    </w:p>
    <w:p w14:paraId="4F425518" w14:textId="7635D281" w:rsidR="008008EE" w:rsidRDefault="008008EE" w:rsidP="008008EE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0420">
        <w:rPr>
          <w:rFonts w:ascii="Times New Roman" w:hAnsi="Times New Roman" w:cs="Times New Roman"/>
          <w:sz w:val="24"/>
          <w:szCs w:val="24"/>
        </w:rPr>
        <w:t>A munkatervvel kapcsolatban ellátásra kerültek a szükséges véleményeztetési feladatok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432F8" w14:textId="77777777" w:rsidR="008008EE" w:rsidRPr="00C75CA9" w:rsidRDefault="008008EE" w:rsidP="008008EE">
      <w:pPr>
        <w:pStyle w:val="Cmsor2"/>
      </w:pPr>
      <w:bookmarkStart w:id="3" w:name="_Toc146795867"/>
      <w:r>
        <w:t xml:space="preserve">1.2. </w:t>
      </w:r>
      <w:r w:rsidRPr="00C75CA9">
        <w:t>Helyzetelemzés</w:t>
      </w:r>
      <w:bookmarkEnd w:id="3"/>
    </w:p>
    <w:p w14:paraId="2D340938" w14:textId="77777777" w:rsidR="008008EE" w:rsidRPr="00144AFC" w:rsidRDefault="008008EE" w:rsidP="008008EE">
      <w:pPr>
        <w:pStyle w:val="Cmsor3"/>
      </w:pPr>
      <w:bookmarkStart w:id="4" w:name="_Toc146795868"/>
      <w:r>
        <w:t>1.2.1.</w:t>
      </w:r>
      <w:r w:rsidRPr="00144AFC">
        <w:t>Tanulói létszám (osztályok száma és osztálylétszámok szeptember 1-jén)</w:t>
      </w:r>
      <w:bookmarkEnd w:id="4"/>
    </w:p>
    <w:p w14:paraId="40527ADE" w14:textId="0DAD21A8" w:rsidR="008008EE" w:rsidRPr="001548B4" w:rsidRDefault="00E942FF" w:rsidP="008008E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008EE" w:rsidRPr="00B62124">
        <w:rPr>
          <w:rFonts w:ascii="Times New Roman" w:hAnsi="Times New Roman" w:cs="Times New Roman"/>
          <w:sz w:val="24"/>
          <w:szCs w:val="24"/>
        </w:rPr>
        <w:t>. október 1-jei adatok alapján az óraszám megállapításához szolgáltatott tényleges tanulói létszám</w:t>
      </w:r>
      <w:r w:rsidR="008008EE" w:rsidRPr="001548B4">
        <w:rPr>
          <w:rFonts w:ascii="Times New Roman" w:hAnsi="Times New Roman" w:cs="Times New Roman"/>
          <w:sz w:val="24"/>
          <w:szCs w:val="24"/>
        </w:rPr>
        <w:t xml:space="preserve">: </w:t>
      </w:r>
      <w:r w:rsidR="00446A73">
        <w:rPr>
          <w:rFonts w:ascii="Times New Roman" w:hAnsi="Times New Roman" w:cs="Times New Roman"/>
          <w:b/>
          <w:sz w:val="24"/>
          <w:szCs w:val="24"/>
        </w:rPr>
        <w:t>489 fő. Számított létszám 508</w:t>
      </w:r>
      <w:r w:rsidR="008008EE" w:rsidRPr="00E77F1E">
        <w:rPr>
          <w:rFonts w:ascii="Times New Roman" w:hAnsi="Times New Roman" w:cs="Times New Roman"/>
          <w:b/>
          <w:sz w:val="24"/>
          <w:szCs w:val="24"/>
        </w:rPr>
        <w:t xml:space="preserve"> fő.</w:t>
      </w:r>
    </w:p>
    <w:p w14:paraId="01C4C7CC" w14:textId="612B63E3" w:rsidR="007468E4" w:rsidRPr="00446A73" w:rsidRDefault="008008EE" w:rsidP="007468E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1548B4">
        <w:rPr>
          <w:rFonts w:ascii="Times New Roman" w:hAnsi="Times New Roman" w:cs="Times New Roman"/>
          <w:b/>
          <w:sz w:val="24"/>
          <w:szCs w:val="24"/>
        </w:rPr>
        <w:t>.09.01. létszám:</w:t>
      </w:r>
      <w:r w:rsidR="00864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481</w:t>
      </w:r>
      <w:r w:rsidRPr="001548B4">
        <w:rPr>
          <w:rFonts w:ascii="Times New Roman" w:hAnsi="Times New Roman" w:cs="Times New Roman"/>
          <w:b/>
          <w:sz w:val="24"/>
          <w:szCs w:val="24"/>
        </w:rPr>
        <w:t xml:space="preserve"> fő. </w:t>
      </w:r>
      <w:r w:rsidRPr="00446A73">
        <w:rPr>
          <w:rFonts w:ascii="Times New Roman" w:hAnsi="Times New Roman" w:cs="Times New Roman"/>
          <w:b/>
          <w:sz w:val="24"/>
          <w:szCs w:val="24"/>
        </w:rPr>
        <w:t xml:space="preserve">Számított létszám: </w:t>
      </w:r>
      <w:r w:rsidR="00AD406D" w:rsidRPr="00446A73">
        <w:rPr>
          <w:rFonts w:ascii="Times New Roman" w:hAnsi="Times New Roman" w:cs="Times New Roman"/>
          <w:b/>
          <w:sz w:val="24"/>
          <w:szCs w:val="24"/>
        </w:rPr>
        <w:t>496</w:t>
      </w:r>
      <w:r w:rsidR="00864DE6">
        <w:rPr>
          <w:rFonts w:ascii="Times New Roman" w:hAnsi="Times New Roman" w:cs="Times New Roman"/>
          <w:b/>
          <w:sz w:val="24"/>
          <w:szCs w:val="24"/>
        </w:rPr>
        <w:t xml:space="preserve"> fő. SNI: 13 </w:t>
      </w:r>
      <w:proofErr w:type="gramStart"/>
      <w:r w:rsidR="00864DE6">
        <w:rPr>
          <w:rFonts w:ascii="Times New Roman" w:hAnsi="Times New Roman" w:cs="Times New Roman"/>
          <w:b/>
          <w:sz w:val="24"/>
          <w:szCs w:val="24"/>
        </w:rPr>
        <w:t>fő     BTMN</w:t>
      </w:r>
      <w:proofErr w:type="gramEnd"/>
      <w:r w:rsidR="00864D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46A73">
        <w:rPr>
          <w:rFonts w:ascii="Times New Roman" w:hAnsi="Times New Roman" w:cs="Times New Roman"/>
          <w:b/>
          <w:sz w:val="24"/>
          <w:szCs w:val="24"/>
        </w:rPr>
        <w:t>34 fő.</w:t>
      </w:r>
    </w:p>
    <w:p w14:paraId="6E91000F" w14:textId="77777777" w:rsidR="00446A73" w:rsidRPr="00446A73" w:rsidRDefault="00446A73">
      <w:pPr>
        <w:rPr>
          <w:rFonts w:ascii="Times New Roman" w:hAnsi="Times New Roman" w:cs="Times New Roman"/>
          <w:b/>
          <w:sz w:val="24"/>
          <w:szCs w:val="24"/>
        </w:rPr>
      </w:pPr>
      <w:r w:rsidRPr="00446A73">
        <w:rPr>
          <w:rFonts w:ascii="Times New Roman" w:hAnsi="Times New Roman" w:cs="Times New Roman"/>
          <w:b/>
          <w:sz w:val="24"/>
          <w:szCs w:val="24"/>
        </w:rPr>
        <w:t xml:space="preserve">Veszélyeztett 0 </w:t>
      </w:r>
      <w:proofErr w:type="gramStart"/>
      <w:r w:rsidRPr="00446A73">
        <w:rPr>
          <w:rFonts w:ascii="Times New Roman" w:hAnsi="Times New Roman" w:cs="Times New Roman"/>
          <w:b/>
          <w:sz w:val="24"/>
          <w:szCs w:val="24"/>
        </w:rPr>
        <w:t>fő     RGYK</w:t>
      </w:r>
      <w:proofErr w:type="gramEnd"/>
      <w:r w:rsidRPr="00446A73">
        <w:rPr>
          <w:rFonts w:ascii="Times New Roman" w:hAnsi="Times New Roman" w:cs="Times New Roman"/>
          <w:b/>
          <w:sz w:val="24"/>
          <w:szCs w:val="24"/>
        </w:rPr>
        <w:t>: 4 fő      HH: 2 fő</w:t>
      </w:r>
    </w:p>
    <w:p w14:paraId="7F6C8C31" w14:textId="31CFF4B6" w:rsidR="007468E4" w:rsidRDefault="00446A73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446A73">
        <w:rPr>
          <w:rFonts w:ascii="Times New Roman" w:hAnsi="Times New Roman" w:cs="Times New Roman"/>
          <w:b/>
          <w:sz w:val="24"/>
          <w:szCs w:val="24"/>
        </w:rPr>
        <w:t>L</w:t>
      </w:r>
      <w:r w:rsidR="00FF04A2">
        <w:rPr>
          <w:rFonts w:ascii="Times New Roman" w:hAnsi="Times New Roman" w:cs="Times New Roman"/>
          <w:b/>
          <w:sz w:val="24"/>
          <w:szCs w:val="24"/>
        </w:rPr>
        <w:t>emorzs</w:t>
      </w:r>
      <w:r w:rsidRPr="00446A73">
        <w:rPr>
          <w:rFonts w:ascii="Times New Roman" w:hAnsi="Times New Roman" w:cs="Times New Roman"/>
          <w:b/>
          <w:sz w:val="24"/>
          <w:szCs w:val="24"/>
        </w:rPr>
        <w:t>olódással veszélyeztetett: 0 fő</w:t>
      </w:r>
      <w:r w:rsidR="007468E4">
        <w:rPr>
          <w:rFonts w:ascii="Times New Roman" w:hAnsi="Times New Roman" w:cs="Times New Roman"/>
          <w:b/>
          <w:sz w:val="24"/>
          <w:szCs w:val="24"/>
          <w:highlight w:val="cyan"/>
        </w:rPr>
        <w:br w:type="page"/>
      </w:r>
    </w:p>
    <w:tbl>
      <w:tblPr>
        <w:tblpPr w:leftFromText="141" w:rightFromText="141" w:vertAnchor="text" w:horzAnchor="page" w:tblpXSpec="center" w:tblpY="216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403"/>
        <w:gridCol w:w="631"/>
        <w:gridCol w:w="631"/>
        <w:gridCol w:w="1072"/>
        <w:gridCol w:w="1040"/>
        <w:gridCol w:w="631"/>
        <w:gridCol w:w="631"/>
        <w:gridCol w:w="631"/>
        <w:gridCol w:w="631"/>
        <w:gridCol w:w="631"/>
      </w:tblGrid>
      <w:tr w:rsidR="00886678" w:rsidRPr="007B2C4E" w14:paraId="59527429" w14:textId="5966ECCC" w:rsidTr="00B8520D">
        <w:trPr>
          <w:cantSplit/>
          <w:trHeight w:hRule="exact" w:val="340"/>
        </w:trPr>
        <w:tc>
          <w:tcPr>
            <w:tcW w:w="6815" w:type="dxa"/>
            <w:gridSpan w:val="7"/>
            <w:shd w:val="clear" w:color="auto" w:fill="D0CECE" w:themeFill="background2" w:themeFillShade="E6"/>
            <w:vAlign w:val="center"/>
          </w:tcPr>
          <w:p w14:paraId="117B79CC" w14:textId="77777777" w:rsidR="00886678" w:rsidRPr="007B2C4E" w:rsidRDefault="00886678" w:rsidP="008866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lastRenderedPageBreak/>
              <w:t>Alsó tagozat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48FC3604" w14:textId="77777777" w:rsidR="00886678" w:rsidRPr="007B2C4E" w:rsidRDefault="00886678" w:rsidP="008866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0EB1060E" w14:textId="77777777" w:rsidR="00886678" w:rsidRPr="007B2C4E" w:rsidRDefault="00886678" w:rsidP="008866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38420F51" w14:textId="77777777" w:rsidR="00886678" w:rsidRPr="007B2C4E" w:rsidRDefault="00886678" w:rsidP="008866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5C9738F5" w14:textId="77777777" w:rsidR="00886678" w:rsidRPr="007B2C4E" w:rsidRDefault="00886678" w:rsidP="0088667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678" w:rsidRPr="007B2C4E" w14:paraId="293A140F" w14:textId="3070E998" w:rsidTr="00B8520D">
        <w:trPr>
          <w:cantSplit/>
          <w:trHeight w:val="1085"/>
        </w:trPr>
        <w:tc>
          <w:tcPr>
            <w:tcW w:w="1324" w:type="dxa"/>
            <w:shd w:val="clear" w:color="auto" w:fill="FFFFCC"/>
            <w:vAlign w:val="center"/>
          </w:tcPr>
          <w:p w14:paraId="4B3F2BA6" w14:textId="77777777" w:rsidR="00886678" w:rsidRPr="007B2C4E" w:rsidRDefault="00886678" w:rsidP="008866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Osztály/</w:t>
            </w:r>
          </w:p>
          <w:p w14:paraId="517A6894" w14:textId="77777777" w:rsidR="00886678" w:rsidRPr="007B2C4E" w:rsidRDefault="00886678" w:rsidP="008866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Napközis </w:t>
            </w:r>
            <w:proofErr w:type="spellStart"/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csop</w:t>
            </w:r>
            <w:proofErr w:type="spellEnd"/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08" w:type="dxa"/>
            <w:shd w:val="clear" w:color="auto" w:fill="FFFFCC"/>
            <w:vAlign w:val="center"/>
          </w:tcPr>
          <w:p w14:paraId="600AD778" w14:textId="77777777" w:rsidR="00886678" w:rsidRPr="007B2C4E" w:rsidRDefault="00886678" w:rsidP="008866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Osztályfőnök</w:t>
            </w:r>
          </w:p>
        </w:tc>
        <w:tc>
          <w:tcPr>
            <w:tcW w:w="0" w:type="auto"/>
            <w:shd w:val="clear" w:color="auto" w:fill="FFFFCC"/>
            <w:textDirection w:val="btLr"/>
            <w:vAlign w:val="center"/>
          </w:tcPr>
          <w:p w14:paraId="1AF91167" w14:textId="77777777" w:rsidR="00886678" w:rsidRPr="007B2C4E" w:rsidRDefault="00886678" w:rsidP="0088667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Osztály-létszám</w:t>
            </w:r>
          </w:p>
        </w:tc>
        <w:tc>
          <w:tcPr>
            <w:tcW w:w="0" w:type="auto"/>
            <w:shd w:val="clear" w:color="auto" w:fill="FFFFCC"/>
            <w:textDirection w:val="btLr"/>
            <w:vAlign w:val="center"/>
          </w:tcPr>
          <w:p w14:paraId="601D6B1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Számított létszám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63A246EB" w14:textId="77777777" w:rsidR="00886678" w:rsidRPr="007B2C4E" w:rsidRDefault="00886678" w:rsidP="008866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Napközis nevelő</w:t>
            </w:r>
          </w:p>
        </w:tc>
        <w:tc>
          <w:tcPr>
            <w:tcW w:w="0" w:type="auto"/>
            <w:shd w:val="clear" w:color="auto" w:fill="FFFFCC"/>
            <w:textDirection w:val="btLr"/>
            <w:vAlign w:val="center"/>
          </w:tcPr>
          <w:p w14:paraId="63877EFC" w14:textId="77777777" w:rsidR="00886678" w:rsidRPr="007B2C4E" w:rsidRDefault="00886678" w:rsidP="0088667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Napközis</w:t>
            </w:r>
          </w:p>
          <w:p w14:paraId="601F6CAD" w14:textId="77777777" w:rsidR="00886678" w:rsidRPr="007B2C4E" w:rsidRDefault="00886678" w:rsidP="0088667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tanuló</w:t>
            </w:r>
          </w:p>
        </w:tc>
        <w:tc>
          <w:tcPr>
            <w:tcW w:w="0" w:type="auto"/>
            <w:shd w:val="clear" w:color="auto" w:fill="FFFFCC"/>
            <w:textDirection w:val="btLr"/>
            <w:vAlign w:val="center"/>
          </w:tcPr>
          <w:p w14:paraId="30990E9A" w14:textId="77777777" w:rsidR="00886678" w:rsidRPr="007B2C4E" w:rsidRDefault="00886678" w:rsidP="0088667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Számított létszám</w:t>
            </w:r>
          </w:p>
        </w:tc>
        <w:tc>
          <w:tcPr>
            <w:tcW w:w="0" w:type="auto"/>
            <w:shd w:val="clear" w:color="auto" w:fill="FFFFCC"/>
            <w:textDirection w:val="btLr"/>
          </w:tcPr>
          <w:p w14:paraId="7AD1F70B" w14:textId="77777777" w:rsidR="00886678" w:rsidRPr="007B2C4E" w:rsidRDefault="00886678" w:rsidP="0088667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étk</w:t>
            </w:r>
            <w:proofErr w:type="spellEnd"/>
          </w:p>
        </w:tc>
        <w:tc>
          <w:tcPr>
            <w:tcW w:w="0" w:type="auto"/>
            <w:shd w:val="clear" w:color="auto" w:fill="FFFFCC"/>
            <w:textDirection w:val="btLr"/>
          </w:tcPr>
          <w:p w14:paraId="63FF5DAD" w14:textId="77777777" w:rsidR="00886678" w:rsidRPr="007B2C4E" w:rsidRDefault="00886678" w:rsidP="0088667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étk</w:t>
            </w:r>
            <w:proofErr w:type="spellEnd"/>
          </w:p>
        </w:tc>
        <w:tc>
          <w:tcPr>
            <w:tcW w:w="0" w:type="auto"/>
            <w:shd w:val="clear" w:color="auto" w:fill="FFFFCC"/>
            <w:textDirection w:val="btLr"/>
          </w:tcPr>
          <w:p w14:paraId="56B99947" w14:textId="77777777" w:rsidR="00886678" w:rsidRPr="007B2C4E" w:rsidRDefault="00886678" w:rsidP="0088667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étk</w:t>
            </w:r>
            <w:proofErr w:type="spellEnd"/>
          </w:p>
        </w:tc>
        <w:tc>
          <w:tcPr>
            <w:tcW w:w="0" w:type="auto"/>
            <w:shd w:val="clear" w:color="auto" w:fill="FFFFCC"/>
            <w:textDirection w:val="btLr"/>
          </w:tcPr>
          <w:p w14:paraId="76BE36D8" w14:textId="79185F27" w:rsidR="00886678" w:rsidRDefault="00886678" w:rsidP="0088667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Diéta</w:t>
            </w:r>
          </w:p>
        </w:tc>
      </w:tr>
      <w:tr w:rsidR="00886678" w:rsidRPr="007B2C4E" w14:paraId="3ED9E097" w14:textId="7A4AF95F" w:rsidTr="00B8520D">
        <w:trPr>
          <w:trHeight w:hRule="exact" w:val="567"/>
        </w:trPr>
        <w:tc>
          <w:tcPr>
            <w:tcW w:w="1324" w:type="dxa"/>
            <w:vAlign w:val="center"/>
          </w:tcPr>
          <w:p w14:paraId="34204011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1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.a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>/1.csop./</w:t>
            </w:r>
          </w:p>
        </w:tc>
        <w:tc>
          <w:tcPr>
            <w:tcW w:w="1608" w:type="dxa"/>
            <w:vAlign w:val="center"/>
          </w:tcPr>
          <w:p w14:paraId="5446A3FE" w14:textId="72FB6F18" w:rsidR="00886678" w:rsidRDefault="00CB7A4D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  <w:tc>
          <w:tcPr>
            <w:tcW w:w="0" w:type="auto"/>
            <w:vAlign w:val="center"/>
          </w:tcPr>
          <w:p w14:paraId="350E1C9E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14:paraId="796CAEF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14:paraId="59812434" w14:textId="6D931BFA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</w:rPr>
              <w:t>ped.a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4A56BD13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14:paraId="7CA0681A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30C6A45C" w14:textId="58B5ECD9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14:paraId="4F9C1B16" w14:textId="2FBBB7AF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C807A4" w14:textId="77777777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4DA9EC" w14:textId="67766ED8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678" w:rsidRPr="007B2C4E" w14:paraId="241078ED" w14:textId="237C98AE" w:rsidTr="00B8520D">
        <w:trPr>
          <w:trHeight w:hRule="exact" w:val="567"/>
        </w:trPr>
        <w:tc>
          <w:tcPr>
            <w:tcW w:w="1324" w:type="dxa"/>
            <w:vAlign w:val="center"/>
          </w:tcPr>
          <w:p w14:paraId="4789DBAB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1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.b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>/2.csop./</w:t>
            </w:r>
          </w:p>
        </w:tc>
        <w:tc>
          <w:tcPr>
            <w:tcW w:w="1608" w:type="dxa"/>
            <w:vAlign w:val="center"/>
          </w:tcPr>
          <w:p w14:paraId="0EBD0EA8" w14:textId="4BE891E7" w:rsidR="00886678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05E80D3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14:paraId="324FA3B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</w:tcPr>
          <w:p w14:paraId="344867D1" w14:textId="43686C68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</w:rPr>
              <w:t>ped.a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58C38994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14:paraId="6081C5A2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14:paraId="6D87D401" w14:textId="67F2F6B2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0EDD29BF" w14:textId="354706AB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5972FC5" w14:textId="77777777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DFA0BCC" w14:textId="37CAC9FB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678" w:rsidRPr="007B2C4E" w14:paraId="72CEF6FB" w14:textId="7CA380F9" w:rsidTr="00B8520D">
        <w:trPr>
          <w:trHeight w:hRule="exact" w:val="567"/>
        </w:trPr>
        <w:tc>
          <w:tcPr>
            <w:tcW w:w="1324" w:type="dxa"/>
            <w:vAlign w:val="center"/>
          </w:tcPr>
          <w:p w14:paraId="26FBE634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.a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>/3.csop./</w:t>
            </w:r>
          </w:p>
        </w:tc>
        <w:tc>
          <w:tcPr>
            <w:tcW w:w="1608" w:type="dxa"/>
            <w:vAlign w:val="center"/>
          </w:tcPr>
          <w:p w14:paraId="28BB2505" w14:textId="4EB36CFC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  <w:tc>
          <w:tcPr>
            <w:tcW w:w="0" w:type="auto"/>
            <w:vAlign w:val="center"/>
          </w:tcPr>
          <w:p w14:paraId="2E87F946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14:paraId="3172BEB5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vAlign w:val="center"/>
          </w:tcPr>
          <w:p w14:paraId="1A0AFC26" w14:textId="637D13CF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</w:rPr>
              <w:t>ped.a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327801D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14:paraId="40EB6C3F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22A4903E" w14:textId="083AEBE4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1E3E6ED2" w14:textId="49525BDA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C2E2F07" w14:textId="558EA28E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2797D801" w14:textId="41FAC636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6678" w:rsidRPr="007B2C4E" w14:paraId="723BF817" w14:textId="07466879" w:rsidTr="00B8520D">
        <w:trPr>
          <w:trHeight w:hRule="exact" w:val="567"/>
        </w:trPr>
        <w:tc>
          <w:tcPr>
            <w:tcW w:w="1324" w:type="dxa"/>
            <w:vAlign w:val="center"/>
          </w:tcPr>
          <w:p w14:paraId="08E5FA6A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.b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>/4.csop./</w:t>
            </w:r>
          </w:p>
        </w:tc>
        <w:tc>
          <w:tcPr>
            <w:tcW w:w="1608" w:type="dxa"/>
            <w:vAlign w:val="center"/>
          </w:tcPr>
          <w:p w14:paraId="79C47877" w14:textId="3D843007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MK vezető</w:t>
            </w:r>
          </w:p>
        </w:tc>
        <w:tc>
          <w:tcPr>
            <w:tcW w:w="0" w:type="auto"/>
            <w:vAlign w:val="center"/>
          </w:tcPr>
          <w:p w14:paraId="014E63C5" w14:textId="6F6C7D41" w:rsidR="00886678" w:rsidRPr="007B2C4E" w:rsidRDefault="0031645F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  <w:vAlign w:val="center"/>
          </w:tcPr>
          <w:p w14:paraId="37563DD4" w14:textId="606F09B1" w:rsidR="00886678" w:rsidRPr="007B2C4E" w:rsidRDefault="0031645F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14:paraId="028ECFE1" w14:textId="0362A124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0" w:type="auto"/>
            <w:vAlign w:val="center"/>
          </w:tcPr>
          <w:p w14:paraId="3BC98BDB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14:paraId="3E07355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359620D9" w14:textId="6EB0BB19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5B77014B" w14:textId="3E41F769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7F7979A0" w14:textId="591F6CCC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33228FB9" w14:textId="0F9DEAD2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86678" w:rsidRPr="007B2C4E" w14:paraId="503E394D" w14:textId="4FF074A9" w:rsidTr="00B8520D">
        <w:trPr>
          <w:trHeight w:hRule="exact" w:val="567"/>
        </w:trPr>
        <w:tc>
          <w:tcPr>
            <w:tcW w:w="1324" w:type="dxa"/>
            <w:vAlign w:val="center"/>
          </w:tcPr>
          <w:p w14:paraId="01A98C0F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.a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 xml:space="preserve"> /5.csop./</w:t>
            </w:r>
          </w:p>
        </w:tc>
        <w:tc>
          <w:tcPr>
            <w:tcW w:w="1608" w:type="dxa"/>
            <w:vAlign w:val="center"/>
          </w:tcPr>
          <w:p w14:paraId="606EDF1C" w14:textId="095B69CE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18720FD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14:paraId="6AD661CD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vAlign w:val="center"/>
          </w:tcPr>
          <w:p w14:paraId="3D72E63D" w14:textId="2E51C4ED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  <w:tc>
          <w:tcPr>
            <w:tcW w:w="0" w:type="auto"/>
            <w:vAlign w:val="center"/>
          </w:tcPr>
          <w:p w14:paraId="7BF79A3B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14:paraId="64E4D519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39D0101A" w14:textId="38E879AD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7E067E1F" w14:textId="5C3AE4D8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A2172CE" w14:textId="6AA86903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6B86A09" w14:textId="0F518B8C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678" w:rsidRPr="007B2C4E" w14:paraId="02E630F9" w14:textId="7BC8B1A9" w:rsidTr="00911FAA">
        <w:trPr>
          <w:trHeight w:hRule="exact" w:val="843"/>
        </w:trPr>
        <w:tc>
          <w:tcPr>
            <w:tcW w:w="1324" w:type="dxa"/>
            <w:vAlign w:val="center"/>
          </w:tcPr>
          <w:p w14:paraId="7E293176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.b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 xml:space="preserve"> /6.csop./</w:t>
            </w:r>
          </w:p>
        </w:tc>
        <w:tc>
          <w:tcPr>
            <w:tcW w:w="1608" w:type="dxa"/>
            <w:vAlign w:val="center"/>
          </w:tcPr>
          <w:p w14:paraId="0D5B6AB1" w14:textId="1BA55607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0718AE4B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14:paraId="58E32A3E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</w:tcPr>
          <w:p w14:paraId="1DD872CE" w14:textId="5258F815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</w:rPr>
              <w:t>ped.a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0" w:type="auto"/>
            <w:vAlign w:val="center"/>
          </w:tcPr>
          <w:p w14:paraId="13B8F9FE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14:paraId="3A5B3EBE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B2C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982E513" w14:textId="5C1E2E60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0D9AF2E1" w14:textId="6DECF740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0C646793" w14:textId="5DEB7BAD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5D548ACB" w14:textId="4BD1DB9F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6678" w:rsidRPr="007B2C4E" w14:paraId="3A779DB9" w14:textId="0F5D64E4" w:rsidTr="00B8520D">
        <w:trPr>
          <w:trHeight w:hRule="exact" w:val="567"/>
        </w:trPr>
        <w:tc>
          <w:tcPr>
            <w:tcW w:w="1324" w:type="dxa"/>
            <w:vAlign w:val="center"/>
          </w:tcPr>
          <w:p w14:paraId="53F16745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.a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 xml:space="preserve"> /7.csop./</w:t>
            </w:r>
          </w:p>
        </w:tc>
        <w:tc>
          <w:tcPr>
            <w:tcW w:w="1608" w:type="dxa"/>
            <w:vAlign w:val="center"/>
          </w:tcPr>
          <w:p w14:paraId="6F139F5A" w14:textId="18C571F7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5ED53601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14:paraId="3485BD60" w14:textId="28FA4F02" w:rsidR="00886678" w:rsidRPr="007B2C4E" w:rsidRDefault="00AD406D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14:paraId="09BECCC4" w14:textId="5DAC6068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>.a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7C23A3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14:paraId="714046F7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14:paraId="49EF5CA7" w14:textId="3F147CB8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7EC2544C" w14:textId="305EA4DB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0028DB74" w14:textId="292115F8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0CF43BD3" w14:textId="77777777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678" w:rsidRPr="007B2C4E" w14:paraId="4A81D676" w14:textId="10A7BB96" w:rsidTr="00B8520D">
        <w:trPr>
          <w:trHeight w:hRule="exact" w:val="586"/>
        </w:trPr>
        <w:tc>
          <w:tcPr>
            <w:tcW w:w="1324" w:type="dxa"/>
            <w:vAlign w:val="center"/>
          </w:tcPr>
          <w:p w14:paraId="19EA9EF9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4</w:t>
            </w:r>
            <w:proofErr w:type="gramStart"/>
            <w:r w:rsidRPr="007B2C4E">
              <w:rPr>
                <w:rFonts w:ascii="Times New Roman" w:hAnsi="Times New Roman" w:cs="Times New Roman"/>
                <w:b/>
              </w:rPr>
              <w:t>.b</w:t>
            </w:r>
            <w:proofErr w:type="gramEnd"/>
            <w:r w:rsidRPr="007B2C4E">
              <w:rPr>
                <w:rFonts w:ascii="Times New Roman" w:hAnsi="Times New Roman" w:cs="Times New Roman"/>
                <w:b/>
              </w:rPr>
              <w:t xml:space="preserve"> /8.csop./</w:t>
            </w:r>
          </w:p>
        </w:tc>
        <w:tc>
          <w:tcPr>
            <w:tcW w:w="1608" w:type="dxa"/>
            <w:vAlign w:val="center"/>
          </w:tcPr>
          <w:p w14:paraId="58E1735F" w14:textId="47BA4B8E" w:rsidR="00886678" w:rsidRPr="007B2C4E" w:rsidRDefault="00911FAA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5C13F733" w14:textId="0E4D8E71" w:rsidR="00886678" w:rsidRPr="007B2C4E" w:rsidRDefault="0031645F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14:paraId="04FF4AC1" w14:textId="2A94BDD4" w:rsidR="00886678" w:rsidRPr="007B2C4E" w:rsidRDefault="0031645F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</w:tcPr>
          <w:p w14:paraId="50E37ED1" w14:textId="1E8F40CB" w:rsidR="00886678" w:rsidRPr="007B2C4E" w:rsidRDefault="00CB7A4D" w:rsidP="008866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  <w:tc>
          <w:tcPr>
            <w:tcW w:w="0" w:type="auto"/>
            <w:vAlign w:val="center"/>
          </w:tcPr>
          <w:p w14:paraId="4284F450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  <w:vAlign w:val="center"/>
          </w:tcPr>
          <w:p w14:paraId="019D797B" w14:textId="77777777" w:rsidR="00886678" w:rsidRPr="007B2C4E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114A240D" w14:textId="3D69EAA3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6455BB52" w14:textId="53BCE389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480031C3" w14:textId="0FD4A7B4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0DD42A3C" w14:textId="77777777" w:rsidR="00886678" w:rsidRDefault="00886678" w:rsidP="008866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678" w:rsidRPr="00886678" w14:paraId="2FBC1A18" w14:textId="1F64F0E1" w:rsidTr="00B8520D">
        <w:tc>
          <w:tcPr>
            <w:tcW w:w="2932" w:type="dxa"/>
            <w:gridSpan w:val="2"/>
            <w:shd w:val="clear" w:color="auto" w:fill="FFFFCC"/>
            <w:vAlign w:val="center"/>
          </w:tcPr>
          <w:p w14:paraId="720D57CA" w14:textId="77777777" w:rsidR="00886678" w:rsidRPr="007B2C4E" w:rsidRDefault="00886678" w:rsidP="0088667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 xml:space="preserve">Alsó tag. összesen: </w:t>
            </w:r>
          </w:p>
          <w:p w14:paraId="04EDC1F2" w14:textId="77777777" w:rsidR="00886678" w:rsidRPr="007B2C4E" w:rsidRDefault="00886678" w:rsidP="00886678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  <w:b/>
              </w:rPr>
              <w:t>8 oszt./8 napközis csoport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0360136" w14:textId="77777777" w:rsidR="00886678" w:rsidRPr="007B2C4E" w:rsidRDefault="00886678" w:rsidP="00886678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22D9331C" w14:textId="7467760C" w:rsidR="00886678" w:rsidRPr="007B2C4E" w:rsidRDefault="00AD406D" w:rsidP="008866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241</w:t>
            </w:r>
          </w:p>
        </w:tc>
        <w:tc>
          <w:tcPr>
            <w:tcW w:w="0" w:type="auto"/>
            <w:shd w:val="clear" w:color="auto" w:fill="FFFFCC"/>
          </w:tcPr>
          <w:p w14:paraId="018A7F62" w14:textId="77777777" w:rsidR="00886678" w:rsidRPr="007B2C4E" w:rsidRDefault="00886678" w:rsidP="008866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FFFFCC"/>
            <w:vAlign w:val="center"/>
          </w:tcPr>
          <w:p w14:paraId="39458DA5" w14:textId="77777777" w:rsidR="00886678" w:rsidRPr="007B2C4E" w:rsidRDefault="00886678" w:rsidP="008866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C57D1E1" w14:textId="77777777" w:rsidR="00886678" w:rsidRPr="00886678" w:rsidRDefault="00886678" w:rsidP="00886678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 w:rsidRPr="00886678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0" w:type="auto"/>
            <w:shd w:val="clear" w:color="auto" w:fill="FFFFCC"/>
          </w:tcPr>
          <w:p w14:paraId="101B6900" w14:textId="74ED21C6" w:rsidR="00886678" w:rsidRPr="00886678" w:rsidRDefault="008008EE" w:rsidP="00886678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0" w:type="auto"/>
            <w:shd w:val="clear" w:color="auto" w:fill="FFFFCC"/>
          </w:tcPr>
          <w:p w14:paraId="0697EAB0" w14:textId="4CD762A3" w:rsidR="00886678" w:rsidRPr="00886678" w:rsidRDefault="008008EE" w:rsidP="00886678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0" w:type="auto"/>
            <w:shd w:val="clear" w:color="auto" w:fill="FFFFCC"/>
          </w:tcPr>
          <w:p w14:paraId="0D131292" w14:textId="5AB2C137" w:rsidR="00886678" w:rsidRPr="00886678" w:rsidRDefault="008008EE" w:rsidP="00886678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0" w:type="auto"/>
            <w:shd w:val="clear" w:color="auto" w:fill="FFFFCC"/>
          </w:tcPr>
          <w:p w14:paraId="7E799A3D" w14:textId="22F678AE" w:rsidR="00886678" w:rsidRPr="00886678" w:rsidRDefault="000F41F1" w:rsidP="00886678">
            <w:pPr>
              <w:spacing w:line="276" w:lineRule="auto"/>
              <w:ind w:left="-108" w:right="-24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194AA144" w14:textId="77777777" w:rsidR="00886678" w:rsidRPr="00A95B65" w:rsidRDefault="00886678" w:rsidP="00A95B65">
      <w:p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90"/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303"/>
        <w:gridCol w:w="205"/>
        <w:gridCol w:w="731"/>
        <w:gridCol w:w="864"/>
        <w:gridCol w:w="647"/>
        <w:gridCol w:w="647"/>
        <w:gridCol w:w="828"/>
        <w:gridCol w:w="617"/>
        <w:gridCol w:w="1486"/>
      </w:tblGrid>
      <w:tr w:rsidR="008008EE" w:rsidRPr="007B2C4E" w14:paraId="5B18BA66" w14:textId="77777777" w:rsidTr="00B8520D">
        <w:trPr>
          <w:cantSplit/>
          <w:trHeight w:hRule="exact" w:val="405"/>
        </w:trPr>
        <w:tc>
          <w:tcPr>
            <w:tcW w:w="61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0F7CF7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39B74C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1" w:type="pct"/>
            <w:gridSpan w:val="7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398E7D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Felső tagozat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31C2DE0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8EE" w:rsidRPr="007B2C4E" w14:paraId="38CB31D5" w14:textId="77777777" w:rsidTr="00B8520D">
        <w:trPr>
          <w:cantSplit/>
          <w:trHeight w:val="1158"/>
        </w:trPr>
        <w:tc>
          <w:tcPr>
            <w:tcW w:w="613" w:type="pct"/>
            <w:shd w:val="clear" w:color="auto" w:fill="FFFFCC"/>
          </w:tcPr>
          <w:p w14:paraId="5EB3B498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2"/>
            <w:shd w:val="clear" w:color="auto" w:fill="FFFFCC"/>
            <w:vAlign w:val="center"/>
          </w:tcPr>
          <w:p w14:paraId="2F240762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Osztályfőnök</w:t>
            </w:r>
          </w:p>
        </w:tc>
        <w:tc>
          <w:tcPr>
            <w:tcW w:w="385" w:type="pct"/>
            <w:shd w:val="clear" w:color="auto" w:fill="FFFFCC"/>
            <w:textDirection w:val="btLr"/>
            <w:vAlign w:val="center"/>
          </w:tcPr>
          <w:p w14:paraId="143BFE1D" w14:textId="77777777" w:rsidR="008008EE" w:rsidRPr="007B2C4E" w:rsidRDefault="008008EE" w:rsidP="008008E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Osztály-létszám</w:t>
            </w:r>
          </w:p>
        </w:tc>
        <w:tc>
          <w:tcPr>
            <w:tcW w:w="455" w:type="pct"/>
            <w:shd w:val="clear" w:color="auto" w:fill="FFFFCC"/>
            <w:textDirection w:val="btLr"/>
            <w:vAlign w:val="center"/>
          </w:tcPr>
          <w:p w14:paraId="5C906B43" w14:textId="77777777" w:rsidR="008008EE" w:rsidRPr="007B2C4E" w:rsidRDefault="008008EE" w:rsidP="008008E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Számított létszám</w:t>
            </w:r>
          </w:p>
        </w:tc>
        <w:tc>
          <w:tcPr>
            <w:tcW w:w="341" w:type="pct"/>
            <w:shd w:val="clear" w:color="auto" w:fill="FFFFCC"/>
            <w:textDirection w:val="btLr"/>
            <w:vAlign w:val="center"/>
          </w:tcPr>
          <w:p w14:paraId="2B6FC32E" w14:textId="77777777" w:rsidR="008008EE" w:rsidRPr="007B2C4E" w:rsidRDefault="008008EE" w:rsidP="008008EE">
            <w:pPr>
              <w:spacing w:line="276" w:lineRule="auto"/>
              <w:ind w:left="113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C4E">
              <w:rPr>
                <w:rFonts w:ascii="Times New Roman" w:hAnsi="Times New Roman" w:cs="Times New Roman"/>
                <w:b/>
                <w:sz w:val="20"/>
                <w:szCs w:val="20"/>
              </w:rPr>
              <w:t>Tanulószoba</w:t>
            </w:r>
          </w:p>
        </w:tc>
        <w:tc>
          <w:tcPr>
            <w:tcW w:w="341" w:type="pct"/>
            <w:shd w:val="clear" w:color="auto" w:fill="FFFFCC"/>
            <w:textDirection w:val="btLr"/>
            <w:vAlign w:val="center"/>
          </w:tcPr>
          <w:p w14:paraId="799F8D61" w14:textId="57AA6972" w:rsidR="008008E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3-szori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étk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8FFC1FD" w14:textId="77777777" w:rsidR="008008EE" w:rsidRPr="007B2C4E" w:rsidRDefault="008008EE" w:rsidP="008008E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FFFFCC"/>
          </w:tcPr>
          <w:p w14:paraId="06C1FB94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2-szeri étkezés</w:t>
            </w:r>
          </w:p>
        </w:tc>
        <w:tc>
          <w:tcPr>
            <w:tcW w:w="325" w:type="pct"/>
            <w:shd w:val="clear" w:color="auto" w:fill="FFFFCC"/>
            <w:vAlign w:val="center"/>
          </w:tcPr>
          <w:p w14:paraId="5ADD0932" w14:textId="3EB54696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1-szeri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étk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83" w:type="pct"/>
            <w:shd w:val="clear" w:color="auto" w:fill="FFFFCC"/>
          </w:tcPr>
          <w:p w14:paraId="6CB6B859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Diéta</w:t>
            </w:r>
          </w:p>
        </w:tc>
      </w:tr>
      <w:tr w:rsidR="008008EE" w:rsidRPr="0083427E" w14:paraId="762C84C5" w14:textId="77777777" w:rsidTr="00B8520D">
        <w:trPr>
          <w:trHeight w:hRule="exact" w:val="347"/>
        </w:trPr>
        <w:tc>
          <w:tcPr>
            <w:tcW w:w="613" w:type="pct"/>
          </w:tcPr>
          <w:p w14:paraId="664389D3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5.</w:t>
            </w:r>
            <w:proofErr w:type="gramStart"/>
            <w:r w:rsidRPr="007B2C4E">
              <w:rPr>
                <w:rFonts w:ascii="Times New Roman" w:hAnsi="Times New Roman" w:cs="Times New Roman"/>
              </w:rPr>
              <w:t>a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480B4E80" w14:textId="2EC53B14" w:rsidR="008008EE" w:rsidRPr="007B2C4E" w:rsidRDefault="00911FAA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4CF5F16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27FBFFC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9F4FD18" w14:textId="703C56F0" w:rsidR="008008EE" w:rsidRPr="00FF04A2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04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1" w:type="pct"/>
            <w:vAlign w:val="center"/>
          </w:tcPr>
          <w:p w14:paraId="169E2D54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pct"/>
          </w:tcPr>
          <w:p w14:paraId="4D3DBE6A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pct"/>
          </w:tcPr>
          <w:p w14:paraId="54BECC9C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3" w:type="pct"/>
          </w:tcPr>
          <w:p w14:paraId="36BC704A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EE" w:rsidRPr="0083427E" w14:paraId="58E50839" w14:textId="77777777" w:rsidTr="00B8520D">
        <w:trPr>
          <w:trHeight w:hRule="exact" w:val="347"/>
        </w:trPr>
        <w:tc>
          <w:tcPr>
            <w:tcW w:w="613" w:type="pct"/>
          </w:tcPr>
          <w:p w14:paraId="24EE7B1F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5</w:t>
            </w:r>
            <w:proofErr w:type="gramStart"/>
            <w:r w:rsidRPr="007B2C4E">
              <w:rPr>
                <w:rFonts w:ascii="Times New Roman" w:hAnsi="Times New Roman" w:cs="Times New Roman"/>
              </w:rPr>
              <w:t>.b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6BF609FC" w14:textId="39E53FDC" w:rsidR="008008EE" w:rsidRPr="007B2C4E" w:rsidRDefault="00911FAA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8E9EB73" w14:textId="504F176C" w:rsidR="008008EE" w:rsidRPr="007B2C4E" w:rsidRDefault="0031645F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0FA91FE" w14:textId="4373CADC" w:rsidR="008008EE" w:rsidRPr="007B2C4E" w:rsidRDefault="0031645F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7BF7060" w14:textId="11A36DDB" w:rsidR="008008EE" w:rsidRPr="00FF04A2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04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1" w:type="pct"/>
            <w:vAlign w:val="center"/>
          </w:tcPr>
          <w:p w14:paraId="1646E812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pct"/>
          </w:tcPr>
          <w:p w14:paraId="3941C22C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" w:type="pct"/>
          </w:tcPr>
          <w:p w14:paraId="2AC2DE57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3" w:type="pct"/>
          </w:tcPr>
          <w:p w14:paraId="10D8669B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EE" w:rsidRPr="0083427E" w14:paraId="40A7E2CF" w14:textId="77777777" w:rsidTr="00B8520D">
        <w:trPr>
          <w:trHeight w:hRule="exact" w:val="347"/>
        </w:trPr>
        <w:tc>
          <w:tcPr>
            <w:tcW w:w="613" w:type="pct"/>
          </w:tcPr>
          <w:p w14:paraId="65794A39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6.</w:t>
            </w:r>
            <w:proofErr w:type="gramStart"/>
            <w:r w:rsidRPr="007B2C4E">
              <w:rPr>
                <w:rFonts w:ascii="Times New Roman" w:hAnsi="Times New Roman" w:cs="Times New Roman"/>
              </w:rPr>
              <w:t>a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79214C8A" w14:textId="46553DFF" w:rsidR="008008EE" w:rsidRPr="007B2C4E" w:rsidRDefault="00CB7A4D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D823030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67F6433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033CC4B" w14:textId="469F8433" w:rsidR="008008EE" w:rsidRPr="00FF04A2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04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" w:type="pct"/>
            <w:vAlign w:val="center"/>
          </w:tcPr>
          <w:p w14:paraId="0E315C4D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14:paraId="16AE9D9D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pct"/>
          </w:tcPr>
          <w:p w14:paraId="43E146E2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3" w:type="pct"/>
          </w:tcPr>
          <w:p w14:paraId="34692471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EE" w:rsidRPr="0083427E" w14:paraId="67440E1E" w14:textId="77777777" w:rsidTr="00864DE6">
        <w:trPr>
          <w:trHeight w:hRule="exact" w:val="517"/>
        </w:trPr>
        <w:tc>
          <w:tcPr>
            <w:tcW w:w="613" w:type="pct"/>
          </w:tcPr>
          <w:p w14:paraId="03B4FE4A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6</w:t>
            </w:r>
            <w:proofErr w:type="gramStart"/>
            <w:r w:rsidRPr="007B2C4E">
              <w:rPr>
                <w:rFonts w:ascii="Times New Roman" w:hAnsi="Times New Roman" w:cs="Times New Roman"/>
              </w:rPr>
              <w:t>.b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518BFD40" w14:textId="0B19FBC7" w:rsidR="008008EE" w:rsidRPr="007B2C4E" w:rsidRDefault="00911FAA" w:rsidP="00864D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.NYELVI</w:t>
            </w:r>
            <w:proofErr w:type="gramEnd"/>
            <w:r>
              <w:rPr>
                <w:rFonts w:ascii="Times New Roman" w:hAnsi="Times New Roman" w:cs="Times New Roman"/>
              </w:rPr>
              <w:t xml:space="preserve"> MK vezető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27F6C13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D61D6FD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D8189B1" w14:textId="2483091A" w:rsidR="008008EE" w:rsidRPr="00FF04A2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04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pct"/>
            <w:vAlign w:val="center"/>
          </w:tcPr>
          <w:p w14:paraId="4D8C3DB7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pct"/>
          </w:tcPr>
          <w:p w14:paraId="18287D55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" w:type="pct"/>
          </w:tcPr>
          <w:p w14:paraId="645CF646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3" w:type="pct"/>
          </w:tcPr>
          <w:p w14:paraId="5D60D7CF" w14:textId="54F81338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08EE" w:rsidRPr="0083427E" w14:paraId="32977EBB" w14:textId="77777777" w:rsidTr="00B8520D">
        <w:trPr>
          <w:trHeight w:hRule="exact" w:val="347"/>
        </w:trPr>
        <w:tc>
          <w:tcPr>
            <w:tcW w:w="613" w:type="pct"/>
          </w:tcPr>
          <w:p w14:paraId="38DE80A5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7.</w:t>
            </w:r>
            <w:proofErr w:type="gramStart"/>
            <w:r w:rsidRPr="007B2C4E">
              <w:rPr>
                <w:rFonts w:ascii="Times New Roman" w:hAnsi="Times New Roman" w:cs="Times New Roman"/>
              </w:rPr>
              <w:t>a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4AFA1B6C" w14:textId="15F18D2F" w:rsidR="008008EE" w:rsidRPr="007B2C4E" w:rsidRDefault="00911FAA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7FAE422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F0EEDC0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AC3D344" w14:textId="5689E0B0" w:rsidR="008008EE" w:rsidRPr="00FF04A2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04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" w:type="pct"/>
            <w:vAlign w:val="center"/>
          </w:tcPr>
          <w:p w14:paraId="358C9C90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14:paraId="6E5F1760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pct"/>
          </w:tcPr>
          <w:p w14:paraId="5110C0A0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3" w:type="pct"/>
          </w:tcPr>
          <w:p w14:paraId="0ABA929E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EE" w:rsidRPr="0083427E" w14:paraId="0AFB6B70" w14:textId="77777777" w:rsidTr="00B8520D">
        <w:trPr>
          <w:trHeight w:hRule="exact" w:val="347"/>
        </w:trPr>
        <w:tc>
          <w:tcPr>
            <w:tcW w:w="613" w:type="pct"/>
          </w:tcPr>
          <w:p w14:paraId="78E5A2C6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7</w:t>
            </w:r>
            <w:proofErr w:type="gramStart"/>
            <w:r w:rsidRPr="007B2C4E">
              <w:rPr>
                <w:rFonts w:ascii="Times New Roman" w:hAnsi="Times New Roman" w:cs="Times New Roman"/>
              </w:rPr>
              <w:t>.b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1CA273C7" w14:textId="5D43AECE" w:rsidR="008008EE" w:rsidRPr="007B2C4E" w:rsidRDefault="00EC378F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F4057DC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277601A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AE7C5E" w14:textId="421E57B9" w:rsidR="008008EE" w:rsidRPr="00FF04A2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04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pct"/>
            <w:vAlign w:val="center"/>
          </w:tcPr>
          <w:p w14:paraId="18E60176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14:paraId="4AD2D825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" w:type="pct"/>
          </w:tcPr>
          <w:p w14:paraId="15BAD9D6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3" w:type="pct"/>
          </w:tcPr>
          <w:p w14:paraId="3C43AAC7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EE" w:rsidRPr="0083427E" w14:paraId="61EBB7D0" w14:textId="77777777" w:rsidTr="00B8520D">
        <w:trPr>
          <w:trHeight w:hRule="exact" w:val="347"/>
        </w:trPr>
        <w:tc>
          <w:tcPr>
            <w:tcW w:w="613" w:type="pct"/>
          </w:tcPr>
          <w:p w14:paraId="6A5564AD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69043B81" w14:textId="5F599CFC" w:rsidR="008008EE" w:rsidRPr="007B2C4E" w:rsidRDefault="00911FAA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26BAAF6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78A9D2C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B2C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BBC79D9" w14:textId="77777777" w:rsidR="008008EE" w:rsidRPr="00FF04A2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04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  <w:vAlign w:val="center"/>
          </w:tcPr>
          <w:p w14:paraId="089B6402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14:paraId="4C58630A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" w:type="pct"/>
          </w:tcPr>
          <w:p w14:paraId="75DC46F4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1E9AF40E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  <w:p w14:paraId="399188D7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  <w:p w14:paraId="1F3B6C16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66CB6">
              <w:rPr>
                <w:rFonts w:ascii="Times New Roman" w:hAnsi="Times New Roman" w:cs="Times New Roman"/>
              </w:rPr>
              <w:t>1</w:t>
            </w:r>
          </w:p>
          <w:p w14:paraId="45AE4283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</w:tcPr>
          <w:p w14:paraId="493A701C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EE" w:rsidRPr="0083427E" w14:paraId="7D56C8B8" w14:textId="77777777" w:rsidTr="00B8520D">
        <w:trPr>
          <w:trHeight w:hRule="exact" w:val="347"/>
        </w:trPr>
        <w:tc>
          <w:tcPr>
            <w:tcW w:w="613" w:type="pct"/>
          </w:tcPr>
          <w:p w14:paraId="2AF79801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</w:p>
        </w:tc>
        <w:tc>
          <w:tcPr>
            <w:tcW w:w="1321" w:type="pct"/>
            <w:gridSpan w:val="2"/>
            <w:vAlign w:val="center"/>
          </w:tcPr>
          <w:p w14:paraId="778F3859" w14:textId="0C63C11F" w:rsidR="008008EE" w:rsidRPr="007B2C4E" w:rsidRDefault="00911FAA" w:rsidP="008008E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C71B44E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1EE57C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9569505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1" w:type="pct"/>
            <w:vAlign w:val="center"/>
          </w:tcPr>
          <w:p w14:paraId="699FCBE3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14:paraId="325DB2F6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14:paraId="4FA745A2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3" w:type="pct"/>
          </w:tcPr>
          <w:p w14:paraId="5F272F84" w14:textId="77777777" w:rsidR="008008EE" w:rsidRPr="00166CB6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8EE" w:rsidRPr="007B2C4E" w14:paraId="7A5F4B87" w14:textId="77777777" w:rsidTr="00864DE6">
        <w:trPr>
          <w:trHeight w:hRule="exact" w:val="588"/>
        </w:trPr>
        <w:tc>
          <w:tcPr>
            <w:tcW w:w="61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55F3F05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01662E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Felső tag. összesen: 8 osztály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B9B17F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DB5D95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86678"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A1EE21" w14:textId="630297B5" w:rsidR="008008EE" w:rsidRPr="00B85380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392906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E7BE7F" w14:textId="5292E21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83D698" w14:textId="77777777" w:rsidR="008008EE" w:rsidRPr="00B85380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5CC517F" w14:textId="609E076C" w:rsidR="008008EE" w:rsidRPr="00B85380" w:rsidRDefault="000F41F1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008EE" w:rsidRPr="007B2C4E" w14:paraId="14E7FF19" w14:textId="77777777" w:rsidTr="00B8520D">
        <w:trPr>
          <w:trHeight w:hRule="exact" w:val="405"/>
        </w:trPr>
        <w:tc>
          <w:tcPr>
            <w:tcW w:w="613" w:type="pct"/>
            <w:shd w:val="clear" w:color="auto" w:fill="C9C9C9" w:themeFill="accent3" w:themeFillTint="99"/>
          </w:tcPr>
          <w:p w14:paraId="34E16471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pct"/>
            <w:gridSpan w:val="2"/>
            <w:shd w:val="clear" w:color="auto" w:fill="C9C9C9" w:themeFill="accent3" w:themeFillTint="99"/>
            <w:vAlign w:val="center"/>
          </w:tcPr>
          <w:p w14:paraId="45D71A31" w14:textId="77777777" w:rsidR="008008EE" w:rsidRPr="007B2C4E" w:rsidRDefault="008008EE" w:rsidP="008008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Iskola összesen:</w:t>
            </w:r>
          </w:p>
        </w:tc>
        <w:tc>
          <w:tcPr>
            <w:tcW w:w="385" w:type="pct"/>
            <w:shd w:val="clear" w:color="auto" w:fill="C9C9C9" w:themeFill="accent3" w:themeFillTint="99"/>
            <w:vAlign w:val="center"/>
          </w:tcPr>
          <w:p w14:paraId="6814AD27" w14:textId="7B6A3B2A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2C4E">
              <w:rPr>
                <w:rFonts w:ascii="Times New Roman" w:hAnsi="Times New Roman" w:cs="Times New Roman"/>
                <w:b/>
              </w:rPr>
              <w:t>4</w:t>
            </w:r>
            <w:r w:rsidR="00AD406D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455" w:type="pct"/>
            <w:shd w:val="clear" w:color="auto" w:fill="C9C9C9" w:themeFill="accent3" w:themeFillTint="99"/>
            <w:vAlign w:val="center"/>
          </w:tcPr>
          <w:p w14:paraId="7C43ABD2" w14:textId="54E6AF9A" w:rsidR="008008EE" w:rsidRPr="007B2C4E" w:rsidRDefault="00AD406D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496</w:t>
            </w:r>
          </w:p>
        </w:tc>
        <w:tc>
          <w:tcPr>
            <w:tcW w:w="341" w:type="pct"/>
            <w:shd w:val="clear" w:color="auto" w:fill="C9C9C9" w:themeFill="accent3" w:themeFillTint="99"/>
            <w:vAlign w:val="center"/>
          </w:tcPr>
          <w:p w14:paraId="4B23A4C1" w14:textId="5F6A8F36" w:rsidR="008008EE" w:rsidRPr="007B2C4E" w:rsidRDefault="00FF04A2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F04A2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41" w:type="pct"/>
            <w:shd w:val="clear" w:color="auto" w:fill="C9C9C9" w:themeFill="accent3" w:themeFillTint="99"/>
            <w:vAlign w:val="center"/>
          </w:tcPr>
          <w:p w14:paraId="3174578E" w14:textId="6AB881EB" w:rsidR="008008EE" w:rsidRPr="008008E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08EE"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436" w:type="pct"/>
            <w:shd w:val="clear" w:color="auto" w:fill="C9C9C9" w:themeFill="accent3" w:themeFillTint="99"/>
          </w:tcPr>
          <w:p w14:paraId="574FBB73" w14:textId="56107E13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008EE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25" w:type="pct"/>
            <w:shd w:val="clear" w:color="auto" w:fill="C9C9C9" w:themeFill="accent3" w:themeFillTint="99"/>
            <w:vAlign w:val="center"/>
          </w:tcPr>
          <w:p w14:paraId="28D714F4" w14:textId="77777777" w:rsidR="008008EE" w:rsidRPr="007B2C4E" w:rsidRDefault="008008EE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783" w:type="pct"/>
            <w:shd w:val="clear" w:color="auto" w:fill="C9C9C9" w:themeFill="accent3" w:themeFillTint="99"/>
          </w:tcPr>
          <w:p w14:paraId="5E4B96E0" w14:textId="68F5C1B8" w:rsidR="008008EE" w:rsidRPr="007B2C4E" w:rsidRDefault="000F41F1" w:rsidP="008008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F41F1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14:paraId="35714FCC" w14:textId="2C877288" w:rsidR="00AD581E" w:rsidRPr="00B62124" w:rsidRDefault="00AD581E" w:rsidP="00B621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E9E8CA" w14:textId="77777777" w:rsidR="004E202F" w:rsidRDefault="004E202F" w:rsidP="001548B4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AFBF6" w14:textId="799F700A" w:rsidR="001548B4" w:rsidRPr="00166CB6" w:rsidRDefault="001548B4" w:rsidP="001548B4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B6">
        <w:rPr>
          <w:rFonts w:ascii="Times New Roman" w:hAnsi="Times New Roman" w:cs="Times New Roman"/>
          <w:b/>
          <w:sz w:val="24"/>
          <w:szCs w:val="24"/>
        </w:rPr>
        <w:t xml:space="preserve">Az átlaglétszám osztályonként: alsó </w:t>
      </w:r>
      <w:r w:rsidR="00E63302">
        <w:rPr>
          <w:rFonts w:ascii="Times New Roman" w:hAnsi="Times New Roman" w:cs="Times New Roman"/>
          <w:b/>
          <w:sz w:val="24"/>
          <w:szCs w:val="24"/>
        </w:rPr>
        <w:t>29,25</w:t>
      </w:r>
      <w:r w:rsidR="00A76C19">
        <w:rPr>
          <w:rFonts w:ascii="Times New Roman" w:hAnsi="Times New Roman" w:cs="Times New Roman"/>
          <w:b/>
          <w:sz w:val="24"/>
          <w:szCs w:val="24"/>
        </w:rPr>
        <w:t xml:space="preserve"> fő; felső</w:t>
      </w:r>
      <w:r w:rsidR="00B219F0">
        <w:rPr>
          <w:rFonts w:ascii="Times New Roman" w:hAnsi="Times New Roman" w:cs="Times New Roman"/>
          <w:b/>
          <w:sz w:val="24"/>
          <w:szCs w:val="24"/>
        </w:rPr>
        <w:t>: 30,87</w:t>
      </w:r>
      <w:r w:rsidR="00E63302">
        <w:rPr>
          <w:rFonts w:ascii="Times New Roman" w:hAnsi="Times New Roman" w:cs="Times New Roman"/>
          <w:b/>
          <w:sz w:val="24"/>
          <w:szCs w:val="24"/>
        </w:rPr>
        <w:t xml:space="preserve"> fő, iskolai összesen 30,06</w:t>
      </w:r>
      <w:r w:rsidRPr="00166CB6">
        <w:rPr>
          <w:rFonts w:ascii="Times New Roman" w:hAnsi="Times New Roman" w:cs="Times New Roman"/>
          <w:b/>
          <w:sz w:val="24"/>
          <w:szCs w:val="24"/>
        </w:rPr>
        <w:t xml:space="preserve"> fő. </w:t>
      </w:r>
    </w:p>
    <w:p w14:paraId="06E0DBF2" w14:textId="77777777" w:rsidR="001548B4" w:rsidRPr="00166CB6" w:rsidRDefault="001548B4" w:rsidP="001548B4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 w:color="C00000"/>
        </w:rPr>
      </w:pPr>
      <w:r w:rsidRPr="00166CB6">
        <w:rPr>
          <w:rFonts w:ascii="Times New Roman" w:hAnsi="Times New Roman" w:cs="Times New Roman"/>
          <w:b/>
          <w:sz w:val="24"/>
          <w:szCs w:val="24"/>
          <w:u w:val="single" w:color="C00000"/>
        </w:rPr>
        <w:t>Napközi és tanulószoba</w:t>
      </w:r>
    </w:p>
    <w:p w14:paraId="2AA652AC" w14:textId="4F7F182E" w:rsidR="001548B4" w:rsidRPr="00166CB6" w:rsidRDefault="001548B4" w:rsidP="0039056E">
      <w:pPr>
        <w:tabs>
          <w:tab w:val="right" w:leader="dot" w:pos="9000"/>
        </w:tabs>
        <w:spacing w:line="276" w:lineRule="auto"/>
        <w:ind w:left="56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CB6">
        <w:rPr>
          <w:rFonts w:ascii="Times New Roman" w:hAnsi="Times New Roman" w:cs="Times New Roman"/>
          <w:b/>
          <w:sz w:val="24"/>
          <w:szCs w:val="24"/>
        </w:rPr>
        <w:t xml:space="preserve">Az átlaglétszám a napközis csoportoknál </w:t>
      </w:r>
      <w:r w:rsidR="000F41F1" w:rsidRPr="000F41F1">
        <w:rPr>
          <w:rFonts w:ascii="Times New Roman" w:hAnsi="Times New Roman" w:cs="Times New Roman"/>
          <w:b/>
          <w:sz w:val="24"/>
          <w:szCs w:val="24"/>
        </w:rPr>
        <w:t>29,25</w:t>
      </w:r>
      <w:r w:rsidRPr="00166CB6">
        <w:rPr>
          <w:rFonts w:ascii="Times New Roman" w:hAnsi="Times New Roman" w:cs="Times New Roman"/>
          <w:b/>
          <w:sz w:val="24"/>
          <w:szCs w:val="24"/>
        </w:rPr>
        <w:t xml:space="preserve"> fő.</w:t>
      </w:r>
      <w:r w:rsidR="0039056E" w:rsidRPr="00166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B2362" w14:textId="73CE5D06" w:rsidR="00595C09" w:rsidRPr="00144AFC" w:rsidRDefault="00144AFC" w:rsidP="00B82BE0">
      <w:pPr>
        <w:pStyle w:val="Cmsor4"/>
      </w:pPr>
      <w:r>
        <w:t>1.2.1.1.</w:t>
      </w:r>
      <w:r w:rsidR="00595C09" w:rsidRPr="00144AFC">
        <w:t>Tárgyi feltételek</w:t>
      </w:r>
    </w:p>
    <w:p w14:paraId="39430901" w14:textId="77777777" w:rsidR="00D5158F" w:rsidRPr="00D5158F" w:rsidRDefault="00D5158F" w:rsidP="00D5158F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5158F">
        <w:rPr>
          <w:rFonts w:ascii="Times New Roman" w:hAnsi="Times New Roman" w:cs="Times New Roman"/>
          <w:sz w:val="24"/>
          <w:szCs w:val="24"/>
        </w:rPr>
        <w:t xml:space="preserve">Intézményünk rendelkezik a </w:t>
      </w:r>
      <w:r w:rsidRPr="00D5158F">
        <w:rPr>
          <w:rFonts w:ascii="Times New Roman" w:hAnsi="Times New Roman" w:cs="Times New Roman"/>
          <w:i/>
          <w:sz w:val="24"/>
          <w:szCs w:val="24"/>
        </w:rPr>
        <w:t>20/2012. (VIII. 31.) EMMI rendelet 2. számú mellékleteként</w:t>
      </w:r>
      <w:r w:rsidRPr="00D5158F">
        <w:rPr>
          <w:rFonts w:ascii="Times New Roman" w:hAnsi="Times New Roman" w:cs="Times New Roman"/>
          <w:sz w:val="24"/>
          <w:szCs w:val="24"/>
        </w:rPr>
        <w:t xml:space="preserve"> meghatározott kötelező eszköz és felszerelés jegyzékében leírtakkal, de az eszközök, felszerelések egy része cserére szorul.</w:t>
      </w:r>
    </w:p>
    <w:p w14:paraId="5BBD36AA" w14:textId="77777777" w:rsidR="00D5158F" w:rsidRPr="00D5158F" w:rsidRDefault="00D5158F" w:rsidP="00D5158F">
      <w:pPr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58F">
        <w:rPr>
          <w:rFonts w:ascii="Times New Roman" w:hAnsi="Times New Roman" w:cs="Times New Roman"/>
          <w:color w:val="000000"/>
          <w:sz w:val="24"/>
          <w:szCs w:val="24"/>
        </w:rPr>
        <w:t>Az alábbi karbantartási, állagmegóvási munkálatokat végeztettük/végeztük el.</w:t>
      </w:r>
    </w:p>
    <w:p w14:paraId="04E706A8" w14:textId="7A6EF88E" w:rsidR="00D5158F" w:rsidRPr="00D5158F" w:rsidRDefault="00D5158F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 xml:space="preserve">Festés: tisztasági festés a mosdókban, a közösségi helyek elpiszkolódott területein és </w:t>
      </w:r>
      <w:r>
        <w:rPr>
          <w:rFonts w:cs="Times New Roman"/>
        </w:rPr>
        <w:t>a tantermek lábazatánál történt</w:t>
      </w:r>
    </w:p>
    <w:p w14:paraId="2DF707EA" w14:textId="72F245C2" w:rsidR="00D5158F" w:rsidRDefault="00D5158F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Festés szülői közreműködéssel: a 105-ös terem</w:t>
      </w:r>
      <w:r>
        <w:rPr>
          <w:rFonts w:cs="Times New Roman"/>
        </w:rPr>
        <w:t>ben</w:t>
      </w:r>
    </w:p>
    <w:p w14:paraId="536B185D" w14:textId="14A3405E" w:rsidR="00E63302" w:rsidRDefault="00E63302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Megszüntettük az alagsori tisztítószeres és irattári helyiségeket, elvégeztük a leltározást 50 évre visszamenően</w:t>
      </w:r>
    </w:p>
    <w:p w14:paraId="55E90414" w14:textId="62AED6B0" w:rsidR="00E63302" w:rsidRDefault="00E63302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Alagsorban két tanterem került kialakításra, asztalokkal, székekkel, táblákkal szereltük fel</w:t>
      </w:r>
    </w:p>
    <w:p w14:paraId="686F06FC" w14:textId="1D605B94" w:rsidR="00E63302" w:rsidRDefault="00E63302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Ruhatár, valamint a volt alsós igazgatóhelyettesi iroda is tanteremmé alakult</w:t>
      </w:r>
    </w:p>
    <w:p w14:paraId="760C0F24" w14:textId="002468C1" w:rsidR="00E63302" w:rsidRPr="00D5158F" w:rsidRDefault="00E63302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Szigetelést követően a pince belső része vakolatot és festést kapott, itt irattár és raktár létesült</w:t>
      </w:r>
    </w:p>
    <w:p w14:paraId="78F76E47" w14:textId="4F9BDA16" w:rsidR="00D5158F" w:rsidRPr="00D5158F" w:rsidRDefault="00D5158F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 xml:space="preserve">Támogatás: </w:t>
      </w:r>
      <w:r w:rsidR="00D52B83" w:rsidRPr="00D5158F">
        <w:rPr>
          <w:rFonts w:cs="Times New Roman"/>
        </w:rPr>
        <w:t>légkondicionáló</w:t>
      </w:r>
      <w:r w:rsidRPr="00D5158F">
        <w:rPr>
          <w:rFonts w:cs="Times New Roman"/>
        </w:rPr>
        <w:t xml:space="preserve"> berendezések tisztítása</w:t>
      </w:r>
    </w:p>
    <w:p w14:paraId="474E8491" w14:textId="542AE225" w:rsidR="00D5158F" w:rsidRDefault="00D5158F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Iskola</w:t>
      </w:r>
      <w:r w:rsidRPr="00D5158F">
        <w:rPr>
          <w:rFonts w:cs="Times New Roman"/>
        </w:rPr>
        <w:t>udvar rendbetétele</w:t>
      </w:r>
    </w:p>
    <w:p w14:paraId="2A40825F" w14:textId="1229E451" w:rsidR="00D5158F" w:rsidRPr="00E63302" w:rsidRDefault="00E63302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Kézilabda-pálya műanyag burkolattal, palánkkal, la</w:t>
      </w:r>
      <w:r w:rsidR="00A727DA">
        <w:rPr>
          <w:rFonts w:cs="Times New Roman"/>
        </w:rPr>
        <w:t>b</w:t>
      </w:r>
      <w:r>
        <w:rPr>
          <w:rFonts w:cs="Times New Roman"/>
        </w:rPr>
        <w:t>dafogó hálóval megújult az önkormányzati támogatásnak köszönhetően</w:t>
      </w:r>
    </w:p>
    <w:p w14:paraId="07D64C3C" w14:textId="36CAAA39" w:rsidR="00D5158F" w:rsidRPr="00D5158F" w:rsidRDefault="00D5158F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Karbantartási munkák a szekrények tekintetében</w:t>
      </w:r>
      <w:r w:rsidR="00E63302">
        <w:rPr>
          <w:rFonts w:cs="Times New Roman"/>
        </w:rPr>
        <w:t>, karnisok, ajtók tekintetében</w:t>
      </w:r>
    </w:p>
    <w:p w14:paraId="4337457B" w14:textId="77777777" w:rsidR="00D5158F" w:rsidRPr="00D5158F" w:rsidRDefault="00D5158F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 xml:space="preserve">Selejtezés, lomtalanítás, megrongálódott eszközök cseréje, javítása </w:t>
      </w:r>
    </w:p>
    <w:p w14:paraId="3A71558D" w14:textId="43627404" w:rsidR="00D5158F" w:rsidRPr="00D5158F" w:rsidRDefault="00E63302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>
        <w:rPr>
          <w:rFonts w:cs="Times New Roman"/>
        </w:rPr>
        <w:t>2 m3 homok a távolugró gödörbe</w:t>
      </w:r>
    </w:p>
    <w:p w14:paraId="7C51D8E0" w14:textId="1020F762" w:rsidR="00D5158F" w:rsidRPr="00E63302" w:rsidRDefault="00D5158F" w:rsidP="007C1721">
      <w:pPr>
        <w:pStyle w:val="Standard"/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jc w:val="both"/>
        <w:rPr>
          <w:rFonts w:cs="Times New Roman"/>
        </w:rPr>
      </w:pPr>
      <w:r w:rsidRPr="00D5158F">
        <w:rPr>
          <w:rFonts w:cs="Times New Roman"/>
        </w:rPr>
        <w:t>Udvari as</w:t>
      </w:r>
      <w:r w:rsidR="00E63302">
        <w:rPr>
          <w:rFonts w:cs="Times New Roman"/>
        </w:rPr>
        <w:t>ztalok, padok csiszolása, festése</w:t>
      </w:r>
    </w:p>
    <w:p w14:paraId="6AFA1078" w14:textId="28B52192" w:rsidR="00D5158F" w:rsidRPr="00C2382B" w:rsidRDefault="00E63302" w:rsidP="00C2382B">
      <w:pPr>
        <w:pStyle w:val="Standard"/>
        <w:tabs>
          <w:tab w:val="left" w:pos="1134"/>
        </w:tabs>
        <w:spacing w:line="276" w:lineRule="auto"/>
        <w:ind w:left="284"/>
        <w:jc w:val="both"/>
        <w:rPr>
          <w:rFonts w:cs="Times New Roman"/>
          <w:highlight w:val="yellow"/>
        </w:rPr>
      </w:pPr>
      <w:r>
        <w:rPr>
          <w:rFonts w:cs="Times New Roman"/>
        </w:rPr>
        <w:t>A 2023.</w:t>
      </w:r>
      <w:r w:rsidR="00800D3B">
        <w:rPr>
          <w:rFonts w:cs="Times New Roman"/>
        </w:rPr>
        <w:t>09.22</w:t>
      </w:r>
      <w:r w:rsidR="00D5158F" w:rsidRPr="00125CF2">
        <w:rPr>
          <w:rFonts w:cs="Times New Roman"/>
        </w:rPr>
        <w:t>-ei</w:t>
      </w:r>
      <w:r w:rsidR="00D5158F" w:rsidRPr="00D5158F">
        <w:rPr>
          <w:rFonts w:cs="Times New Roman"/>
        </w:rPr>
        <w:t xml:space="preserve"> munka-és tűzvédelmi bejárás alkalmával a bejárásért felelős külső szakértő nem tapasztalt hiányosságot. </w:t>
      </w:r>
      <w:r w:rsidR="00D5158F" w:rsidRPr="00D5158F">
        <w:t>A karbanta</w:t>
      </w:r>
      <w:r w:rsidR="0083427E">
        <w:t>rtási munkálatok befejeződtek,</w:t>
      </w:r>
      <w:r w:rsidR="00D5158F" w:rsidRPr="00D5158F">
        <w:t xml:space="preserve"> minden tárgyi és dologi feltétel biztosított a zavar</w:t>
      </w:r>
      <w:r w:rsidR="00D5158F">
        <w:t>talan iskola- és munkakezdéshez.</w:t>
      </w:r>
      <w:r w:rsidR="00D5158F" w:rsidRPr="00D5158F">
        <w:t xml:space="preserve"> </w:t>
      </w:r>
    </w:p>
    <w:p w14:paraId="273E6033" w14:textId="4F22790E" w:rsidR="00DD11C6" w:rsidRPr="00D5158F" w:rsidRDefault="00DD11C6" w:rsidP="00D515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91D4D" w14:textId="6B0F7268" w:rsidR="00595C09" w:rsidRPr="00144AFC" w:rsidRDefault="00144AFC" w:rsidP="00B82BE0">
      <w:pPr>
        <w:pStyle w:val="Cmsor4"/>
      </w:pPr>
      <w:r>
        <w:t>1.2.1.2.</w:t>
      </w:r>
      <w:r w:rsidR="00595C09" w:rsidRPr="00144AFC">
        <w:t>Személyi feltételek</w:t>
      </w:r>
    </w:p>
    <w:p w14:paraId="1535DD61" w14:textId="1E1A59B7" w:rsidR="00BF263F" w:rsidRPr="00144AFC" w:rsidRDefault="00595C09" w:rsidP="00144A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Az intézmény dolgozói</w:t>
      </w:r>
    </w:p>
    <w:p w14:paraId="33028F64" w14:textId="746E63CF" w:rsidR="00D5158F" w:rsidRPr="00F76ED2" w:rsidRDefault="009B50EA" w:rsidP="00D515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Státusz létszám: 2023.08.21</w:t>
      </w:r>
      <w:r w:rsidR="00D5158F" w:rsidRPr="00F76ED2">
        <w:rPr>
          <w:rFonts w:ascii="Times New Roman" w:hAnsi="Times New Roman" w:cs="Times New Roman"/>
          <w:sz w:val="24"/>
          <w:szCs w:val="24"/>
        </w:rPr>
        <w:t>-én kelt engedély alapján</w:t>
      </w:r>
      <w:r w:rsidR="00D5158F" w:rsidRPr="00F76ED2">
        <w:rPr>
          <w:rFonts w:ascii="Times New Roman" w:hAnsi="Times New Roman" w:cs="Times New Roman"/>
          <w:b/>
          <w:sz w:val="24"/>
          <w:szCs w:val="24"/>
        </w:rPr>
        <w:t xml:space="preserve"> 54,5 fő.</w:t>
      </w:r>
    </w:p>
    <w:p w14:paraId="3FBD0131" w14:textId="77777777" w:rsidR="00B219F0" w:rsidRDefault="00D5158F" w:rsidP="00B219F0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D2">
        <w:rPr>
          <w:rFonts w:ascii="Times New Roman" w:hAnsi="Times New Roman" w:cs="Times New Roman"/>
          <w:sz w:val="24"/>
          <w:szCs w:val="24"/>
        </w:rPr>
        <w:t>Ebből:</w:t>
      </w:r>
      <w:r w:rsidR="00B219F0">
        <w:rPr>
          <w:rFonts w:ascii="Times New Roman" w:hAnsi="Times New Roman" w:cs="Times New Roman"/>
          <w:b/>
          <w:sz w:val="24"/>
          <w:szCs w:val="24"/>
        </w:rPr>
        <w:tab/>
      </w:r>
      <w:r w:rsidR="0014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0EA">
        <w:rPr>
          <w:rFonts w:ascii="Times New Roman" w:hAnsi="Times New Roman" w:cs="Times New Roman"/>
          <w:b/>
          <w:sz w:val="24"/>
          <w:szCs w:val="24"/>
        </w:rPr>
        <w:t>pedagógus: 40</w:t>
      </w:r>
      <w:r w:rsidRPr="00F76ED2">
        <w:rPr>
          <w:rFonts w:ascii="Times New Roman" w:hAnsi="Times New Roman" w:cs="Times New Roman"/>
          <w:b/>
          <w:sz w:val="24"/>
          <w:szCs w:val="24"/>
        </w:rPr>
        <w:t xml:space="preserve"> fő </w:t>
      </w:r>
      <w:r w:rsidR="00C15C3A">
        <w:rPr>
          <w:rFonts w:ascii="Times New Roman" w:hAnsi="Times New Roman" w:cs="Times New Roman"/>
          <w:sz w:val="24"/>
          <w:szCs w:val="24"/>
        </w:rPr>
        <w:t>(a korábban engedélyezett 42 státuszból 2</w:t>
      </w:r>
      <w:r w:rsidRPr="00F76ED2">
        <w:rPr>
          <w:rFonts w:ascii="Times New Roman" w:hAnsi="Times New Roman" w:cs="Times New Roman"/>
          <w:sz w:val="24"/>
          <w:szCs w:val="24"/>
        </w:rPr>
        <w:t xml:space="preserve"> státuszt átkértünk</w:t>
      </w:r>
      <w:r w:rsidR="00C15C3A">
        <w:rPr>
          <w:rFonts w:ascii="Times New Roman" w:hAnsi="Times New Roman" w:cs="Times New Roman"/>
          <w:sz w:val="24"/>
          <w:szCs w:val="24"/>
        </w:rPr>
        <w:t xml:space="preserve"> </w:t>
      </w:r>
      <w:r w:rsidRPr="00F76ED2">
        <w:rPr>
          <w:rFonts w:ascii="Times New Roman" w:hAnsi="Times New Roman" w:cs="Times New Roman"/>
          <w:sz w:val="24"/>
          <w:szCs w:val="24"/>
        </w:rPr>
        <w:t>NOKS-</w:t>
      </w:r>
      <w:proofErr w:type="spellStart"/>
      <w:r w:rsidRPr="00F76ED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76ED2">
        <w:rPr>
          <w:rFonts w:ascii="Times New Roman" w:hAnsi="Times New Roman" w:cs="Times New Roman"/>
          <w:sz w:val="24"/>
          <w:szCs w:val="24"/>
        </w:rPr>
        <w:t>)</w:t>
      </w:r>
    </w:p>
    <w:p w14:paraId="7708FA30" w14:textId="4B6816FF" w:rsidR="00B219F0" w:rsidRDefault="00B219F0" w:rsidP="00B219F0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4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58F" w:rsidRPr="00F76ED2">
        <w:rPr>
          <w:rFonts w:ascii="Times New Roman" w:hAnsi="Times New Roman" w:cs="Times New Roman"/>
          <w:b/>
          <w:sz w:val="24"/>
          <w:szCs w:val="24"/>
        </w:rPr>
        <w:t>NOKS: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0EA">
        <w:rPr>
          <w:rFonts w:ascii="Times New Roman" w:hAnsi="Times New Roman" w:cs="Times New Roman"/>
          <w:b/>
          <w:sz w:val="24"/>
          <w:szCs w:val="24"/>
        </w:rPr>
        <w:t>6,</w:t>
      </w:r>
      <w:r w:rsidR="00125CF2">
        <w:rPr>
          <w:rFonts w:ascii="Times New Roman" w:hAnsi="Times New Roman" w:cs="Times New Roman"/>
          <w:b/>
          <w:sz w:val="24"/>
          <w:szCs w:val="24"/>
        </w:rPr>
        <w:t xml:space="preserve">5 fő </w:t>
      </w:r>
    </w:p>
    <w:p w14:paraId="23D7573E" w14:textId="30F309BE" w:rsidR="00B82BE0" w:rsidRDefault="00B219F0" w:rsidP="00B219F0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76E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5158F" w:rsidRPr="00F76ED2">
        <w:rPr>
          <w:rFonts w:ascii="Times New Roman" w:hAnsi="Times New Roman" w:cs="Times New Roman"/>
          <w:b/>
          <w:sz w:val="24"/>
          <w:szCs w:val="24"/>
        </w:rPr>
        <w:t>technikai</w:t>
      </w:r>
      <w:proofErr w:type="gramEnd"/>
      <w:r w:rsidR="00D5158F" w:rsidRPr="00125C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50EA">
        <w:rPr>
          <w:rFonts w:ascii="Times New Roman" w:hAnsi="Times New Roman" w:cs="Times New Roman"/>
          <w:b/>
          <w:sz w:val="24"/>
          <w:szCs w:val="24"/>
        </w:rPr>
        <w:t>7</w:t>
      </w:r>
      <w:r w:rsidR="00125CF2">
        <w:rPr>
          <w:rFonts w:ascii="Times New Roman" w:hAnsi="Times New Roman" w:cs="Times New Roman"/>
          <w:b/>
          <w:sz w:val="24"/>
          <w:szCs w:val="24"/>
        </w:rPr>
        <w:t>,</w:t>
      </w:r>
      <w:r w:rsidR="009B50EA">
        <w:rPr>
          <w:rFonts w:ascii="Times New Roman" w:hAnsi="Times New Roman" w:cs="Times New Roman"/>
          <w:b/>
          <w:sz w:val="24"/>
          <w:szCs w:val="24"/>
        </w:rPr>
        <w:t>7</w:t>
      </w:r>
      <w:r w:rsidR="00125CF2">
        <w:rPr>
          <w:rFonts w:ascii="Times New Roman" w:hAnsi="Times New Roman" w:cs="Times New Roman"/>
          <w:b/>
          <w:sz w:val="24"/>
          <w:szCs w:val="24"/>
        </w:rPr>
        <w:t>5</w:t>
      </w:r>
      <w:r w:rsidR="00D52B83" w:rsidRPr="00125CF2">
        <w:rPr>
          <w:rFonts w:ascii="Times New Roman" w:hAnsi="Times New Roman" w:cs="Times New Roman"/>
          <w:b/>
          <w:sz w:val="24"/>
          <w:szCs w:val="24"/>
        </w:rPr>
        <w:t xml:space="preserve"> fő</w:t>
      </w:r>
      <w:r w:rsidR="00125C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158695D" w14:textId="77777777" w:rsidR="00FF04A2" w:rsidRPr="008E1B57" w:rsidRDefault="00FF04A2" w:rsidP="00B219F0">
      <w:pPr>
        <w:tabs>
          <w:tab w:val="left" w:pos="1701"/>
        </w:tabs>
        <w:spacing w:line="276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4EEDCF35" w14:textId="1E1196EA" w:rsidR="00D5158F" w:rsidRPr="00D5158F" w:rsidRDefault="00D5158F" w:rsidP="00F76E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8F">
        <w:rPr>
          <w:rFonts w:ascii="Times New Roman" w:hAnsi="Times New Roman" w:cs="Times New Roman"/>
          <w:b/>
          <w:sz w:val="24"/>
          <w:szCs w:val="24"/>
        </w:rPr>
        <w:t xml:space="preserve">Főállású </w:t>
      </w:r>
      <w:r w:rsidR="00144AFC">
        <w:rPr>
          <w:rFonts w:ascii="Times New Roman" w:hAnsi="Times New Roman" w:cs="Times New Roman"/>
          <w:b/>
          <w:sz w:val="24"/>
          <w:szCs w:val="24"/>
        </w:rPr>
        <w:t xml:space="preserve">és óraadó </w:t>
      </w:r>
      <w:r w:rsidRPr="00D5158F">
        <w:rPr>
          <w:rFonts w:ascii="Times New Roman" w:hAnsi="Times New Roman" w:cs="Times New Roman"/>
          <w:b/>
          <w:sz w:val="24"/>
          <w:szCs w:val="24"/>
        </w:rPr>
        <w:t xml:space="preserve">dolgozók </w:t>
      </w:r>
    </w:p>
    <w:p w14:paraId="143313D3" w14:textId="4AEFFB92" w:rsidR="00D5158F" w:rsidRPr="00D5158F" w:rsidRDefault="00D5158F" w:rsidP="00D5158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58F">
        <w:rPr>
          <w:rFonts w:ascii="Times New Roman" w:hAnsi="Times New Roman" w:cs="Times New Roman"/>
          <w:sz w:val="24"/>
          <w:szCs w:val="24"/>
        </w:rPr>
        <w:t>Az intézményben dolgozó munkajogi létszám (összes foglalkoztatott száma</w:t>
      </w:r>
      <w:r w:rsidRPr="00C12FCB">
        <w:rPr>
          <w:rFonts w:ascii="Times New Roman" w:hAnsi="Times New Roman" w:cs="Times New Roman"/>
          <w:sz w:val="24"/>
          <w:szCs w:val="24"/>
        </w:rPr>
        <w:t xml:space="preserve">): </w:t>
      </w:r>
      <w:r w:rsidR="000F41F1">
        <w:rPr>
          <w:rFonts w:ascii="Times New Roman" w:hAnsi="Times New Roman" w:cs="Times New Roman"/>
          <w:b/>
          <w:sz w:val="24"/>
          <w:szCs w:val="24"/>
        </w:rPr>
        <w:t>54,</w:t>
      </w:r>
      <w:r w:rsidR="00C15C3A">
        <w:rPr>
          <w:rFonts w:ascii="Times New Roman" w:hAnsi="Times New Roman" w:cs="Times New Roman"/>
          <w:b/>
          <w:sz w:val="24"/>
          <w:szCs w:val="24"/>
        </w:rPr>
        <w:t>5</w:t>
      </w:r>
      <w:r w:rsidRPr="00C12FCB">
        <w:rPr>
          <w:rFonts w:ascii="Times New Roman" w:hAnsi="Times New Roman" w:cs="Times New Roman"/>
          <w:b/>
          <w:sz w:val="24"/>
          <w:szCs w:val="24"/>
        </w:rPr>
        <w:t xml:space="preserve"> fő.</w:t>
      </w:r>
      <w:r w:rsidRPr="00D515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0048A8" w14:textId="27F9FC95" w:rsidR="004D68C5" w:rsidRPr="00DB3E0D" w:rsidRDefault="00DB3E0D" w:rsidP="00DB3E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Ebből: </w:t>
      </w:r>
    </w:p>
    <w:p w14:paraId="5BE9CCDF" w14:textId="44A60339" w:rsidR="00D5158F" w:rsidRDefault="00D5158F" w:rsidP="007C1721">
      <w:pPr>
        <w:numPr>
          <w:ilvl w:val="0"/>
          <w:numId w:val="4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aktív pedagógus foglalkoztatottak száma:</w:t>
      </w:r>
      <w:r w:rsidR="003130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5C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</w:t>
      </w:r>
      <w:r w:rsidRPr="003130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</w:t>
      </w:r>
      <w:r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51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15C3A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DB3E0D">
        <w:rPr>
          <w:rFonts w:ascii="Times New Roman" w:eastAsia="Times New Roman" w:hAnsi="Times New Roman" w:cs="Times New Roman"/>
          <w:sz w:val="24"/>
          <w:szCs w:val="24"/>
          <w:lang w:eastAsia="hu-HU"/>
        </w:rPr>
        <w:t>ő GYED, 1 fő főállású anyasági</w:t>
      </w:r>
      <w:r w:rsidR="00C15C3A">
        <w:rPr>
          <w:rFonts w:ascii="Times New Roman" w:eastAsia="Times New Roman" w:hAnsi="Times New Roman" w:cs="Times New Roman"/>
          <w:sz w:val="24"/>
          <w:szCs w:val="24"/>
          <w:lang w:eastAsia="hu-HU"/>
        </w:rPr>
        <w:t>, 2 fő felmentési idejét tölti</w:t>
      </w:r>
      <w:r w:rsidRPr="00D5158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0D7AF58" w14:textId="67A29B7B" w:rsidR="00C15C3A" w:rsidRPr="00D5158F" w:rsidRDefault="00DB3E0D" w:rsidP="007C1721">
      <w:pPr>
        <w:numPr>
          <w:ilvl w:val="0"/>
          <w:numId w:val="4"/>
        </w:numPr>
        <w:spacing w:after="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aktívan dolgozó munkavállalók</w:t>
      </w:r>
      <w:r w:rsidR="00C15C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száma: 35 – 32 fő pedagógus és 3 fő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vezető</w:t>
      </w:r>
      <w:r w:rsidR="00C15C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ABD09A6" w14:textId="5089FD37" w:rsidR="00DB3E0D" w:rsidRPr="000F41F1" w:rsidRDefault="00DB3E0D" w:rsidP="00144AF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 xml:space="preserve">-    </w:t>
      </w:r>
      <w:r w:rsidR="00A727DA">
        <w:rPr>
          <w:rFonts w:ascii="Times New Roman" w:hAnsi="Times New Roman" w:cs="Times New Roman"/>
          <w:b/>
        </w:rPr>
        <w:t>6</w:t>
      </w:r>
      <w:proofErr w:type="gramEnd"/>
      <w:r w:rsidR="0008073E" w:rsidRPr="0008073E">
        <w:rPr>
          <w:rFonts w:ascii="Times New Roman" w:hAnsi="Times New Roman" w:cs="Times New Roman"/>
          <w:b/>
        </w:rPr>
        <w:t xml:space="preserve"> fő óraadó</w:t>
      </w:r>
      <w:r w:rsidR="000F41F1">
        <w:rPr>
          <w:rFonts w:ascii="Times New Roman" w:hAnsi="Times New Roman" w:cs="Times New Roman"/>
          <w:b/>
        </w:rPr>
        <w:t xml:space="preserve"> az üres státuszok terhére</w:t>
      </w:r>
    </w:p>
    <w:p w14:paraId="59D88479" w14:textId="702C3368" w:rsidR="00F941AB" w:rsidRDefault="00F941AB" w:rsidP="00144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További személyi változások</w:t>
      </w:r>
      <w:r w:rsidRPr="00B82BE0">
        <w:rPr>
          <w:rFonts w:ascii="Times New Roman" w:hAnsi="Times New Roman" w:cs="Times New Roman"/>
          <w:sz w:val="24"/>
          <w:szCs w:val="24"/>
        </w:rPr>
        <w:t>:</w:t>
      </w:r>
    </w:p>
    <w:p w14:paraId="266FD2C6" w14:textId="0690E284" w:rsidR="00F941AB" w:rsidRPr="00F941AB" w:rsidRDefault="00F941AB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2B83">
        <w:rPr>
          <w:rFonts w:ascii="Times New Roman" w:eastAsia="Times New Roman" w:hAnsi="Times New Roman" w:cs="Times New Roman"/>
          <w:sz w:val="24"/>
          <w:szCs w:val="24"/>
          <w:lang w:eastAsia="hu-HU"/>
        </w:rPr>
        <w:t>GYED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tér vissza ho</w:t>
      </w:r>
      <w:r w:rsidR="00DB3E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zzánk 2024 januárjától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</w:p>
    <w:p w14:paraId="2AF5AEE0" w14:textId="7F67F3E5" w:rsidR="00F941AB" w:rsidRPr="00F941AB" w:rsidRDefault="00F941AB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Nyugdíjas</w:t>
      </w:r>
      <w:r w:rsidR="001B5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óraad</w:t>
      </w:r>
      <w:r w:rsidR="00E057F4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ként dolgozik majd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  <w:r w:rsidR="001B5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MXY</w:t>
      </w:r>
    </w:p>
    <w:p w14:paraId="48AC1932" w14:textId="6FC98834" w:rsidR="00F941AB" w:rsidRPr="00F941AB" w:rsidRDefault="00E057F4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75%-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92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spellStart"/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</w:t>
      </w:r>
      <w:r w:rsid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ik </w:t>
      </w:r>
    </w:p>
    <w:p w14:paraId="0ACDA970" w14:textId="4D84FD28" w:rsidR="00F941AB" w:rsidRPr="00F941AB" w:rsidRDefault="00E057F4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100%-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50%-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státuszba kerül </w:t>
      </w:r>
      <w:proofErr w:type="spellStart"/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Könyvtárped</w:t>
      </w:r>
      <w:proofErr w:type="spellEnd"/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6CE0567" w14:textId="3E997441" w:rsidR="00E057F4" w:rsidRDefault="00EC378F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AXY</w:t>
      </w:r>
      <w:r w:rsidR="00E05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tanítónő is csapatunk része</w:t>
      </w:r>
    </w:p>
    <w:p w14:paraId="7367DEAD" w14:textId="40C459CA" w:rsidR="00F941AB" w:rsidRPr="00F941AB" w:rsidRDefault="00911FAA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napk.nev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ped.a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05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pedagógiai asszisztensként érkezik hozzánk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91F9626" w14:textId="03C38631" w:rsidR="00F941AB" w:rsidRDefault="00EC378F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Alsós tanító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(ny.: </w:t>
      </w:r>
      <w:r w:rsidR="00E057F4"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.12.</w:t>
      </w:r>
      <w:r w:rsidR="00E057F4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="00F941A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.) és</w:t>
      </w:r>
      <w:r w:rsidR="00E057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Felső tag. igh.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(ny</w:t>
      </w:r>
      <w:r w:rsidR="00F941A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r w:rsidR="00E057F4"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.12</w:t>
      </w:r>
      <w:r w:rsidR="00C12FC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941A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C12FC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F941AB" w:rsidRPr="00C12FCB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szeptembertől </w:t>
      </w:r>
      <w:r w:rsidR="00B219F0">
        <w:rPr>
          <w:rFonts w:ascii="Times New Roman" w:eastAsia="Times New Roman" w:hAnsi="Times New Roman" w:cs="Times New Roman"/>
          <w:sz w:val="24"/>
          <w:szCs w:val="24"/>
          <w:lang w:eastAsia="hu-HU"/>
        </w:rPr>
        <w:t>már „</w:t>
      </w:r>
      <w:r w:rsidR="00D52B83" w:rsidRPr="001B2013">
        <w:rPr>
          <w:rFonts w:ascii="Times New Roman" w:eastAsia="Times New Roman" w:hAnsi="Times New Roman" w:cs="Times New Roman"/>
          <w:sz w:val="24"/>
          <w:szCs w:val="24"/>
          <w:lang w:eastAsia="hu-HU"/>
        </w:rPr>
        <w:t>felmentési idejét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>” tölti</w:t>
      </w:r>
    </w:p>
    <w:p w14:paraId="4BC8AE63" w14:textId="478D125D" w:rsidR="000F41F1" w:rsidRPr="00B2029C" w:rsidRDefault="000F41F1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Óraadóként dolgozik nálunk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</w:p>
    <w:p w14:paraId="34E129B4" w14:textId="3A760036" w:rsidR="00F941AB" w:rsidRDefault="00E057F4" w:rsidP="007C17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Óraadóként új kolléga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Kenyából, aki angol nyelvű kommunikációt </w:t>
      </w:r>
      <w:r w:rsidR="00B219F0">
        <w:rPr>
          <w:rFonts w:ascii="Times New Roman" w:eastAsia="Times New Roman" w:hAnsi="Times New Roman" w:cs="Times New Roman"/>
          <w:sz w:val="24"/>
          <w:szCs w:val="24"/>
          <w:lang w:eastAsia="hu-HU"/>
        </w:rPr>
        <w:t>tart</w:t>
      </w:r>
    </w:p>
    <w:p w14:paraId="075D7436" w14:textId="5D2C732B" w:rsidR="00B2029C" w:rsidRPr="00F941AB" w:rsidRDefault="00B2029C" w:rsidP="00A95B6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50%-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karbantartóként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továbbra is marad</w:t>
      </w:r>
    </w:p>
    <w:p w14:paraId="7B016B78" w14:textId="6CFA629A" w:rsidR="00F941AB" w:rsidRDefault="00B2029C" w:rsidP="007C1721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nők 40 éves korkedvezményével nyugdíjba vonul </w:t>
      </w:r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8.</w:t>
      </w:r>
      <w:proofErr w:type="gramStart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oszt.főn</w:t>
      </w:r>
      <w:proofErr w:type="spellEnd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december 10-én, de ezt a tanévet még befejezi nálunk nyugdíjasként</w:t>
      </w:r>
    </w:p>
    <w:p w14:paraId="7868BAE6" w14:textId="63341D43" w:rsidR="00B2029C" w:rsidRDefault="00B2029C" w:rsidP="007C1721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Felmentési idejét kezdi 2024 májusában </w:t>
      </w:r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proofErr w:type="gramStart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oszt.főn</w:t>
      </w:r>
      <w:proofErr w:type="spellEnd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júniusában </w:t>
      </w:r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4.a </w:t>
      </w:r>
      <w:proofErr w:type="spellStart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napk.nev</w:t>
      </w:r>
      <w:proofErr w:type="spellEnd"/>
      <w:r w:rsidR="00911F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7DBB505" w14:textId="224B2770" w:rsidR="00B2029C" w:rsidRDefault="00B2029C" w:rsidP="007C1721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végén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távozott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tőlünk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FXY</w:t>
      </w:r>
    </w:p>
    <w:p w14:paraId="3CC0DBE6" w14:textId="57213844" w:rsidR="00B2029C" w:rsidRPr="00B2029C" w:rsidRDefault="00B2029C" w:rsidP="007C1721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november 1-től felmentési idejét tölti, majd december 1-től kilép </w:t>
      </w:r>
    </w:p>
    <w:p w14:paraId="481CADF0" w14:textId="77777777" w:rsidR="000F41F1" w:rsidRDefault="00F941AB" w:rsidP="000F41F1">
      <w:pPr>
        <w:tabs>
          <w:tab w:val="left" w:pos="720"/>
          <w:tab w:val="left" w:leader="dot" w:pos="4320"/>
          <w:tab w:val="left" w:leader="dot" w:pos="90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4A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Óraadóként közreműködik</w:t>
      </w:r>
      <w:r w:rsidRPr="00F83BC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E07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41F1">
        <w:rPr>
          <w:rFonts w:ascii="Times New Roman" w:eastAsia="Times New Roman" w:hAnsi="Times New Roman" w:cs="Times New Roman"/>
          <w:sz w:val="24"/>
          <w:szCs w:val="24"/>
          <w:lang w:eastAsia="hu-HU"/>
        </w:rPr>
        <w:t>6 fő</w:t>
      </w:r>
    </w:p>
    <w:p w14:paraId="2056CC57" w14:textId="2E27E54B" w:rsidR="004E202F" w:rsidRPr="00B219F0" w:rsidRDefault="00EC378F" w:rsidP="00B219F0">
      <w:pPr>
        <w:numPr>
          <w:ilvl w:val="0"/>
          <w:numId w:val="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</w:p>
    <w:p w14:paraId="6F97611A" w14:textId="451CA097" w:rsidR="00F941AB" w:rsidRPr="00D52B83" w:rsidRDefault="00EC378F" w:rsidP="007C1721">
      <w:pPr>
        <w:numPr>
          <w:ilvl w:val="0"/>
          <w:numId w:val="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  <w:r w:rsidR="00E07A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edző </w:t>
      </w:r>
      <w:r w:rsidR="00F941AB" w:rsidRPr="00D52B83">
        <w:rPr>
          <w:rFonts w:ascii="Times New Roman" w:eastAsia="Times New Roman" w:hAnsi="Times New Roman" w:cs="Times New Roman"/>
          <w:sz w:val="24"/>
          <w:szCs w:val="24"/>
          <w:lang w:eastAsia="hu-HU"/>
        </w:rPr>
        <w:t>8 óra</w:t>
      </w:r>
      <w:r w:rsidR="005A1D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182AED8" w14:textId="6EE96DF1" w:rsidR="00F941AB" w:rsidRPr="00F941AB" w:rsidRDefault="00EC378F" w:rsidP="007C1721">
      <w:pPr>
        <w:numPr>
          <w:ilvl w:val="0"/>
          <w:numId w:val="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nyugdí</w:t>
      </w:r>
      <w:r w:rsidR="00C2382B">
        <w:rPr>
          <w:rFonts w:ascii="Times New Roman" w:eastAsia="Times New Roman" w:hAnsi="Times New Roman" w:cs="Times New Roman"/>
          <w:sz w:val="24"/>
          <w:szCs w:val="24"/>
          <w:lang w:eastAsia="hu-HU"/>
        </w:rPr>
        <w:t>jas matematika szakos pedagógus 4</w:t>
      </w:r>
      <w:r w:rsidR="00F941AB"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</w:p>
    <w:p w14:paraId="7D7A5F3E" w14:textId="5BBBBD38" w:rsidR="00F941AB" w:rsidRPr="00F941AB" w:rsidRDefault="00EC378F" w:rsidP="007C1721">
      <w:pPr>
        <w:numPr>
          <w:ilvl w:val="0"/>
          <w:numId w:val="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Mozg.fejl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20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testnevelés szako</w:t>
      </w:r>
      <w:r w:rsidR="00B219F0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B20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2029C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  10</w:t>
      </w:r>
      <w:proofErr w:type="gramEnd"/>
      <w:r w:rsidR="00B20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</w:p>
    <w:p w14:paraId="5D78DA6D" w14:textId="0FA20426" w:rsidR="00F941AB" w:rsidRDefault="00EC378F" w:rsidP="007C1721">
      <w:pPr>
        <w:numPr>
          <w:ilvl w:val="0"/>
          <w:numId w:val="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XY</w:t>
      </w:r>
      <w:r w:rsidR="00B852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nyelvoktató</w:t>
      </w:r>
      <w:r w:rsidR="00B20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14 óra</w:t>
      </w:r>
    </w:p>
    <w:p w14:paraId="6D3C74A4" w14:textId="14C772E8" w:rsidR="00B2029C" w:rsidRPr="00B2029C" w:rsidRDefault="00EC378F" w:rsidP="007C1721">
      <w:pPr>
        <w:numPr>
          <w:ilvl w:val="0"/>
          <w:numId w:val="5"/>
        </w:numPr>
        <w:tabs>
          <w:tab w:val="left" w:pos="851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MXY</w:t>
      </w:r>
      <w:r w:rsidR="00B20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rajz szakos nyugdíjas 10 óra</w:t>
      </w:r>
    </w:p>
    <w:p w14:paraId="0C88CFCD" w14:textId="77777777" w:rsidR="00F941AB" w:rsidRPr="00F941AB" w:rsidRDefault="00F941AB" w:rsidP="005305D8">
      <w:pPr>
        <w:tabs>
          <w:tab w:val="left" w:pos="851"/>
          <w:tab w:val="left" w:leader="dot" w:pos="4320"/>
          <w:tab w:val="left" w:leader="dot" w:pos="90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44A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Megbízási szerződéssel</w:t>
      </w:r>
      <w:r w:rsidRPr="00F941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4DA263CD" w14:textId="30FB82EC" w:rsidR="00DD11C6" w:rsidRDefault="00F941AB" w:rsidP="007C1721">
      <w:pPr>
        <w:numPr>
          <w:ilvl w:val="0"/>
          <w:numId w:val="5"/>
        </w:numPr>
        <w:tabs>
          <w:tab w:val="left" w:pos="709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fő rendszergazda: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JXY</w:t>
      </w:r>
      <w:r w:rsidRPr="00F941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(0,5 álláshelyen)</w:t>
      </w:r>
    </w:p>
    <w:p w14:paraId="09504C0C" w14:textId="7ECEEF97" w:rsidR="000F41F1" w:rsidRDefault="000F41F1" w:rsidP="007C1721">
      <w:pPr>
        <w:numPr>
          <w:ilvl w:val="0"/>
          <w:numId w:val="5"/>
        </w:numPr>
        <w:tabs>
          <w:tab w:val="left" w:pos="709"/>
          <w:tab w:val="left" w:leader="dot" w:pos="4320"/>
          <w:tab w:val="left" w:leader="dot" w:pos="9000"/>
        </w:tabs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fő karbantartó: </w:t>
      </w:r>
      <w:r w:rsidR="00EC378F">
        <w:rPr>
          <w:rFonts w:ascii="Times New Roman" w:eastAsia="Times New Roman" w:hAnsi="Times New Roman" w:cs="Times New Roman"/>
          <w:sz w:val="24"/>
          <w:szCs w:val="24"/>
          <w:lang w:eastAsia="hu-HU"/>
        </w:rPr>
        <w:t>BXY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(0,5 álláshelyen)</w:t>
      </w:r>
    </w:p>
    <w:p w14:paraId="094C0F82" w14:textId="77777777" w:rsidR="00F9618B" w:rsidRPr="00F941AB" w:rsidRDefault="00F9618B" w:rsidP="00F9618B">
      <w:pPr>
        <w:tabs>
          <w:tab w:val="left" w:pos="709"/>
          <w:tab w:val="left" w:leader="dot" w:pos="4320"/>
          <w:tab w:val="left" w:leader="dot" w:pos="9000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DDCA7C" w14:textId="77777777" w:rsidR="00B219F0" w:rsidRDefault="00B21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72858F" w14:textId="434C1566" w:rsidR="000F41F1" w:rsidRDefault="00595C09" w:rsidP="000F41F1">
      <w:pPr>
        <w:jc w:val="both"/>
        <w:rPr>
          <w:rFonts w:ascii="Times New Roman" w:hAnsi="Times New Roman" w:cs="Times New Roman"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lastRenderedPageBreak/>
        <w:t>Az intézményben ellátott feladat</w:t>
      </w:r>
      <w:r w:rsidR="00BF263F" w:rsidRPr="00144AFC">
        <w:rPr>
          <w:rFonts w:ascii="Times New Roman" w:hAnsi="Times New Roman" w:cs="Times New Roman"/>
          <w:b/>
          <w:sz w:val="24"/>
          <w:szCs w:val="24"/>
        </w:rPr>
        <w:t>ok és funkciók név szerint</w:t>
      </w:r>
      <w:r w:rsidR="00BF263F" w:rsidRPr="00144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26BD0" w14:textId="6146FBE6" w:rsidR="00F941AB" w:rsidRPr="000F41F1" w:rsidRDefault="00EC378F" w:rsidP="00B219F0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</w:t>
      </w:r>
      <w:r w:rsidR="00F941AB" w:rsidRPr="00B219F0">
        <w:rPr>
          <w:rFonts w:ascii="Times New Roman" w:hAnsi="Times New Roman" w:cs="Times New Roman"/>
          <w:sz w:val="24"/>
          <w:szCs w:val="24"/>
        </w:rPr>
        <w:t xml:space="preserve">: Tanulószoba </w:t>
      </w:r>
      <w:r w:rsidR="00C2382B" w:rsidRPr="000F41F1">
        <w:rPr>
          <w:rFonts w:ascii="Times New Roman" w:hAnsi="Times New Roman" w:cs="Times New Roman"/>
          <w:sz w:val="24"/>
          <w:szCs w:val="24"/>
        </w:rPr>
        <w:t>vezetője</w:t>
      </w:r>
    </w:p>
    <w:p w14:paraId="11EA0FDD" w14:textId="5B86D495" w:rsidR="00F941AB" w:rsidRPr="00B87CBF" w:rsidRDefault="00B87CBF" w:rsidP="00B87CBF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Mérési - értékelési munkacsoport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1FAA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="00911F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1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oszt.főn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7A4D">
        <w:rPr>
          <w:rFonts w:ascii="Times New Roman" w:hAnsi="Times New Roman" w:cs="Times New Roman"/>
          <w:sz w:val="24"/>
          <w:szCs w:val="24"/>
        </w:rPr>
        <w:t>Felsős igazgatóhelyettes</w:t>
      </w:r>
      <w:r w:rsidR="00FF1F69" w:rsidRPr="00B87CBF">
        <w:rPr>
          <w:rFonts w:ascii="Times New Roman" w:hAnsi="Times New Roman" w:cs="Times New Roman"/>
          <w:sz w:val="24"/>
          <w:szCs w:val="24"/>
        </w:rPr>
        <w:t xml:space="preserve">, </w:t>
      </w:r>
      <w:r w:rsidR="00911FAA">
        <w:rPr>
          <w:rFonts w:ascii="Times New Roman" w:hAnsi="Times New Roman" w:cs="Times New Roman"/>
          <w:sz w:val="24"/>
          <w:szCs w:val="24"/>
        </w:rPr>
        <w:t xml:space="preserve">8.a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oszt.főn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>.</w:t>
      </w:r>
    </w:p>
    <w:p w14:paraId="5B6F4D60" w14:textId="63EFDE66" w:rsidR="00F941AB" w:rsidRPr="00F941AB" w:rsidRDefault="00B87CBF" w:rsidP="007C1721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Diákönkormányzat tanárvezetője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7A4D">
        <w:rPr>
          <w:rFonts w:ascii="Times New Roman" w:hAnsi="Times New Roman" w:cs="Times New Roman"/>
          <w:sz w:val="24"/>
          <w:szCs w:val="24"/>
        </w:rPr>
        <w:t>DÖK vezető</w:t>
      </w:r>
    </w:p>
    <w:p w14:paraId="105D80F3" w14:textId="22F38A06" w:rsidR="00B87CBF" w:rsidRPr="00B87CBF" w:rsidRDefault="00B87CBF" w:rsidP="00B219F0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CBF">
        <w:rPr>
          <w:rFonts w:ascii="Times New Roman" w:hAnsi="Times New Roman" w:cs="Times New Roman"/>
          <w:sz w:val="24"/>
          <w:szCs w:val="24"/>
        </w:rPr>
        <w:t>Diákönkormányzatot segítő</w:t>
      </w:r>
      <w:r w:rsidR="00B219F0">
        <w:rPr>
          <w:rFonts w:ascii="Times New Roman" w:hAnsi="Times New Roman" w:cs="Times New Roman"/>
          <w:sz w:val="24"/>
          <w:szCs w:val="24"/>
        </w:rPr>
        <w:t xml:space="preserve"> kolléga: </w:t>
      </w:r>
      <w:r w:rsidR="00911FAA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911FAA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="0091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napk.nev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 xml:space="preserve">. és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ped.a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41267" w14:textId="2C18FD56" w:rsidR="00F941AB" w:rsidRPr="00F941AB" w:rsidRDefault="00B219F0" w:rsidP="007C1721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Technikai feladatok ellátása</w:t>
      </w:r>
      <w:r w:rsidR="00B87CBF">
        <w:rPr>
          <w:rFonts w:ascii="Times New Roman" w:hAnsi="Times New Roman" w:cs="Times New Roman"/>
          <w:sz w:val="24"/>
          <w:szCs w:val="24"/>
        </w:rPr>
        <w:t xml:space="preserve">: </w:t>
      </w:r>
      <w:r w:rsidR="00911FAA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="00911F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1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oszt.főn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>.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, </w:t>
      </w:r>
      <w:r w:rsidR="00911FAA">
        <w:rPr>
          <w:rFonts w:ascii="Times New Roman" w:hAnsi="Times New Roman" w:cs="Times New Roman"/>
          <w:sz w:val="24"/>
          <w:szCs w:val="24"/>
        </w:rPr>
        <w:t xml:space="preserve">2.a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napk.nev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 xml:space="preserve">. és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ped.a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2F2BA" w14:textId="5A031EB3" w:rsidR="00F941AB" w:rsidRPr="00F941AB" w:rsidRDefault="00B87CBF" w:rsidP="007C1721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Tankönyvfelelősök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41AB">
        <w:rPr>
          <w:rFonts w:ascii="Times New Roman" w:hAnsi="Times New Roman" w:cs="Times New Roman"/>
          <w:sz w:val="24"/>
          <w:szCs w:val="24"/>
        </w:rPr>
        <w:t xml:space="preserve"> </w:t>
      </w:r>
      <w:r w:rsidR="00911FAA">
        <w:rPr>
          <w:rFonts w:ascii="Times New Roman" w:hAnsi="Times New Roman" w:cs="Times New Roman"/>
          <w:sz w:val="24"/>
          <w:szCs w:val="24"/>
        </w:rPr>
        <w:t xml:space="preserve">1.b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oszt.főn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>.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, </w:t>
      </w:r>
      <w:r w:rsidR="00911FAA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911FA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1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oszt.főn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>.</w:t>
      </w:r>
    </w:p>
    <w:p w14:paraId="46F6A668" w14:textId="1FAB8A8E" w:rsidR="00F941AB" w:rsidRPr="00F941AB" w:rsidRDefault="00B87CBF" w:rsidP="007C1721">
      <w:pPr>
        <w:numPr>
          <w:ilvl w:val="0"/>
          <w:numId w:val="6"/>
        </w:numPr>
        <w:tabs>
          <w:tab w:val="left" w:pos="851"/>
        </w:tabs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Önértékelési munkacsoport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1FAA">
        <w:rPr>
          <w:rFonts w:ascii="Times New Roman" w:hAnsi="Times New Roman" w:cs="Times New Roman"/>
          <w:sz w:val="24"/>
          <w:szCs w:val="24"/>
        </w:rPr>
        <w:t>NAPK MK vezető</w:t>
      </w:r>
      <w:r w:rsidR="00F941AB" w:rsidRPr="00F941AB">
        <w:rPr>
          <w:rFonts w:ascii="Times New Roman" w:hAnsi="Times New Roman" w:cs="Times New Roman"/>
          <w:sz w:val="24"/>
          <w:szCs w:val="24"/>
        </w:rPr>
        <w:t>,</w:t>
      </w:r>
      <w:r w:rsidR="00B2029C">
        <w:rPr>
          <w:rFonts w:ascii="Times New Roman" w:hAnsi="Times New Roman" w:cs="Times New Roman"/>
          <w:sz w:val="24"/>
          <w:szCs w:val="24"/>
        </w:rPr>
        <w:t xml:space="preserve"> </w:t>
      </w:r>
      <w:r w:rsidR="00CB7A4D">
        <w:rPr>
          <w:rFonts w:ascii="Times New Roman" w:hAnsi="Times New Roman" w:cs="Times New Roman"/>
          <w:sz w:val="24"/>
          <w:szCs w:val="24"/>
        </w:rPr>
        <w:t>Alsós igazgatóhelyettes</w:t>
      </w:r>
      <w:r w:rsidR="00B2029C">
        <w:rPr>
          <w:rFonts w:ascii="Times New Roman" w:hAnsi="Times New Roman" w:cs="Times New Roman"/>
          <w:sz w:val="24"/>
          <w:szCs w:val="24"/>
        </w:rPr>
        <w:t xml:space="preserve">, </w:t>
      </w:r>
      <w:r w:rsidR="00CB7A4D">
        <w:rPr>
          <w:rFonts w:ascii="Times New Roman" w:hAnsi="Times New Roman" w:cs="Times New Roman"/>
          <w:sz w:val="24"/>
          <w:szCs w:val="24"/>
        </w:rPr>
        <w:t>Felsős igazgatóhelyettes</w:t>
      </w:r>
      <w:r w:rsidR="00B202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B7A4D">
        <w:rPr>
          <w:rFonts w:ascii="Times New Roman" w:hAnsi="Times New Roman" w:cs="Times New Roman"/>
          <w:sz w:val="24"/>
          <w:szCs w:val="24"/>
        </w:rPr>
        <w:t>Igazgató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1BCD2E" w14:textId="7468A0BB" w:rsidR="00B87CBF" w:rsidRPr="00F941AB" w:rsidRDefault="00FF04A2" w:rsidP="00B87CBF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Eötvös-E</w:t>
      </w:r>
      <w:r w:rsidR="00B87CBF" w:rsidRPr="00F941AB">
        <w:rPr>
          <w:rFonts w:ascii="Times New Roman" w:hAnsi="Times New Roman" w:cs="Times New Roman"/>
          <w:sz w:val="24"/>
          <w:szCs w:val="24"/>
        </w:rPr>
        <w:t>ffektus Alapítvány tagja</w:t>
      </w:r>
      <w:r w:rsidR="00B87CBF">
        <w:rPr>
          <w:rFonts w:ascii="Times New Roman" w:hAnsi="Times New Roman" w:cs="Times New Roman"/>
          <w:sz w:val="24"/>
          <w:szCs w:val="24"/>
        </w:rPr>
        <w:t>i:</w:t>
      </w:r>
    </w:p>
    <w:p w14:paraId="7F5ABFA4" w14:textId="32C24812" w:rsidR="00F941AB" w:rsidRPr="00F941AB" w:rsidRDefault="00911FAA" w:rsidP="00B87CBF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NAPK MK vezető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ALSÓS MK vezető</w:t>
      </w:r>
      <w:r w:rsidR="00B2029C">
        <w:rPr>
          <w:rFonts w:ascii="Times New Roman" w:hAnsi="Times New Roman" w:cs="Times New Roman"/>
          <w:sz w:val="24"/>
          <w:szCs w:val="24"/>
        </w:rPr>
        <w:t xml:space="preserve">, </w:t>
      </w:r>
      <w:r w:rsidR="00CB7A4D">
        <w:rPr>
          <w:rFonts w:ascii="Times New Roman" w:hAnsi="Times New Roman" w:cs="Times New Roman"/>
          <w:sz w:val="24"/>
          <w:szCs w:val="24"/>
        </w:rPr>
        <w:t>Alsós igazgatóhelyettes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6EAF1" w14:textId="45AF1187" w:rsidR="00F941AB" w:rsidRPr="00F941AB" w:rsidRDefault="000F41F1" w:rsidP="007C1721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Intézményi Tanács pedagógus képviselője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41AB">
        <w:rPr>
          <w:rFonts w:ascii="Times New Roman" w:hAnsi="Times New Roman" w:cs="Times New Roman"/>
          <w:sz w:val="24"/>
          <w:szCs w:val="24"/>
        </w:rPr>
        <w:t xml:space="preserve"> </w:t>
      </w:r>
      <w:r w:rsidR="00EC378F">
        <w:rPr>
          <w:rFonts w:ascii="Times New Roman" w:hAnsi="Times New Roman" w:cs="Times New Roman"/>
          <w:sz w:val="24"/>
          <w:szCs w:val="24"/>
        </w:rPr>
        <w:t>TESI MK vezető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FFCD7" w14:textId="0CEBDE16" w:rsidR="00F941AB" w:rsidRPr="00F941AB" w:rsidRDefault="000F41F1" w:rsidP="007C1721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Gyermek- és ifjúságvédelmi feladatokkal megbízva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41AB">
        <w:rPr>
          <w:rFonts w:ascii="Times New Roman" w:hAnsi="Times New Roman" w:cs="Times New Roman"/>
          <w:sz w:val="24"/>
          <w:szCs w:val="24"/>
        </w:rPr>
        <w:t xml:space="preserve"> </w:t>
      </w:r>
      <w:r w:rsidR="00911FA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911FAA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="00911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FAA">
        <w:rPr>
          <w:rFonts w:ascii="Times New Roman" w:hAnsi="Times New Roman" w:cs="Times New Roman"/>
          <w:sz w:val="24"/>
          <w:szCs w:val="24"/>
        </w:rPr>
        <w:t>oszt.főn</w:t>
      </w:r>
      <w:proofErr w:type="spellEnd"/>
      <w:r w:rsidR="00911FAA">
        <w:rPr>
          <w:rFonts w:ascii="Times New Roman" w:hAnsi="Times New Roman" w:cs="Times New Roman"/>
          <w:sz w:val="24"/>
          <w:szCs w:val="24"/>
        </w:rPr>
        <w:t>.</w:t>
      </w:r>
    </w:p>
    <w:p w14:paraId="4E337D0D" w14:textId="0CDD9E1D" w:rsidR="00F941AB" w:rsidRPr="00F941AB" w:rsidRDefault="00F941AB" w:rsidP="007C1721">
      <w:pPr>
        <w:numPr>
          <w:ilvl w:val="0"/>
          <w:numId w:val="6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 xml:space="preserve">Szociális segítő az Érdi Család – és Gyermekjóléti Központ alkalmazásában szociális segítő: </w:t>
      </w:r>
      <w:proofErr w:type="spellStart"/>
      <w:r w:rsidR="0031645F">
        <w:rPr>
          <w:rFonts w:ascii="Times New Roman" w:hAnsi="Times New Roman" w:cs="Times New Roman"/>
          <w:sz w:val="24"/>
          <w:szCs w:val="24"/>
        </w:rPr>
        <w:t>Szoc.seg</w:t>
      </w:r>
      <w:proofErr w:type="spellEnd"/>
      <w:r w:rsidR="0031645F">
        <w:rPr>
          <w:rFonts w:ascii="Times New Roman" w:hAnsi="Times New Roman" w:cs="Times New Roman"/>
          <w:sz w:val="24"/>
          <w:szCs w:val="24"/>
        </w:rPr>
        <w:t>.</w:t>
      </w:r>
    </w:p>
    <w:p w14:paraId="2851375D" w14:textId="60917F3C" w:rsidR="00F941AB" w:rsidRPr="00F941AB" w:rsidRDefault="000F41F1" w:rsidP="007C1721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Közalkalmazotti Tanács elnöke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1FAA">
        <w:rPr>
          <w:rFonts w:ascii="Times New Roman" w:hAnsi="Times New Roman" w:cs="Times New Roman"/>
          <w:sz w:val="24"/>
          <w:szCs w:val="24"/>
        </w:rPr>
        <w:t>NAPK MK vezető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5A3E1" w14:textId="3DBC4F91" w:rsidR="00F941AB" w:rsidRPr="00F941AB" w:rsidRDefault="000F41F1" w:rsidP="007C1721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Közalkalmazotti Tanács tagja: </w:t>
      </w:r>
      <w:r w:rsidR="00CB7A4D">
        <w:rPr>
          <w:rFonts w:ascii="Times New Roman" w:hAnsi="Times New Roman" w:cs="Times New Roman"/>
          <w:sz w:val="24"/>
          <w:szCs w:val="24"/>
        </w:rPr>
        <w:t>TTMK vezetője</w:t>
      </w:r>
      <w:r w:rsidR="00B202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CD851" w14:textId="0F19601E" w:rsidR="00F941AB" w:rsidRPr="00F941AB" w:rsidRDefault="000F41F1" w:rsidP="007C1721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1AB">
        <w:rPr>
          <w:rFonts w:ascii="Times New Roman" w:hAnsi="Times New Roman" w:cs="Times New Roman"/>
          <w:sz w:val="24"/>
          <w:szCs w:val="24"/>
        </w:rPr>
        <w:t>Munkavédelmi felügyelő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941AB">
        <w:rPr>
          <w:rFonts w:ascii="Times New Roman" w:hAnsi="Times New Roman" w:cs="Times New Roman"/>
          <w:sz w:val="24"/>
          <w:szCs w:val="24"/>
        </w:rPr>
        <w:t xml:space="preserve"> </w:t>
      </w:r>
      <w:r w:rsidR="00F941AB" w:rsidRPr="00F94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D81AE" w14:textId="551E634A" w:rsidR="000D257E" w:rsidRDefault="000F41F1" w:rsidP="007C1721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Diabmentor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B7A4D">
        <w:rPr>
          <w:rFonts w:ascii="Times New Roman" w:hAnsi="Times New Roman" w:cs="Times New Roman"/>
          <w:sz w:val="24"/>
          <w:szCs w:val="24"/>
        </w:rPr>
        <w:t>DÖK vezető</w:t>
      </w:r>
    </w:p>
    <w:p w14:paraId="70796B2C" w14:textId="54ADA50B" w:rsidR="00B2029C" w:rsidRDefault="00B2029C" w:rsidP="007C1721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Elsősegély felelős: </w:t>
      </w:r>
      <w:r w:rsidR="00911FAA">
        <w:rPr>
          <w:rFonts w:ascii="Times New Roman" w:hAnsi="Times New Roman" w:cs="Times New Roman"/>
          <w:sz w:val="24"/>
          <w:szCs w:val="24"/>
        </w:rPr>
        <w:t>ÖKO MK vezető</w:t>
      </w:r>
    </w:p>
    <w:p w14:paraId="1A0F4BDD" w14:textId="2219EE1F" w:rsidR="00B2029C" w:rsidRDefault="00B2029C" w:rsidP="007C1721">
      <w:pPr>
        <w:numPr>
          <w:ilvl w:val="0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Elsősegély helyettes: </w:t>
      </w:r>
      <w:r w:rsidR="00CB7A4D">
        <w:rPr>
          <w:rFonts w:ascii="Times New Roman" w:hAnsi="Times New Roman" w:cs="Times New Roman"/>
          <w:sz w:val="24"/>
          <w:szCs w:val="24"/>
        </w:rPr>
        <w:t>DÖK vezető</w:t>
      </w:r>
    </w:p>
    <w:p w14:paraId="44628CC4" w14:textId="77777777" w:rsidR="00FE0C11" w:rsidRPr="00FE0C11" w:rsidRDefault="00FE0C11" w:rsidP="008F761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332AAC" w14:textId="7FEF5C05" w:rsidR="004D68C5" w:rsidRPr="00B82BE0" w:rsidRDefault="00595C09" w:rsidP="00B219F0">
      <w:pPr>
        <w:rPr>
          <w:rFonts w:ascii="Times New Roman" w:hAnsi="Times New Roman" w:cs="Times New Roman"/>
          <w:b/>
          <w:sz w:val="24"/>
          <w:szCs w:val="24"/>
        </w:rPr>
      </w:pPr>
      <w:r w:rsidRPr="00144AFC">
        <w:rPr>
          <w:rFonts w:ascii="Times New Roman" w:hAnsi="Times New Roman" w:cs="Times New Roman"/>
          <w:b/>
          <w:sz w:val="24"/>
          <w:szCs w:val="24"/>
        </w:rPr>
        <w:t>Szakmai munkaközösségek felsorolás</w:t>
      </w:r>
      <w:r w:rsidR="00144AFC">
        <w:rPr>
          <w:rFonts w:ascii="Times New Roman" w:hAnsi="Times New Roman" w:cs="Times New Roman"/>
          <w:b/>
          <w:sz w:val="24"/>
          <w:szCs w:val="24"/>
        </w:rPr>
        <w:t xml:space="preserve">a, vezetői és tagjai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224"/>
        <w:gridCol w:w="3262"/>
        <w:gridCol w:w="3159"/>
      </w:tblGrid>
      <w:tr w:rsidR="001548B4" w:rsidRPr="00F9618B" w14:paraId="1E324E80" w14:textId="77777777" w:rsidTr="007468E4">
        <w:trPr>
          <w:trHeight w:hRule="exact" w:val="45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04ADE4E1" w14:textId="77777777" w:rsidR="001548B4" w:rsidRPr="00F9618B" w:rsidRDefault="001548B4" w:rsidP="001548B4">
            <w:pPr>
              <w:ind w:firstLine="214"/>
              <w:jc w:val="center"/>
              <w:rPr>
                <w:rFonts w:ascii="Times New Roman" w:hAnsi="Times New Roman" w:cs="Times New Roman"/>
              </w:rPr>
            </w:pPr>
            <w:r w:rsidRPr="00F9618B">
              <w:rPr>
                <w:rFonts w:ascii="Times New Roman" w:hAnsi="Times New Roman" w:cs="Times New Roman"/>
                <w:b/>
              </w:rPr>
              <w:t>Tanulmányi és Módszertani Szakmai Munkaközösség /alsó tagozat/</w:t>
            </w:r>
          </w:p>
        </w:tc>
      </w:tr>
      <w:tr w:rsidR="001548B4" w:rsidRPr="00F9618B" w14:paraId="7DB05909" w14:textId="77777777" w:rsidTr="007468E4">
        <w:trPr>
          <w:trHeight w:hRule="exact" w:val="335"/>
          <w:jc w:val="center"/>
        </w:trPr>
        <w:tc>
          <w:tcPr>
            <w:tcW w:w="3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AFA5846" w14:textId="5A956616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="00911FAA">
              <w:rPr>
                <w:rFonts w:ascii="Times New Roman" w:hAnsi="Times New Roman" w:cs="Times New Roman"/>
                <w:b/>
              </w:rPr>
              <w:t>ALSÓS MK vezető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1192BC1" w14:textId="02665340" w:rsidR="001548B4" w:rsidRPr="00F9618B" w:rsidRDefault="001548B4" w:rsidP="00EA2C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="00EA2C74">
              <w:rPr>
                <w:rFonts w:ascii="Times New Roman" w:hAnsi="Times New Roman" w:cs="Times New Roman"/>
                <w:b/>
              </w:rPr>
              <w:t>10</w:t>
            </w:r>
            <w:r w:rsidRPr="00F9618B">
              <w:rPr>
                <w:rFonts w:ascii="Times New Roman" w:hAnsi="Times New Roman" w:cs="Times New Roman"/>
                <w:b/>
              </w:rPr>
              <w:t xml:space="preserve"> fő</w:t>
            </w:r>
          </w:p>
        </w:tc>
      </w:tr>
      <w:tr w:rsidR="001548B4" w:rsidRPr="00F9618B" w14:paraId="4FB3C6DD" w14:textId="77777777" w:rsidTr="007468E4">
        <w:trPr>
          <w:trHeight w:hRule="exact" w:val="831"/>
          <w:jc w:val="center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54AADF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2C2FE9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</w:rPr>
              <w:t>Tanított tantárgy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36E413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7ED86BFD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7BD1FA59" w14:textId="77777777" w:rsidTr="007468E4">
        <w:trPr>
          <w:trHeight w:hRule="exact" w:val="67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0F32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D54CB" w14:textId="6047755A" w:rsidR="001548B4" w:rsidRPr="00F9618B" w:rsidRDefault="00911FAA" w:rsidP="00B21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ÖKO MK vezető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D82" w14:textId="7503A8B1" w:rsidR="001548B4" w:rsidRPr="00DE04D1" w:rsidRDefault="00DE04D1" w:rsidP="00B219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  <w:color w:val="000000"/>
              </w:rPr>
              <w:t>magyar, matematika, etika, s.angol, környezetismeret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7107" w14:textId="1549BB37" w:rsidR="001548B4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Természettudományi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 xml:space="preserve"> és ÖKO mk.</w:t>
            </w:r>
          </w:p>
        </w:tc>
      </w:tr>
      <w:tr w:rsidR="001548B4" w:rsidRPr="00F9618B" w14:paraId="4C84DD3C" w14:textId="77777777" w:rsidTr="007468E4">
        <w:trPr>
          <w:trHeight w:hRule="exact" w:val="724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E1C3F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E76BA" w14:textId="34C52018" w:rsidR="001548B4" w:rsidRPr="00F9618B" w:rsidRDefault="00911FAA" w:rsidP="00B21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ALSÓS MK vezető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8F3E" w14:textId="40D93C02" w:rsidR="001548B4" w:rsidRPr="00DE04D1" w:rsidRDefault="00DE04D1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  <w:color w:val="000000"/>
              </w:rPr>
              <w:t>magyar, matematika, etika, technika és tervezés, ének-zene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16E9" w14:textId="1BC4A157" w:rsidR="001548B4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Term.tud</w:t>
            </w:r>
            <w:proofErr w:type="spellEnd"/>
            <w:r w:rsidR="001548B4" w:rsidRPr="00F9618B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1548B4" w:rsidRPr="00F96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ÖKO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 xml:space="preserve"> mk.</w:t>
            </w:r>
          </w:p>
        </w:tc>
      </w:tr>
      <w:tr w:rsidR="001548B4" w:rsidRPr="00F9618B" w14:paraId="55FA5F66" w14:textId="77777777" w:rsidTr="00B8520D">
        <w:trPr>
          <w:trHeight w:hRule="exact" w:val="586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8128D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7733" w14:textId="03B71662" w:rsidR="001548B4" w:rsidRPr="00F9618B" w:rsidRDefault="00CB7A4D" w:rsidP="00B21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DÖK vezető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069" w14:textId="346F5589" w:rsidR="001548B4" w:rsidRPr="00DE04D1" w:rsidRDefault="00DE04D1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  <w:color w:val="000000"/>
              </w:rPr>
              <w:t>magyar, matematika, etika, digitális kultúra</w:t>
            </w:r>
            <w:r w:rsidR="000978F5">
              <w:rPr>
                <w:rFonts w:ascii="Times New Roman" w:hAnsi="Times New Roman" w:cs="Times New Roman"/>
                <w:color w:val="000000"/>
              </w:rPr>
              <w:t>, napközi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50A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70A195B6" w14:textId="77777777" w:rsidTr="007468E4">
        <w:trPr>
          <w:trHeight w:hRule="exact" w:val="88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D93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AFF" w14:textId="1C6D9A8D" w:rsidR="001548B4" w:rsidRPr="00F9618B" w:rsidRDefault="00911FAA" w:rsidP="00B21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6C9D" w14:textId="7B9C82B7" w:rsidR="001548B4" w:rsidRPr="00DE04D1" w:rsidRDefault="00DE04D1" w:rsidP="00EA2C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  <w:color w:val="000000"/>
              </w:rPr>
              <w:t>magyar, matematika, s. ,</w:t>
            </w:r>
            <w:proofErr w:type="spellStart"/>
            <w:r w:rsidRPr="00DE04D1">
              <w:rPr>
                <w:rFonts w:ascii="Times New Roman" w:hAnsi="Times New Roman" w:cs="Times New Roman"/>
                <w:color w:val="000000"/>
              </w:rPr>
              <w:t>kt.</w:t>
            </w:r>
            <w:proofErr w:type="spellEnd"/>
            <w:r w:rsidR="00B219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04D1">
              <w:rPr>
                <w:rFonts w:ascii="Times New Roman" w:hAnsi="Times New Roman" w:cs="Times New Roman"/>
                <w:color w:val="000000"/>
              </w:rPr>
              <w:t>vizuális kultúra, etika, s</w:t>
            </w:r>
            <w:proofErr w:type="gramStart"/>
            <w:r w:rsidRPr="00DE04D1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  <w:r w:rsidRPr="00DE04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04D1">
              <w:rPr>
                <w:rFonts w:ascii="Times New Roman" w:hAnsi="Times New Roman" w:cs="Times New Roman"/>
                <w:color w:val="000000"/>
              </w:rPr>
              <w:t>kt.</w:t>
            </w:r>
            <w:proofErr w:type="spellEnd"/>
            <w:r w:rsidRPr="00DE04D1">
              <w:rPr>
                <w:rFonts w:ascii="Times New Roman" w:hAnsi="Times New Roman" w:cs="Times New Roman"/>
                <w:color w:val="000000"/>
              </w:rPr>
              <w:t xml:space="preserve"> technika és </w:t>
            </w:r>
            <w:r w:rsidR="00EA2C74">
              <w:rPr>
                <w:rFonts w:ascii="Times New Roman" w:hAnsi="Times New Roman" w:cs="Times New Roman"/>
                <w:color w:val="000000"/>
              </w:rPr>
              <w:t>terv.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679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645F" w:rsidRPr="00F9618B" w14:paraId="11E054EE" w14:textId="77777777" w:rsidTr="007468E4">
        <w:trPr>
          <w:trHeight w:hRule="exact" w:val="887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3D12" w14:textId="71891233" w:rsidR="0031645F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A604" w14:textId="01AAD7CB" w:rsidR="0031645F" w:rsidRDefault="0031645F" w:rsidP="00B21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66B" w14:textId="11B46D1C" w:rsidR="0031645F" w:rsidRPr="00DE04D1" w:rsidRDefault="00EA2C7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magyar, vizuális kultúra, etika, napközi, technika és terv.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773" w14:textId="77777777" w:rsidR="0031645F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7D80BBCF" w14:textId="77777777" w:rsidTr="007468E4">
        <w:trPr>
          <w:trHeight w:hRule="exact" w:val="5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6B72" w14:textId="121E80EA" w:rsidR="001548B4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9F7F" w14:textId="5899B56C" w:rsidR="001548B4" w:rsidRPr="00F9618B" w:rsidRDefault="00911FAA" w:rsidP="00B21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542B5FC" w14:textId="77777777" w:rsidR="001548B4" w:rsidRPr="00F9618B" w:rsidRDefault="001548B4" w:rsidP="00B219F0">
            <w:pPr>
              <w:rPr>
                <w:rFonts w:ascii="Times New Roman" w:hAnsi="Times New Roman" w:cs="Times New Roman"/>
              </w:rPr>
            </w:pPr>
          </w:p>
          <w:p w14:paraId="4B4C7623" w14:textId="77777777" w:rsidR="001548B4" w:rsidRPr="00F9618B" w:rsidRDefault="001548B4" w:rsidP="00B219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04A4" w14:textId="07CF5715" w:rsidR="001548B4" w:rsidRPr="00DE04D1" w:rsidRDefault="00DE04D1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  <w:color w:val="000000"/>
              </w:rPr>
              <w:t>magyar, matematika, etika, angol és magyar ének-zene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EF2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DE04D1" w:rsidRPr="00F9618B" w14:paraId="671AEA3F" w14:textId="77777777" w:rsidTr="007468E4">
        <w:trPr>
          <w:trHeight w:hRule="exact" w:val="558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03A9" w14:textId="4B9315D1" w:rsidR="00DE04D1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="00DE04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35FF" w14:textId="30D079D7" w:rsidR="00DE04D1" w:rsidRPr="00DE04D1" w:rsidRDefault="0031645F" w:rsidP="00B219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Gyógyped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5C0A" w14:textId="6ACCF68D" w:rsidR="00DE04D1" w:rsidRPr="00B87CBF" w:rsidRDefault="00DE04D1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7CBF">
              <w:rPr>
                <w:rFonts w:ascii="Times New Roman" w:hAnsi="Times New Roman" w:cs="Times New Roman"/>
              </w:rPr>
              <w:t>fejlesztés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D4C2" w14:textId="77777777" w:rsidR="00DE04D1" w:rsidRPr="00F9618B" w:rsidRDefault="00DE04D1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31293699" w14:textId="77777777" w:rsidTr="007468E4">
        <w:trPr>
          <w:trHeight w:hRule="exact" w:val="34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E27E" w14:textId="4B889384" w:rsidR="001548B4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DE04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E400" w14:textId="63BD176C" w:rsidR="001548B4" w:rsidRPr="00F9618B" w:rsidRDefault="00CB7A4D" w:rsidP="00B21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Alsós igazgatóhelyettes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A0E0" w14:textId="4B23B167" w:rsidR="001548B4" w:rsidRPr="00B87CBF" w:rsidRDefault="00DE04D1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87CBF">
              <w:rPr>
                <w:rFonts w:ascii="Times New Roman" w:hAnsi="Times New Roman" w:cs="Times New Roman"/>
              </w:rPr>
              <w:t>kt.</w:t>
            </w:r>
            <w:proofErr w:type="spellEnd"/>
            <w:r w:rsidRPr="00B87CBF">
              <w:rPr>
                <w:rFonts w:ascii="Times New Roman" w:hAnsi="Times New Roman" w:cs="Times New Roman"/>
              </w:rPr>
              <w:t xml:space="preserve"> vizuális kultúra, digitális kultúra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9927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0698ED59" w14:textId="77777777" w:rsidTr="007468E4">
        <w:trPr>
          <w:trHeight w:hRule="exact" w:val="61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65B9" w14:textId="524B5F09" w:rsidR="001548B4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3164" w14:textId="38DA2A09" w:rsidR="001548B4" w:rsidRPr="00F9618B" w:rsidRDefault="00911FAA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923B" w14:textId="7D58C916" w:rsidR="001548B4" w:rsidRPr="00DE04D1" w:rsidRDefault="00DE04D1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  <w:color w:val="000000"/>
              </w:rPr>
              <w:t>magyar, etika, matematika, technika és tervezés</w:t>
            </w:r>
            <w:r w:rsidR="00EA2C74">
              <w:rPr>
                <w:rFonts w:ascii="Times New Roman" w:hAnsi="Times New Roman" w:cs="Times New Roman"/>
                <w:color w:val="000000"/>
              </w:rPr>
              <w:t>, vizuális kult.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D785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DE04D1" w14:paraId="433B2C50" w14:textId="77777777" w:rsidTr="007468E4">
        <w:trPr>
          <w:trHeight w:hRule="exact" w:val="704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59E" w14:textId="08D9C24D" w:rsidR="001548B4" w:rsidRPr="00DE04D1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548B4" w:rsidRPr="00DE04D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B069" w14:textId="7D73673E" w:rsidR="001548B4" w:rsidRPr="00DE04D1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6F5" w14:textId="67E7D707" w:rsidR="001548B4" w:rsidRPr="00DE04D1" w:rsidRDefault="00DE04D1" w:rsidP="00FF1F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</w:rPr>
              <w:t>magyar, matematika, etika, testnevelés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448A" w14:textId="77777777" w:rsidR="001548B4" w:rsidRPr="00DE04D1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04D1">
              <w:rPr>
                <w:rFonts w:ascii="Times New Roman" w:hAnsi="Times New Roman" w:cs="Times New Roman"/>
                <w:color w:val="000000"/>
              </w:rPr>
              <w:t>Testnevelés-sport mk.</w:t>
            </w:r>
          </w:p>
        </w:tc>
      </w:tr>
    </w:tbl>
    <w:p w14:paraId="7F8886D5" w14:textId="1BA6115F" w:rsidR="00F941AB" w:rsidRPr="00DE04D1" w:rsidRDefault="00F941AB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358"/>
        <w:gridCol w:w="4533"/>
        <w:gridCol w:w="1796"/>
      </w:tblGrid>
      <w:tr w:rsidR="001548B4" w:rsidRPr="00F9618B" w14:paraId="44892AFE" w14:textId="77777777" w:rsidTr="007468E4">
        <w:trPr>
          <w:trHeight w:hRule="exact" w:val="34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3260BEEC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Napközis Szakmai Munkaközösség</w:t>
            </w:r>
          </w:p>
        </w:tc>
      </w:tr>
      <w:tr w:rsidR="001548B4" w:rsidRPr="00F9618B" w14:paraId="5731952F" w14:textId="77777777" w:rsidTr="007468E4">
        <w:trPr>
          <w:trHeight w:hRule="exact" w:val="34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5D432225" w14:textId="312E6C29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="00911FAA">
              <w:rPr>
                <w:rFonts w:ascii="Times New Roman" w:hAnsi="Times New Roman" w:cs="Times New Roman"/>
                <w:b/>
              </w:rPr>
              <w:t>NAPK MK vezető</w:t>
            </w:r>
            <w:r w:rsidRPr="00F9618B">
              <w:rPr>
                <w:rFonts w:ascii="Times New Roman" w:hAnsi="Times New Roman" w:cs="Times New Roman"/>
              </w:rPr>
              <w:t xml:space="preserve"> (testnevelés)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7381D768" w14:textId="50D9D54C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5 fő</w:t>
            </w:r>
          </w:p>
        </w:tc>
      </w:tr>
      <w:tr w:rsidR="007468E4" w:rsidRPr="00F9618B" w14:paraId="6F6AE802" w14:textId="77777777" w:rsidTr="007468E4">
        <w:trPr>
          <w:trHeight w:hRule="exact" w:val="923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351533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7B194D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486554C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70831288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7468E4" w:rsidRPr="00F9618B" w14:paraId="2D6DAA62" w14:textId="77777777" w:rsidTr="007468E4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7A0" w14:textId="77777777" w:rsidR="001548B4" w:rsidRPr="007468E4" w:rsidRDefault="001548B4" w:rsidP="007468E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468E4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BB8D" w14:textId="7F1A8D24" w:rsidR="001548B4" w:rsidRPr="00F9618B" w:rsidRDefault="001548B4" w:rsidP="00746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F5C0" w14:textId="0D0577FD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napközi, fejlesztés</w:t>
            </w:r>
            <w:r w:rsidR="005305D8">
              <w:rPr>
                <w:rFonts w:ascii="Times New Roman" w:hAnsi="Times New Roman" w:cs="Times New Roman"/>
                <w:color w:val="000000"/>
              </w:rPr>
              <w:t>, történelem, hon- és népismeret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A550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7468E4" w:rsidRPr="00F9618B" w14:paraId="23707078" w14:textId="77777777" w:rsidTr="007468E4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2D8B" w14:textId="77777777" w:rsidR="001548B4" w:rsidRPr="007468E4" w:rsidRDefault="001548B4" w:rsidP="007468E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468E4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1352" w14:textId="1D08E531" w:rsidR="001548B4" w:rsidRPr="00F9618B" w:rsidRDefault="0031645F" w:rsidP="007468E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Drámaped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2B3A" w14:textId="5B1CFC46" w:rsidR="001548B4" w:rsidRPr="00F9618B" w:rsidRDefault="009736E5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angol</w:t>
            </w:r>
            <w:r w:rsidR="0031645F">
              <w:rPr>
                <w:rFonts w:ascii="Times New Roman" w:hAnsi="Times New Roman" w:cs="Times New Roman"/>
                <w:color w:val="000000"/>
              </w:rPr>
              <w:t>, dráma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0E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Testnevelés mk.</w:t>
            </w:r>
          </w:p>
        </w:tc>
      </w:tr>
      <w:tr w:rsidR="007468E4" w:rsidRPr="00F9618B" w14:paraId="060014B8" w14:textId="77777777" w:rsidTr="007468E4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EADF" w14:textId="61A12B99" w:rsidR="005305D8" w:rsidRPr="007468E4" w:rsidRDefault="005305D8" w:rsidP="007468E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468E4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25E2" w14:textId="4A477E07" w:rsidR="005305D8" w:rsidRPr="00F9618B" w:rsidRDefault="00EC378F" w:rsidP="0074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AXY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23C5" w14:textId="586FE2CF" w:rsidR="005305D8" w:rsidRPr="00F9618B" w:rsidRDefault="0031645F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testnevelés, </w:t>
            </w:r>
            <w:r w:rsidR="005305D8" w:rsidRPr="00B87CBF">
              <w:rPr>
                <w:rFonts w:ascii="Times New Roman" w:hAnsi="Times New Roman" w:cs="Times New Roman"/>
                <w:color w:val="000000"/>
              </w:rPr>
              <w:t>fejlesztés, é</w:t>
            </w:r>
            <w:r w:rsidR="00B87CBF" w:rsidRPr="00B87CBF">
              <w:rPr>
                <w:rFonts w:ascii="Times New Roman" w:hAnsi="Times New Roman" w:cs="Times New Roman"/>
                <w:color w:val="000000"/>
              </w:rPr>
              <w:t>nek-zene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2026" w14:textId="57CB823D" w:rsidR="005305D8" w:rsidRPr="00F9618B" w:rsidRDefault="000978F5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 mk.</w:t>
            </w:r>
          </w:p>
        </w:tc>
      </w:tr>
      <w:tr w:rsidR="007468E4" w:rsidRPr="00F9618B" w14:paraId="1CD5C8EE" w14:textId="77777777" w:rsidTr="007468E4">
        <w:trPr>
          <w:trHeight w:val="1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032" w14:textId="7D8C2C3F" w:rsidR="001548B4" w:rsidRPr="007468E4" w:rsidRDefault="005305D8" w:rsidP="007468E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468E4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1548B4" w:rsidRPr="007468E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2545" w14:textId="5A474E66" w:rsidR="001548B4" w:rsidRPr="00F9618B" w:rsidRDefault="0031645F" w:rsidP="007468E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B05F" w14:textId="41094412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kémia, napközi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D9FE" w14:textId="77777777" w:rsidR="001548B4" w:rsidRPr="00F9618B" w:rsidRDefault="001548B4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8F5" w:rsidRPr="00F9618B" w14:paraId="5D5CC7DA" w14:textId="77777777" w:rsidTr="007468E4">
        <w:trPr>
          <w:trHeight w:val="16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621C" w14:textId="450EE73D" w:rsidR="000978F5" w:rsidRPr="007468E4" w:rsidRDefault="000978F5" w:rsidP="007468E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8ABE" w14:textId="6119F6D1" w:rsidR="000978F5" w:rsidRDefault="000978F5" w:rsidP="00746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41D7" w14:textId="3A4D3E1E" w:rsidR="000978F5" w:rsidRPr="00F9618B" w:rsidRDefault="000978F5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testnevelés, napközi, vizuális kultúra, technika és terv.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8C07" w14:textId="67734D84" w:rsidR="000978F5" w:rsidRPr="00F9618B" w:rsidRDefault="000978F5" w:rsidP="001548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 mk.</w:t>
            </w:r>
          </w:p>
        </w:tc>
      </w:tr>
      <w:tr w:rsidR="007468E4" w:rsidRPr="00F9618B" w14:paraId="69024659" w14:textId="77777777" w:rsidTr="007468E4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60E" w14:textId="02EEEC7D" w:rsidR="001548B4" w:rsidRPr="007468E4" w:rsidRDefault="000978F5" w:rsidP="007468E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1548B4" w:rsidRPr="007468E4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1E7F" w14:textId="08AC1397" w:rsidR="001548B4" w:rsidRPr="00F9618B" w:rsidRDefault="00911FAA" w:rsidP="007468E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>.a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595" w14:textId="147083A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7CBF">
              <w:rPr>
                <w:rFonts w:ascii="Times New Roman" w:hAnsi="Times New Roman" w:cs="Times New Roman"/>
                <w:color w:val="000000"/>
              </w:rPr>
              <w:t>napközi, matematika</w:t>
            </w:r>
            <w:r w:rsidR="00FC4619" w:rsidRPr="00B87CBF">
              <w:rPr>
                <w:rFonts w:ascii="Times New Roman" w:hAnsi="Times New Roman" w:cs="Times New Roman"/>
                <w:color w:val="000000"/>
              </w:rPr>
              <w:t>, ének-zene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2ED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C08FF5" w14:textId="5AFD9A5D" w:rsidR="00F9618B" w:rsidRDefault="00F9618B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736"/>
        <w:gridCol w:w="5376"/>
        <w:gridCol w:w="1604"/>
      </w:tblGrid>
      <w:tr w:rsidR="001548B4" w:rsidRPr="00F9618B" w14:paraId="0FA7A641" w14:textId="77777777" w:rsidTr="007468E4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530C084F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Idegen nyelvi Szakmai Munkaközösség</w:t>
            </w:r>
          </w:p>
        </w:tc>
      </w:tr>
      <w:tr w:rsidR="001548B4" w:rsidRPr="00F9618B" w14:paraId="20EA5B67" w14:textId="77777777" w:rsidTr="007468E4">
        <w:trPr>
          <w:trHeight w:hRule="exact" w:val="340"/>
          <w:jc w:val="center"/>
        </w:trPr>
        <w:tc>
          <w:tcPr>
            <w:tcW w:w="3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2DA1C024" w14:textId="35DB12D3" w:rsidR="001548B4" w:rsidRPr="00F9618B" w:rsidRDefault="001548B4" w:rsidP="001548B4">
            <w:pPr>
              <w:spacing w:line="276" w:lineRule="auto"/>
              <w:ind w:firstLine="17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="00CB7A4D">
              <w:rPr>
                <w:rFonts w:ascii="Times New Roman" w:hAnsi="Times New Roman" w:cs="Times New Roman"/>
                <w:b/>
              </w:rPr>
              <w:t>Felsős igazgatóhelyettes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3154E538" w14:textId="500FEB38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10 fő</w:t>
            </w:r>
          </w:p>
        </w:tc>
      </w:tr>
      <w:tr w:rsidR="00EA2C74" w:rsidRPr="00F9618B" w14:paraId="57886837" w14:textId="77777777" w:rsidTr="00EA2C74">
        <w:trPr>
          <w:trHeight w:hRule="exact" w:val="460"/>
          <w:jc w:val="center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9C151E3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6F58A4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A869FE" w14:textId="77777777" w:rsidR="001548B4" w:rsidRPr="00F9618B" w:rsidRDefault="001548B4" w:rsidP="001548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61F6E3A7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EA2C74" w:rsidRPr="00F9618B" w14:paraId="1448B87F" w14:textId="77777777" w:rsidTr="007468E4">
        <w:trPr>
          <w:trHeight w:hRule="exact" w:val="637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B1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7991" w14:textId="082BCC42" w:rsidR="001548B4" w:rsidRPr="00F9618B" w:rsidRDefault="00CB7A4D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5E5C" w14:textId="2711B236" w:rsidR="001548B4" w:rsidRPr="00F9618B" w:rsidRDefault="001548B4" w:rsidP="00530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nyelv, magyar nyelv és irodalom</w:t>
            </w:r>
            <w:r w:rsidR="005305D8">
              <w:rPr>
                <w:rFonts w:ascii="Times New Roman" w:hAnsi="Times New Roman" w:cs="Times New Roman"/>
                <w:color w:val="000000"/>
              </w:rPr>
              <w:t>, etika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A91F" w14:textId="241E041C" w:rsidR="001548B4" w:rsidRPr="00F9618B" w:rsidRDefault="00EA2C74" w:rsidP="00EA2C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Társ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.tud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1548B4" w:rsidRPr="00F9618B">
              <w:rPr>
                <w:rFonts w:ascii="Times New Roman" w:hAnsi="Times New Roman" w:cs="Times New Roman"/>
                <w:color w:val="000000"/>
              </w:rPr>
              <w:t>mk.</w:t>
            </w:r>
          </w:p>
        </w:tc>
      </w:tr>
      <w:tr w:rsidR="00EA2C74" w:rsidRPr="00F9618B" w14:paraId="378A1D87" w14:textId="77777777" w:rsidTr="007468E4">
        <w:trPr>
          <w:trHeight w:hRule="exact" w:val="561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9663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1AED" w14:textId="241429C0" w:rsidR="001548B4" w:rsidRPr="00F9618B" w:rsidRDefault="00911FAA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AA19" w14:textId="326305A1" w:rsidR="001548B4" w:rsidRPr="00F9618B" w:rsidRDefault="001548B4" w:rsidP="00530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 és tört. angol nyelven</w:t>
            </w:r>
            <w:r w:rsidR="009736E5">
              <w:rPr>
                <w:rFonts w:ascii="Times New Roman" w:hAnsi="Times New Roman" w:cs="Times New Roman"/>
                <w:color w:val="000000"/>
              </w:rPr>
              <w:t>, etika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5D2B" w14:textId="33EA9EBF" w:rsidR="001548B4" w:rsidRPr="00F9618B" w:rsidRDefault="001548B4" w:rsidP="00EA2C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618B">
              <w:rPr>
                <w:rFonts w:ascii="Times New Roman" w:hAnsi="Times New Roman" w:cs="Times New Roman"/>
                <w:color w:val="000000"/>
              </w:rPr>
              <w:t>Társ</w:t>
            </w:r>
            <w:proofErr w:type="gramStart"/>
            <w:r w:rsidRPr="00F9618B">
              <w:rPr>
                <w:rFonts w:ascii="Times New Roman" w:hAnsi="Times New Roman" w:cs="Times New Roman"/>
                <w:color w:val="000000"/>
              </w:rPr>
              <w:t>.tud</w:t>
            </w:r>
            <w:proofErr w:type="spellEnd"/>
            <w:proofErr w:type="gramEnd"/>
            <w:r w:rsidRPr="00F9618B">
              <w:rPr>
                <w:rFonts w:ascii="Times New Roman" w:hAnsi="Times New Roman" w:cs="Times New Roman"/>
                <w:color w:val="000000"/>
              </w:rPr>
              <w:t>. mk.</w:t>
            </w:r>
          </w:p>
        </w:tc>
      </w:tr>
      <w:tr w:rsidR="00EA2C74" w:rsidRPr="00F9618B" w14:paraId="45C12DED" w14:textId="77777777" w:rsidTr="007468E4">
        <w:trPr>
          <w:trHeight w:hRule="exact" w:val="34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4E4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C84C" w14:textId="1B3D65AC" w:rsidR="001548B4" w:rsidRPr="00F9618B" w:rsidRDefault="00EA2C7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Id.nyelv.tan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A71" w14:textId="0ECCDA19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angol nyelv, </w:t>
            </w:r>
            <w:r w:rsidR="009736E5">
              <w:rPr>
                <w:rFonts w:ascii="Times New Roman" w:hAnsi="Times New Roman" w:cs="Times New Roman"/>
                <w:color w:val="000000"/>
              </w:rPr>
              <w:t>rajz angol nyelven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48B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2C74" w:rsidRPr="00F9618B" w14:paraId="318AF13B" w14:textId="77777777" w:rsidTr="007468E4">
        <w:trPr>
          <w:trHeight w:hRule="exact" w:val="625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BA7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17C9" w14:textId="0784EBE6" w:rsidR="001548B4" w:rsidRPr="00F9618B" w:rsidRDefault="00CB7A4D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Felsős igazgatóhelyettes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4878" w14:textId="37B8BC41" w:rsidR="001548B4" w:rsidRPr="00F9618B" w:rsidRDefault="001548B4" w:rsidP="00530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</w:t>
            </w:r>
            <w:r w:rsidR="00EA2C74">
              <w:rPr>
                <w:rFonts w:ascii="Times New Roman" w:hAnsi="Times New Roman" w:cs="Times New Roman"/>
                <w:color w:val="000000"/>
              </w:rPr>
              <w:t>elv; digitális kultúra</w:t>
            </w:r>
            <w:r w:rsidR="005305D8">
              <w:rPr>
                <w:rFonts w:ascii="Times New Roman" w:hAnsi="Times New Roman" w:cs="Times New Roman"/>
                <w:color w:val="000000"/>
              </w:rPr>
              <w:t xml:space="preserve"> angol nyelven</w:t>
            </w:r>
            <w:r w:rsidR="009736E5">
              <w:rPr>
                <w:rFonts w:ascii="Times New Roman" w:hAnsi="Times New Roman" w:cs="Times New Roman"/>
                <w:color w:val="000000"/>
              </w:rPr>
              <w:t>, digitális kultúra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044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2C74" w:rsidRPr="00F9618B" w14:paraId="1F2AFD62" w14:textId="77777777" w:rsidTr="007468E4">
        <w:trPr>
          <w:trHeight w:hRule="exact" w:val="34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202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4917" w14:textId="59AE38AE" w:rsidR="001548B4" w:rsidRPr="00F9618B" w:rsidRDefault="00CB7A4D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Alsós igazgatóhelyettes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D7CA" w14:textId="7C320514" w:rsidR="001548B4" w:rsidRPr="00F9618B" w:rsidRDefault="005305D8" w:rsidP="00EA2C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7CBF">
              <w:rPr>
                <w:rFonts w:ascii="Times New Roman" w:hAnsi="Times New Roman" w:cs="Times New Roman"/>
                <w:color w:val="000000"/>
              </w:rPr>
              <w:t>digitális kultúra</w:t>
            </w:r>
            <w:r w:rsidR="00B87CBF" w:rsidRPr="00B87CBF">
              <w:rPr>
                <w:rFonts w:ascii="Times New Roman" w:hAnsi="Times New Roman" w:cs="Times New Roman"/>
                <w:color w:val="000000"/>
              </w:rPr>
              <w:t>,</w:t>
            </w:r>
            <w:r w:rsidR="00B87C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2C74">
              <w:rPr>
                <w:rFonts w:ascii="Times New Roman" w:hAnsi="Times New Roman" w:cs="Times New Roman"/>
                <w:color w:val="000000"/>
              </w:rPr>
              <w:t>vizuális</w:t>
            </w:r>
            <w:r w:rsidR="00B87CBF">
              <w:rPr>
                <w:rFonts w:ascii="Times New Roman" w:hAnsi="Times New Roman" w:cs="Times New Roman"/>
                <w:color w:val="000000"/>
              </w:rPr>
              <w:t xml:space="preserve"> kultúra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3189" w14:textId="7174AA5A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Alsós </w:t>
            </w:r>
            <w:proofErr w:type="spellStart"/>
            <w:r w:rsidR="00355FD6">
              <w:rPr>
                <w:rFonts w:ascii="Times New Roman" w:hAnsi="Times New Roman" w:cs="Times New Roman"/>
                <w:color w:val="000000"/>
              </w:rPr>
              <w:t>igazgató</w:t>
            </w:r>
            <w:r w:rsidRPr="00F9618B">
              <w:rPr>
                <w:rFonts w:ascii="Times New Roman" w:hAnsi="Times New Roman" w:cs="Times New Roman"/>
                <w:color w:val="000000"/>
              </w:rPr>
              <w:t>h</w:t>
            </w:r>
            <w:proofErr w:type="spellEnd"/>
            <w:r w:rsidRPr="00F961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A2C74" w:rsidRPr="00F9618B" w14:paraId="6365FCC5" w14:textId="77777777" w:rsidTr="007468E4">
        <w:trPr>
          <w:trHeight w:hRule="exact" w:val="544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D5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D93" w14:textId="7ECCCD1D" w:rsidR="001548B4" w:rsidRPr="00F9618B" w:rsidRDefault="00EA2C7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699" w14:textId="7C002642" w:rsidR="001548B4" w:rsidRPr="00F9618B" w:rsidRDefault="00EA2C7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ének angol nyelven, magyar, matematika, etika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1B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Alsós munkaközösség</w:t>
            </w:r>
            <w:r w:rsidRPr="00F9618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C74" w:rsidRPr="00F9618B" w14:paraId="40F01100" w14:textId="77777777" w:rsidTr="007468E4">
        <w:trPr>
          <w:trHeight w:hRule="exact" w:val="549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ACE" w14:textId="18980F52" w:rsidR="001548B4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1548B4" w:rsidRPr="00F9618B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F11D" w14:textId="4A53A9CD" w:rsidR="001548B4" w:rsidRPr="00F9618B" w:rsidRDefault="009736E5" w:rsidP="001548B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Lektor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BE2D" w14:textId="064DDC11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nyelv, célnyelvi civilizáció, ének-zene</w:t>
            </w:r>
            <w:r w:rsidR="00EA2C74">
              <w:rPr>
                <w:rFonts w:ascii="Times New Roman" w:hAnsi="Times New Roman" w:cs="Times New Roman"/>
                <w:color w:val="000000"/>
              </w:rPr>
              <w:t>, technika és tervezés, vizuális kult.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999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2C74" w:rsidRPr="00F9618B" w14:paraId="4CC873D7" w14:textId="77777777" w:rsidTr="007468E4">
        <w:trPr>
          <w:trHeight w:hRule="exact" w:val="549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2575" w14:textId="2DDC8925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1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DC0A" w14:textId="75B3685B" w:rsidR="009736E5" w:rsidRDefault="00911FAA" w:rsidP="001548B4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.NYELVI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MK vezető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19A4" w14:textId="7DE308E9" w:rsidR="009736E5" w:rsidRPr="00F9618B" w:rsidRDefault="005305D8" w:rsidP="00530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etika, </w:t>
            </w:r>
            <w:r w:rsidR="009736E5">
              <w:rPr>
                <w:rFonts w:ascii="Times New Roman" w:hAnsi="Times New Roman" w:cs="Times New Roman"/>
                <w:color w:val="000000"/>
              </w:rPr>
              <w:t>biológia, angol</w:t>
            </w:r>
            <w:r>
              <w:rPr>
                <w:rFonts w:ascii="Times New Roman" w:hAnsi="Times New Roman" w:cs="Times New Roman"/>
                <w:color w:val="000000"/>
              </w:rPr>
              <w:t>, természettudomány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7049" w14:textId="52DF792F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Természettud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és ÖKO</w:t>
            </w:r>
          </w:p>
        </w:tc>
      </w:tr>
      <w:tr w:rsidR="00EA2C74" w:rsidRPr="00F9618B" w14:paraId="12EDB184" w14:textId="77777777" w:rsidTr="007468E4">
        <w:trPr>
          <w:trHeight w:hRule="exact" w:val="699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F53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B62B" w14:textId="188A6EC8" w:rsidR="001548B4" w:rsidRPr="00F9618B" w:rsidRDefault="00911FAA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7260" w14:textId="25C2120E" w:rsidR="001548B4" w:rsidRPr="00F9618B" w:rsidRDefault="001548B4" w:rsidP="00EA2C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nyelv; tört</w:t>
            </w:r>
            <w:proofErr w:type="gramStart"/>
            <w:r w:rsidRPr="00F9618B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  <w:r w:rsidRPr="00F961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A2C74">
              <w:rPr>
                <w:rFonts w:ascii="Times New Roman" w:hAnsi="Times New Roman" w:cs="Times New Roman"/>
                <w:color w:val="000000"/>
              </w:rPr>
              <w:t>dig.kult</w:t>
            </w:r>
            <w:proofErr w:type="spellEnd"/>
            <w:r w:rsidRPr="00F9618B">
              <w:rPr>
                <w:rFonts w:ascii="Times New Roman" w:hAnsi="Times New Roman" w:cs="Times New Roman"/>
                <w:color w:val="000000"/>
              </w:rPr>
              <w:t>. angol nyelven, etika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B62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Társ</w:t>
            </w:r>
            <w:proofErr w:type="gramStart"/>
            <w:r w:rsidRPr="00F9618B">
              <w:rPr>
                <w:rFonts w:ascii="Times New Roman" w:hAnsi="Times New Roman" w:cs="Times New Roman"/>
                <w:color w:val="000000"/>
              </w:rPr>
              <w:t>.tud.mk</w:t>
            </w:r>
            <w:proofErr w:type="gramEnd"/>
            <w:r w:rsidRPr="00F961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A2C74" w:rsidRPr="00F9618B" w14:paraId="391A7994" w14:textId="77777777" w:rsidTr="007468E4">
        <w:trPr>
          <w:trHeight w:hRule="exact" w:val="70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FEF2" w14:textId="1F36D565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lastRenderedPageBreak/>
              <w:t>10.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591D" w14:textId="5CA4FCBA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618B">
              <w:rPr>
                <w:rFonts w:ascii="Times New Roman" w:hAnsi="Times New Roman" w:cs="Times New Roman"/>
              </w:rPr>
              <w:t>Dr.</w:t>
            </w:r>
            <w:r w:rsidR="00CB7A4D">
              <w:rPr>
                <w:rFonts w:ascii="Times New Roman" w:hAnsi="Times New Roman" w:cs="Times New Roman"/>
              </w:rPr>
              <w:t>Igazgató</w:t>
            </w:r>
            <w:proofErr w:type="spellEnd"/>
          </w:p>
        </w:tc>
        <w:tc>
          <w:tcPr>
            <w:tcW w:w="2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872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9FEF" w14:textId="69FC4138" w:rsidR="001548B4" w:rsidRPr="00F9618B" w:rsidRDefault="00355FD6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</w:tr>
    </w:tbl>
    <w:p w14:paraId="207E4048" w14:textId="58D005A9" w:rsidR="004E10F1" w:rsidRDefault="004E10F1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2300"/>
        <w:gridCol w:w="4326"/>
        <w:gridCol w:w="2129"/>
      </w:tblGrid>
      <w:tr w:rsidR="001548B4" w:rsidRPr="00F9618B" w14:paraId="6C5B9F09" w14:textId="77777777" w:rsidTr="007468E4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22F356F4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Társadalomtudományi Szakmai Munkaközösség</w:t>
            </w:r>
          </w:p>
        </w:tc>
      </w:tr>
      <w:tr w:rsidR="001548B4" w:rsidRPr="00F9618B" w14:paraId="11692475" w14:textId="77777777" w:rsidTr="007468E4">
        <w:trPr>
          <w:trHeight w:hRule="exact" w:val="340"/>
          <w:jc w:val="center"/>
        </w:trPr>
        <w:tc>
          <w:tcPr>
            <w:tcW w:w="3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11F118A7" w14:textId="429F2516" w:rsidR="001548B4" w:rsidRPr="00F9618B" w:rsidRDefault="001548B4" w:rsidP="001548B4">
            <w:pPr>
              <w:spacing w:line="276" w:lineRule="auto"/>
              <w:ind w:firstLine="1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="00CB7A4D">
              <w:rPr>
                <w:rFonts w:ascii="Times New Roman" w:hAnsi="Times New Roman" w:cs="Times New Roman"/>
                <w:b/>
              </w:rPr>
              <w:t>TTMK vezetője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694B8639" w14:textId="17A15CBD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7 fő</w:t>
            </w:r>
          </w:p>
        </w:tc>
      </w:tr>
      <w:tr w:rsidR="001548B4" w:rsidRPr="00F9618B" w14:paraId="63E16740" w14:textId="77777777" w:rsidTr="007468E4">
        <w:trPr>
          <w:trHeight w:hRule="exact" w:val="901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9A857A0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3654AB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5AD8CC" w14:textId="77777777" w:rsidR="001548B4" w:rsidRPr="00F9618B" w:rsidRDefault="001548B4" w:rsidP="001548B4">
            <w:pPr>
              <w:ind w:firstLine="6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053BD830" w14:textId="77777777" w:rsidR="001548B4" w:rsidRPr="00F9618B" w:rsidRDefault="001548B4" w:rsidP="001548B4">
            <w:pPr>
              <w:spacing w:line="276" w:lineRule="auto"/>
              <w:ind w:firstLine="66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6D6CA277" w14:textId="77777777" w:rsidTr="007468E4">
        <w:trPr>
          <w:trHeight w:hRule="exact" w:val="340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CD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782" w14:textId="30787A72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827" w14:textId="433E1F44" w:rsidR="001548B4" w:rsidRPr="00F9618B" w:rsidRDefault="005305D8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tanszoba, </w:t>
            </w:r>
            <w:r w:rsidR="00EB6409">
              <w:rPr>
                <w:rFonts w:ascii="Times New Roman" w:hAnsi="Times New Roman" w:cs="Times New Roman"/>
                <w:color w:val="000000"/>
              </w:rPr>
              <w:t>állampolgári ismeretek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68C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46E07FCE" w14:textId="77777777" w:rsidTr="007468E4">
        <w:trPr>
          <w:trHeight w:hRule="exact" w:val="340"/>
          <w:jc w:val="center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A45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9A37" w14:textId="3D76FEEE" w:rsidR="001548B4" w:rsidRPr="00F9618B" w:rsidRDefault="00CB7A4D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TTMK vezetője</w:t>
            </w:r>
          </w:p>
        </w:tc>
        <w:tc>
          <w:tcPr>
            <w:tcW w:w="2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E628" w14:textId="0224B6FF" w:rsidR="001548B4" w:rsidRPr="00F9618B" w:rsidRDefault="001548B4" w:rsidP="00530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magyar, angol</w:t>
            </w:r>
            <w:r w:rsidR="005305D8">
              <w:rPr>
                <w:rFonts w:ascii="Times New Roman" w:hAnsi="Times New Roman" w:cs="Times New Roman"/>
                <w:color w:val="000000"/>
              </w:rPr>
              <w:t>, etika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4C8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5B3C7E83" w14:textId="77777777" w:rsidTr="007468E4">
        <w:trPr>
          <w:trHeight w:hRule="exact" w:val="34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D47C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59F0" w14:textId="6A585513" w:rsidR="001548B4" w:rsidRPr="00F9618B" w:rsidRDefault="00EA2C7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B34" w14:textId="32F30CB4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nyelv, történelem, etika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A84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7E81A281" w14:textId="77777777" w:rsidTr="007468E4">
        <w:trPr>
          <w:trHeight w:hRule="exact" w:val="340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92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FD51" w14:textId="0CBE451C" w:rsidR="001548B4" w:rsidRPr="00F9618B" w:rsidRDefault="00EC378F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Könyvtárped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BCFB" w14:textId="69140108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könyvtár</w:t>
            </w:r>
            <w:r w:rsidR="005305D8">
              <w:rPr>
                <w:rFonts w:ascii="Times New Roman" w:hAnsi="Times New Roman" w:cs="Times New Roman"/>
                <w:color w:val="000000"/>
              </w:rPr>
              <w:t>, magyar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0B7A3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464AB2CA" w14:textId="77777777" w:rsidTr="007468E4">
        <w:trPr>
          <w:trHeight w:hRule="exact" w:val="701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1F5" w14:textId="5DA87D6F" w:rsidR="001548B4" w:rsidRPr="00F9618B" w:rsidRDefault="005305D8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1548B4" w:rsidRPr="00F9618B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4CD5" w14:textId="5900C406" w:rsidR="001548B4" w:rsidRPr="00F9618B" w:rsidRDefault="00911FAA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7680" w14:textId="7B0D1484" w:rsidR="001548B4" w:rsidRPr="00F9618B" w:rsidRDefault="00EA2C74" w:rsidP="00EA2C7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angol nyelv; tört</w:t>
            </w:r>
            <w:proofErr w:type="gramStart"/>
            <w:r w:rsidRPr="00F9618B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  <w:r w:rsidRPr="00F961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dig.kult</w:t>
            </w:r>
            <w:proofErr w:type="spellEnd"/>
            <w:r w:rsidRPr="00F9618B">
              <w:rPr>
                <w:rFonts w:ascii="Times New Roman" w:hAnsi="Times New Roman" w:cs="Times New Roman"/>
                <w:color w:val="000000"/>
              </w:rPr>
              <w:t>. angol nyelven, etika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CE4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Idegen nyelvi mk.</w:t>
            </w:r>
          </w:p>
        </w:tc>
      </w:tr>
      <w:tr w:rsidR="001548B4" w:rsidRPr="00F9618B" w14:paraId="2B02452A" w14:textId="77777777" w:rsidTr="007468E4">
        <w:trPr>
          <w:trHeight w:hRule="exact" w:val="701"/>
          <w:jc w:val="center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DB48" w14:textId="12AE96B4" w:rsidR="001548B4" w:rsidRPr="00F9618B" w:rsidRDefault="005305D8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="001548B4" w:rsidRPr="00F9618B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2237" w14:textId="2DB28D08" w:rsidR="001548B4" w:rsidRPr="00F9618B" w:rsidRDefault="00EA2C7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4F47" w14:textId="1887122C" w:rsidR="001548B4" w:rsidRPr="00F9618B" w:rsidRDefault="001548B4" w:rsidP="005305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magyar nyelv és irodalom</w:t>
            </w:r>
            <w:r w:rsidR="009736E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305D8">
              <w:rPr>
                <w:rFonts w:ascii="Times New Roman" w:hAnsi="Times New Roman" w:cs="Times New Roman"/>
                <w:color w:val="000000"/>
              </w:rPr>
              <w:t>etika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3295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E434B8" w14:textId="47E8903F" w:rsidR="001548B4" w:rsidRDefault="001548B4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101"/>
        <w:gridCol w:w="3059"/>
        <w:gridCol w:w="76"/>
        <w:gridCol w:w="2586"/>
        <w:gridCol w:w="596"/>
        <w:gridCol w:w="2316"/>
      </w:tblGrid>
      <w:tr w:rsidR="001548B4" w:rsidRPr="00F9618B" w14:paraId="7CFA8AD0" w14:textId="77777777" w:rsidTr="007468E4">
        <w:trPr>
          <w:trHeight w:hRule="exact"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144DD4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Természettudományi és ÖKO Szakmai Munkaközösség</w:t>
            </w:r>
          </w:p>
        </w:tc>
      </w:tr>
      <w:tr w:rsidR="001548B4" w:rsidRPr="00F9618B" w14:paraId="3D57C799" w14:textId="77777777" w:rsidTr="007468E4">
        <w:trPr>
          <w:trHeight w:hRule="exact" w:val="340"/>
          <w:jc w:val="center"/>
        </w:trPr>
        <w:tc>
          <w:tcPr>
            <w:tcW w:w="37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32AC54BC" w14:textId="599B6920" w:rsidR="001548B4" w:rsidRPr="00F9618B" w:rsidRDefault="001548B4" w:rsidP="001548B4">
            <w:pPr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="00911FAA">
              <w:rPr>
                <w:rFonts w:ascii="Times New Roman" w:hAnsi="Times New Roman" w:cs="Times New Roman"/>
                <w:b/>
              </w:rPr>
              <w:t>ID</w:t>
            </w:r>
            <w:proofErr w:type="gramStart"/>
            <w:r w:rsidR="00911FAA">
              <w:rPr>
                <w:rFonts w:ascii="Times New Roman" w:hAnsi="Times New Roman" w:cs="Times New Roman"/>
                <w:b/>
              </w:rPr>
              <w:t>.NYELVI</w:t>
            </w:r>
            <w:proofErr w:type="gramEnd"/>
            <w:r w:rsidR="00911FAA">
              <w:rPr>
                <w:rFonts w:ascii="Times New Roman" w:hAnsi="Times New Roman" w:cs="Times New Roman"/>
                <w:b/>
              </w:rPr>
              <w:t xml:space="preserve"> MK vezető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183B7DDA" w14:textId="634F0080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Tagjainak száma: 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8 fő</w:t>
            </w:r>
          </w:p>
        </w:tc>
      </w:tr>
      <w:tr w:rsidR="001548B4" w:rsidRPr="00F9618B" w14:paraId="38C3DC55" w14:textId="77777777" w:rsidTr="007468E4">
        <w:trPr>
          <w:trHeight w:hRule="exact" w:val="705"/>
          <w:jc w:val="center"/>
        </w:trPr>
        <w:tc>
          <w:tcPr>
            <w:tcW w:w="19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910349" w14:textId="77777777" w:rsidR="001548B4" w:rsidRPr="00F9618B" w:rsidRDefault="001548B4" w:rsidP="001548B4">
            <w:pPr>
              <w:spacing w:line="276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537E508" w14:textId="77777777" w:rsidR="001548B4" w:rsidRPr="00F9618B" w:rsidRDefault="001548B4" w:rsidP="001548B4">
            <w:pPr>
              <w:spacing w:line="276" w:lineRule="auto"/>
              <w:ind w:right="-6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5A31C2" w14:textId="77777777" w:rsidR="001548B4" w:rsidRPr="00F9618B" w:rsidRDefault="001548B4" w:rsidP="001548B4">
            <w:pPr>
              <w:ind w:left="6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Tagja még az alábbi</w:t>
            </w:r>
          </w:p>
          <w:p w14:paraId="6B33AEC0" w14:textId="77777777" w:rsidR="001548B4" w:rsidRPr="00F9618B" w:rsidRDefault="001548B4" w:rsidP="001548B4">
            <w:pPr>
              <w:spacing w:line="276" w:lineRule="auto"/>
              <w:ind w:left="6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39B9F2BF" w14:textId="77777777" w:rsidTr="007468E4">
        <w:trPr>
          <w:trHeight w:hRule="exact" w:val="1118"/>
          <w:jc w:val="center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87F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D577" w14:textId="0464ECBE" w:rsidR="001548B4" w:rsidRPr="00F9618B" w:rsidRDefault="00911FAA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ÖKO MK vezető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FBB1" w14:textId="2BE806D1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tanító</w:t>
            </w:r>
            <w:r w:rsidR="009736E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9736E5">
              <w:rPr>
                <w:rFonts w:ascii="Times New Roman" w:eastAsia="Calibri" w:hAnsi="Times New Roman" w:cs="Times New Roman"/>
              </w:rPr>
              <w:t>környezetism</w:t>
            </w:r>
            <w:proofErr w:type="spellEnd"/>
            <w:r w:rsidR="009736E5">
              <w:rPr>
                <w:rFonts w:ascii="Times New Roman" w:eastAsia="Calibri" w:hAnsi="Times New Roman" w:cs="Times New Roman"/>
              </w:rPr>
              <w:t>, matematika</w:t>
            </w:r>
            <w:r w:rsidR="005305D8">
              <w:rPr>
                <w:rFonts w:ascii="Times New Roman" w:eastAsia="Calibri" w:hAnsi="Times New Roman" w:cs="Times New Roman"/>
              </w:rPr>
              <w:t>, etika</w:t>
            </w:r>
            <w:r w:rsidR="00EA2C74">
              <w:rPr>
                <w:rFonts w:ascii="Times New Roman" w:eastAsia="Calibri" w:hAnsi="Times New Roman" w:cs="Times New Roman"/>
              </w:rPr>
              <w:t>, magyar, s.angol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7763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Napközis mk</w:t>
            </w:r>
            <w:proofErr w:type="gramStart"/>
            <w:r w:rsidRPr="00F9618B">
              <w:rPr>
                <w:rFonts w:ascii="Times New Roman" w:hAnsi="Times New Roman" w:cs="Times New Roman"/>
                <w:color w:val="000000"/>
              </w:rPr>
              <w:t>..</w:t>
            </w:r>
            <w:proofErr w:type="gramEnd"/>
          </w:p>
        </w:tc>
      </w:tr>
      <w:tr w:rsidR="001548B4" w:rsidRPr="00F9618B" w14:paraId="374551CD" w14:textId="77777777" w:rsidTr="00B8520D">
        <w:trPr>
          <w:trHeight w:hRule="exact" w:val="596"/>
          <w:jc w:val="center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4C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1D707" w14:textId="37A492AD" w:rsidR="001548B4" w:rsidRPr="00F9618B" w:rsidRDefault="00911FAA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ALSÓS MK vezető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F71E" w14:textId="65FA57CC" w:rsidR="001548B4" w:rsidRPr="00B8520D" w:rsidRDefault="00B8520D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520D">
              <w:rPr>
                <w:rFonts w:ascii="Times New Roman" w:hAnsi="Times New Roman" w:cs="Times New Roman"/>
                <w:color w:val="000000"/>
              </w:rPr>
              <w:t>magyar, matematika, etika, technika és tervezés, ének-zene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0FFD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Alsós mk.</w:t>
            </w:r>
          </w:p>
        </w:tc>
      </w:tr>
      <w:tr w:rsidR="001548B4" w:rsidRPr="00F9618B" w14:paraId="47E8B1A2" w14:textId="77777777" w:rsidTr="007468E4">
        <w:trPr>
          <w:trHeight w:hRule="exact" w:val="340"/>
          <w:jc w:val="center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E6BB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39C27" w14:textId="10F1969F" w:rsidR="001548B4" w:rsidRPr="00F9618B" w:rsidRDefault="00EC378F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66B3" w14:textId="6348B2FF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9618B">
              <w:rPr>
                <w:rFonts w:ascii="Times New Roman" w:eastAsia="Calibri" w:hAnsi="Times New Roman" w:cs="Times New Roman"/>
              </w:rPr>
              <w:t>term.ism</w:t>
            </w:r>
            <w:proofErr w:type="spellEnd"/>
            <w:proofErr w:type="gramStart"/>
            <w:r w:rsidRPr="00F9618B">
              <w:rPr>
                <w:rFonts w:ascii="Times New Roman" w:eastAsia="Calibri" w:hAnsi="Times New Roman" w:cs="Times New Roman"/>
              </w:rPr>
              <w:t>.,</w:t>
            </w:r>
            <w:proofErr w:type="gramEnd"/>
            <w:r w:rsidRPr="00F9618B">
              <w:rPr>
                <w:rFonts w:ascii="Times New Roman" w:eastAsia="Calibri" w:hAnsi="Times New Roman" w:cs="Times New Roman"/>
              </w:rPr>
              <w:t xml:space="preserve"> technika</w:t>
            </w:r>
            <w:r w:rsidR="009736E5">
              <w:rPr>
                <w:rFonts w:ascii="Times New Roman" w:eastAsia="Calibri" w:hAnsi="Times New Roman" w:cs="Times New Roman"/>
              </w:rPr>
              <w:t>, tanszoba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2B57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62915055" w14:textId="77777777" w:rsidTr="007468E4">
        <w:trPr>
          <w:trHeight w:hRule="exact" w:val="340"/>
          <w:jc w:val="center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6127" w14:textId="377E23DE" w:rsidR="001548B4" w:rsidRPr="00F9618B" w:rsidRDefault="005305D8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1548B4" w:rsidRPr="00F9618B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F898" w14:textId="559107D0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FE0D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matematika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A199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0ADF" w:rsidRPr="00F9618B" w14:paraId="72697254" w14:textId="77777777" w:rsidTr="007468E4">
        <w:trPr>
          <w:trHeight w:hRule="exact" w:val="340"/>
          <w:jc w:val="center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28C" w14:textId="5ADD6360" w:rsidR="002D0ADF" w:rsidRPr="00F9618B" w:rsidRDefault="005305D8" w:rsidP="001548B4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="002D0AD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9B4CF" w14:textId="190CE190" w:rsidR="002D0ADF" w:rsidRPr="00F9618B" w:rsidRDefault="00EA2C74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É-z </w:t>
            </w:r>
            <w:proofErr w:type="spellStart"/>
            <w:r>
              <w:rPr>
                <w:rFonts w:ascii="Times New Roman" w:hAnsi="Times New Roman" w:cs="Times New Roman"/>
              </w:rPr>
              <w:t>ped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3BC6" w14:textId="7B0B8573" w:rsidR="002D0ADF" w:rsidRPr="00F9618B" w:rsidRDefault="002D0ADF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ének-zene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D4D9" w14:textId="77777777" w:rsidR="002D0ADF" w:rsidRPr="00F9618B" w:rsidRDefault="002D0ADF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8B4" w:rsidRPr="00F9618B" w14:paraId="5B2F272F" w14:textId="77777777" w:rsidTr="007468E4">
        <w:trPr>
          <w:trHeight w:hRule="exact" w:val="340"/>
          <w:jc w:val="center"/>
        </w:trPr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F59" w14:textId="6A0A23C1" w:rsidR="001548B4" w:rsidRPr="00F9618B" w:rsidRDefault="00F66A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1548B4" w:rsidRPr="00F961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48509" w14:textId="593C83EA" w:rsidR="001548B4" w:rsidRPr="00F9618B" w:rsidRDefault="0031645F" w:rsidP="001548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A633" w14:textId="0FE7D10C" w:rsidR="001548B4" w:rsidRPr="00F9618B" w:rsidRDefault="009736E5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kémia, 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DD01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9618B">
              <w:rPr>
                <w:rFonts w:ascii="Times New Roman" w:eastAsia="Calibri" w:hAnsi="Times New Roman" w:cs="Times New Roman"/>
              </w:rPr>
              <w:t>napközis mk.</w:t>
            </w:r>
          </w:p>
        </w:tc>
      </w:tr>
      <w:tr w:rsidR="001548B4" w:rsidRPr="00F9618B" w14:paraId="11E242B3" w14:textId="77777777" w:rsidTr="007468E4">
        <w:trPr>
          <w:trHeight w:hRule="exact" w:val="340"/>
          <w:jc w:val="center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C47" w14:textId="6E43943D" w:rsidR="001548B4" w:rsidRPr="00F9618B" w:rsidRDefault="00F66A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1548B4" w:rsidRPr="00F961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A057" w14:textId="47B7B114" w:rsidR="001548B4" w:rsidRPr="00F9618B" w:rsidRDefault="00EA2C7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Gyógyped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00D8E" w14:textId="78D07A6F" w:rsidR="001548B4" w:rsidRPr="00F9618B" w:rsidRDefault="009736E5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fejlesztés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50CA0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fejlesztő pedagógus</w:t>
            </w:r>
          </w:p>
        </w:tc>
      </w:tr>
      <w:tr w:rsidR="005305D8" w:rsidRPr="00F9618B" w14:paraId="33FF551D" w14:textId="77777777" w:rsidTr="007468E4">
        <w:trPr>
          <w:trHeight w:hRule="exact" w:val="340"/>
          <w:jc w:val="center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6B5C" w14:textId="757CD739" w:rsidR="005305D8" w:rsidRDefault="00F66A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5305D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7B61D" w14:textId="06E3D653" w:rsidR="005305D8" w:rsidRPr="00F9618B" w:rsidRDefault="00EC378F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XY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23C98" w14:textId="65CF9FD7" w:rsidR="005305D8" w:rsidRDefault="00B87CBF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kémia, biológia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B66B1" w14:textId="77777777" w:rsidR="005305D8" w:rsidRPr="00F9618B" w:rsidRDefault="005305D8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36E5" w:rsidRPr="00F9618B" w14:paraId="01173C85" w14:textId="77777777" w:rsidTr="007468E4">
        <w:trPr>
          <w:trHeight w:hRule="exact" w:val="340"/>
          <w:jc w:val="center"/>
        </w:trPr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45B" w14:textId="48C621C8" w:rsidR="009736E5" w:rsidRPr="00F9618B" w:rsidRDefault="00F66A2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9736E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473A" w14:textId="5D5385CB" w:rsidR="009736E5" w:rsidRPr="00F9618B" w:rsidRDefault="000978F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Testnev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752B1" w14:textId="7D4A4274" w:rsidR="009736E5" w:rsidRDefault="009736E5" w:rsidP="001548B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földrajz, testnevelés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02E0" w14:textId="22888719" w:rsidR="009736E5" w:rsidRPr="00F9618B" w:rsidRDefault="00324013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</w:t>
            </w:r>
          </w:p>
        </w:tc>
      </w:tr>
      <w:tr w:rsidR="001548B4" w:rsidRPr="00F9618B" w14:paraId="2AE4D958" w14:textId="77777777" w:rsidTr="007468E4">
        <w:trPr>
          <w:trHeight w:hRule="exact" w:val="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 w:themeFill="background2" w:themeFillShade="E6"/>
            <w:vAlign w:val="center"/>
          </w:tcPr>
          <w:p w14:paraId="30258826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</w:rPr>
              <w:t>Testnevelés-Sport Szakmai Munkaközösség</w:t>
            </w:r>
          </w:p>
        </w:tc>
      </w:tr>
      <w:tr w:rsidR="001548B4" w:rsidRPr="00F9618B" w14:paraId="125BEEA8" w14:textId="77777777" w:rsidTr="007468E4">
        <w:trPr>
          <w:trHeight w:hRule="exact" w:val="337"/>
          <w:jc w:val="center"/>
        </w:trPr>
        <w:tc>
          <w:tcPr>
            <w:tcW w:w="3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</w:tcPr>
          <w:p w14:paraId="2872E002" w14:textId="62D41FA4" w:rsidR="001548B4" w:rsidRPr="00F9618B" w:rsidRDefault="001548B4" w:rsidP="001548B4">
            <w:pPr>
              <w:spacing w:line="276" w:lineRule="auto"/>
              <w:ind w:firstLine="19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 xml:space="preserve">Vezetője: </w:t>
            </w:r>
            <w:r w:rsidR="00911FAA">
              <w:rPr>
                <w:rFonts w:ascii="Times New Roman" w:hAnsi="Times New Roman" w:cs="Times New Roman"/>
                <w:b/>
              </w:rPr>
              <w:t>TESI MK vezető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 w:themeFill="accent3" w:themeFillTint="99"/>
            <w:vAlign w:val="center"/>
            <w:hideMark/>
          </w:tcPr>
          <w:p w14:paraId="5A087ACD" w14:textId="7D91E186" w:rsidR="001548B4" w:rsidRPr="00F9618B" w:rsidRDefault="001548B4" w:rsidP="001548B4">
            <w:pPr>
              <w:spacing w:line="276" w:lineRule="auto"/>
              <w:ind w:left="-209" w:firstLine="366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</w:rPr>
              <w:t>Tagjainak száma:</w:t>
            </w:r>
            <w:r w:rsidRPr="00F9618B">
              <w:rPr>
                <w:rFonts w:ascii="Times New Roman" w:hAnsi="Times New Roman" w:cs="Times New Roman"/>
                <w:b/>
                <w:bCs/>
              </w:rPr>
              <w:t>4 fő</w:t>
            </w:r>
          </w:p>
        </w:tc>
      </w:tr>
      <w:tr w:rsidR="001548B4" w:rsidRPr="00F9618B" w14:paraId="4BE26DEB" w14:textId="77777777" w:rsidTr="000978F5">
        <w:trPr>
          <w:trHeight w:hRule="exact" w:val="942"/>
          <w:jc w:val="center"/>
        </w:trPr>
        <w:tc>
          <w:tcPr>
            <w:tcW w:w="1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DF50E3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Tagjai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2EF498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</w:rPr>
              <w:t>Tanított tantárgy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6A6D38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Tagja még az alábbi</w:t>
            </w:r>
          </w:p>
          <w:p w14:paraId="5AECDCE0" w14:textId="77777777" w:rsidR="001548B4" w:rsidRPr="00F9618B" w:rsidRDefault="001548B4" w:rsidP="00154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1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munkaközösségnek</w:t>
            </w:r>
          </w:p>
        </w:tc>
      </w:tr>
      <w:tr w:rsidR="001548B4" w:rsidRPr="00F9618B" w14:paraId="455E4793" w14:textId="77777777" w:rsidTr="007468E4">
        <w:trPr>
          <w:trHeight w:hRule="exact" w:val="340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A377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9618B"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7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F6EE" w14:textId="3B727E96" w:rsidR="001548B4" w:rsidRPr="00F9618B" w:rsidRDefault="000978F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Test.nev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51E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>testnevelés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8C68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78F5" w:rsidRPr="00F9618B" w14:paraId="54B09E54" w14:textId="77777777" w:rsidTr="000978F5">
        <w:trPr>
          <w:trHeight w:hRule="exact" w:val="603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B6B" w14:textId="77777777" w:rsidR="000978F5" w:rsidRPr="00F9618B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9618B">
              <w:rPr>
                <w:rFonts w:ascii="Times New Roman" w:hAnsi="Times New Roman" w:cs="Times New Roman"/>
                <w:bCs/>
              </w:rPr>
              <w:lastRenderedPageBreak/>
              <w:t>2.</w:t>
            </w:r>
          </w:p>
        </w:tc>
        <w:tc>
          <w:tcPr>
            <w:tcW w:w="17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F99F" w14:textId="2FEFB0A1" w:rsidR="000978F5" w:rsidRPr="00F9618B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AXY</w:t>
            </w:r>
          </w:p>
        </w:tc>
        <w:tc>
          <w:tcPr>
            <w:tcW w:w="1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02C1" w14:textId="5BEAF404" w:rsidR="000978F5" w:rsidRPr="00F9618B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testnevelés, </w:t>
            </w:r>
            <w:r w:rsidRPr="00B87CBF">
              <w:rPr>
                <w:rFonts w:ascii="Times New Roman" w:hAnsi="Times New Roman" w:cs="Times New Roman"/>
                <w:color w:val="000000"/>
              </w:rPr>
              <w:t>fejlesztés, ének-zene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9694" w14:textId="5860566C" w:rsidR="000978F5" w:rsidRPr="00F9618B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Napközis</w:t>
            </w:r>
            <w:r w:rsidRPr="00F9618B">
              <w:rPr>
                <w:rFonts w:ascii="Times New Roman" w:hAnsi="Times New Roman" w:cs="Times New Roman"/>
                <w:color w:val="000000"/>
              </w:rPr>
              <w:t xml:space="preserve"> munkaközösség</w:t>
            </w:r>
          </w:p>
        </w:tc>
      </w:tr>
      <w:tr w:rsidR="009736E5" w:rsidRPr="00F9618B" w14:paraId="591698A0" w14:textId="77777777" w:rsidTr="007468E4">
        <w:trPr>
          <w:trHeight w:hRule="exact" w:val="340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BE98" w14:textId="77DF9424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7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9BF7" w14:textId="11CC5F6F" w:rsidR="009736E5" w:rsidRPr="00F9618B" w:rsidRDefault="000978F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Testnev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4F43" w14:textId="09CCFEB2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testnevelés, földrajz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92FB" w14:textId="53A5E6B4" w:rsidR="009736E5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Ter</w:t>
            </w:r>
            <w:r w:rsidR="000978F5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tud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és ÖKO</w:t>
            </w:r>
          </w:p>
        </w:tc>
      </w:tr>
      <w:tr w:rsidR="001548B4" w:rsidRPr="00F9618B" w14:paraId="6BB29025" w14:textId="77777777" w:rsidTr="000978F5">
        <w:trPr>
          <w:trHeight w:hRule="exact" w:val="604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261" w14:textId="2BDD02F6" w:rsidR="001548B4" w:rsidRPr="00F9618B" w:rsidRDefault="009736E5" w:rsidP="001548B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548B4" w:rsidRPr="00F9618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425E" w14:textId="6A142964" w:rsidR="001548B4" w:rsidRPr="00F9618B" w:rsidRDefault="00911FAA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BC6E" w14:textId="24235965" w:rsidR="001548B4" w:rsidRPr="00F9618B" w:rsidRDefault="001548B4" w:rsidP="000978F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testnevelés, </w:t>
            </w:r>
            <w:r w:rsidR="000978F5">
              <w:rPr>
                <w:rFonts w:ascii="Times New Roman" w:hAnsi="Times New Roman" w:cs="Times New Roman"/>
                <w:color w:val="000000"/>
              </w:rPr>
              <w:t>magyar, matematika, etika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F36" w14:textId="77777777" w:rsidR="001548B4" w:rsidRPr="00F9618B" w:rsidRDefault="001548B4" w:rsidP="001548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9618B">
              <w:rPr>
                <w:rFonts w:ascii="Times New Roman" w:hAnsi="Times New Roman" w:cs="Times New Roman"/>
                <w:color w:val="000000"/>
              </w:rPr>
              <w:t xml:space="preserve">Alsós </w:t>
            </w:r>
            <w:proofErr w:type="spellStart"/>
            <w:r w:rsidRPr="00F9618B">
              <w:rPr>
                <w:rFonts w:ascii="Times New Roman" w:hAnsi="Times New Roman" w:cs="Times New Roman"/>
                <w:color w:val="000000"/>
              </w:rPr>
              <w:t>módsz</w:t>
            </w:r>
            <w:proofErr w:type="gramStart"/>
            <w:r w:rsidRPr="00F9618B">
              <w:rPr>
                <w:rFonts w:ascii="Times New Roman" w:hAnsi="Times New Roman" w:cs="Times New Roman"/>
                <w:color w:val="000000"/>
              </w:rPr>
              <w:t>.mk.k</w:t>
            </w:r>
            <w:proofErr w:type="gramEnd"/>
            <w:r w:rsidRPr="00F9618B">
              <w:rPr>
                <w:rFonts w:ascii="Times New Roman" w:hAnsi="Times New Roman" w:cs="Times New Roman"/>
                <w:color w:val="000000"/>
              </w:rPr>
              <w:t>öz</w:t>
            </w:r>
            <w:proofErr w:type="spellEnd"/>
            <w:r w:rsidRPr="00F9618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78F5" w:rsidRPr="00F9618B" w14:paraId="2DA7A8C7" w14:textId="77777777" w:rsidTr="000978F5">
        <w:trPr>
          <w:trHeight w:hRule="exact" w:val="82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66B" w14:textId="77777777" w:rsidR="000978F5" w:rsidRPr="000978F5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78F5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D0CB" w14:textId="77777777" w:rsidR="000978F5" w:rsidRPr="000978F5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78F5">
              <w:rPr>
                <w:rFonts w:ascii="Times New Roman" w:hAnsi="Times New Roman" w:cs="Times New Roman"/>
                <w:color w:val="000000"/>
              </w:rPr>
              <w:t>NAPK MK vezető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BEE3" w14:textId="77777777" w:rsidR="000978F5" w:rsidRPr="00F9618B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testnevelés, napközi, vizuális kultúra, technika és terv.</w:t>
            </w:r>
          </w:p>
        </w:tc>
        <w:tc>
          <w:tcPr>
            <w:tcW w:w="1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4B45A" w14:textId="77777777" w:rsidR="000978F5" w:rsidRPr="00F9618B" w:rsidRDefault="000978F5" w:rsidP="000978F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Testnevelés mk.</w:t>
            </w:r>
          </w:p>
        </w:tc>
      </w:tr>
    </w:tbl>
    <w:p w14:paraId="3FF29867" w14:textId="4D65834A" w:rsidR="001548B4" w:rsidRDefault="001548B4" w:rsidP="00F941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49E66" w14:textId="0D74FBD7" w:rsidR="00F9618B" w:rsidRPr="00F9618B" w:rsidRDefault="00B219F0" w:rsidP="00B85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55FD6">
        <w:rPr>
          <w:rFonts w:ascii="Times New Roman" w:hAnsi="Times New Roman" w:cs="Times New Roman"/>
          <w:sz w:val="24"/>
          <w:szCs w:val="24"/>
        </w:rPr>
        <w:lastRenderedPageBreak/>
        <w:t>Igazgató</w:t>
      </w:r>
      <w:r w:rsidR="00F9618B" w:rsidRPr="00F9618B">
        <w:rPr>
          <w:rFonts w:ascii="Times New Roman" w:hAnsi="Times New Roman" w:cs="Times New Roman"/>
          <w:sz w:val="24"/>
          <w:szCs w:val="24"/>
        </w:rPr>
        <w:t xml:space="preserve">: Dr </w:t>
      </w:r>
      <w:r w:rsidR="00CB7A4D">
        <w:rPr>
          <w:rFonts w:ascii="Times New Roman" w:hAnsi="Times New Roman" w:cs="Times New Roman"/>
          <w:sz w:val="24"/>
          <w:szCs w:val="24"/>
        </w:rPr>
        <w:t>Igazgató</w:t>
      </w:r>
    </w:p>
    <w:p w14:paraId="0A4D85E6" w14:textId="59FCE699" w:rsidR="00F9618B" w:rsidRPr="00F9618B" w:rsidRDefault="00355FD6" w:rsidP="00F9618B">
      <w:pPr>
        <w:tabs>
          <w:tab w:val="left" w:leader="dot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</w:t>
      </w:r>
      <w:r w:rsidR="00F9618B" w:rsidRPr="00F9618B">
        <w:rPr>
          <w:rFonts w:ascii="Times New Roman" w:hAnsi="Times New Roman" w:cs="Times New Roman"/>
          <w:sz w:val="24"/>
          <w:szCs w:val="24"/>
        </w:rPr>
        <w:t xml:space="preserve">-helyettes a felső tagozatban: </w:t>
      </w:r>
      <w:r w:rsidR="00EC378F">
        <w:rPr>
          <w:rFonts w:ascii="Times New Roman" w:hAnsi="Times New Roman" w:cs="Times New Roman"/>
          <w:sz w:val="24"/>
          <w:szCs w:val="24"/>
        </w:rPr>
        <w:t>Felső tag. igh.</w:t>
      </w:r>
      <w:r w:rsidR="00F66A24">
        <w:rPr>
          <w:rFonts w:ascii="Times New Roman" w:hAnsi="Times New Roman" w:cs="Times New Roman"/>
          <w:sz w:val="24"/>
          <w:szCs w:val="24"/>
        </w:rPr>
        <w:t xml:space="preserve"> felme</w:t>
      </w:r>
      <w:r w:rsidR="00B219F0">
        <w:rPr>
          <w:rFonts w:ascii="Times New Roman" w:hAnsi="Times New Roman" w:cs="Times New Roman"/>
          <w:sz w:val="24"/>
          <w:szCs w:val="24"/>
        </w:rPr>
        <w:t>n</w:t>
      </w:r>
      <w:r w:rsidR="00F66A24">
        <w:rPr>
          <w:rFonts w:ascii="Times New Roman" w:hAnsi="Times New Roman" w:cs="Times New Roman"/>
          <w:sz w:val="24"/>
          <w:szCs w:val="24"/>
        </w:rPr>
        <w:t xml:space="preserve">tési idejét tölti, feladatait </w:t>
      </w:r>
      <w:r w:rsidR="00CB7A4D">
        <w:rPr>
          <w:rFonts w:ascii="Times New Roman" w:hAnsi="Times New Roman" w:cs="Times New Roman"/>
          <w:sz w:val="24"/>
          <w:szCs w:val="24"/>
        </w:rPr>
        <w:t>Felsős igazgatóhelyettes</w:t>
      </w:r>
      <w:r w:rsidR="00F66A24">
        <w:rPr>
          <w:rFonts w:ascii="Times New Roman" w:hAnsi="Times New Roman" w:cs="Times New Roman"/>
          <w:sz w:val="24"/>
          <w:szCs w:val="24"/>
        </w:rPr>
        <w:t xml:space="preserve"> látja el</w:t>
      </w:r>
    </w:p>
    <w:p w14:paraId="3E00F561" w14:textId="420CD37A" w:rsidR="00DD11C6" w:rsidRPr="003B632C" w:rsidRDefault="00355FD6" w:rsidP="003B6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</w:t>
      </w:r>
      <w:r w:rsidR="00F9618B" w:rsidRPr="00F9618B">
        <w:rPr>
          <w:rFonts w:ascii="Times New Roman" w:hAnsi="Times New Roman" w:cs="Times New Roman"/>
          <w:sz w:val="24"/>
          <w:szCs w:val="24"/>
        </w:rPr>
        <w:t xml:space="preserve">-helyettes az alsó tagozatban: </w:t>
      </w:r>
      <w:r w:rsidR="00CB7A4D">
        <w:rPr>
          <w:rFonts w:ascii="Times New Roman" w:hAnsi="Times New Roman" w:cs="Times New Roman"/>
          <w:sz w:val="24"/>
          <w:szCs w:val="24"/>
        </w:rPr>
        <w:t>Alsós igazgatóhelyettes</w:t>
      </w:r>
    </w:p>
    <w:p w14:paraId="70E5BC52" w14:textId="77777777" w:rsidR="003B632C" w:rsidRPr="003B632C" w:rsidRDefault="003B632C" w:rsidP="007C1721">
      <w:pPr>
        <w:pStyle w:val="Cmsor1"/>
        <w:numPr>
          <w:ilvl w:val="0"/>
          <w:numId w:val="1"/>
        </w:numPr>
        <w:rPr>
          <w:b/>
          <w:sz w:val="24"/>
          <w:szCs w:val="24"/>
        </w:rPr>
      </w:pPr>
      <w:bookmarkStart w:id="5" w:name="_Toc146795869"/>
      <w:r w:rsidRPr="003B632C">
        <w:rPr>
          <w:b/>
        </w:rPr>
        <w:t>A tanév ütemezése</w:t>
      </w:r>
      <w:bookmarkEnd w:id="5"/>
    </w:p>
    <w:p w14:paraId="5F05A9AC" w14:textId="0C27A9CF" w:rsidR="00957247" w:rsidRPr="00A727DA" w:rsidRDefault="00F66A24" w:rsidP="00A727DA">
      <w:pPr>
        <w:tabs>
          <w:tab w:val="left" w:pos="2784"/>
        </w:tabs>
        <w:jc w:val="both"/>
        <w:rPr>
          <w:rFonts w:ascii="Times New Roman" w:eastAsia="Times New Roman" w:hAnsi="Times New Roman" w:cs="Times New Roman"/>
          <w:strike/>
          <w:color w:val="C00000"/>
          <w:sz w:val="24"/>
          <w:szCs w:val="24"/>
          <w:lang w:eastAsia="hu-HU"/>
        </w:rPr>
      </w:pPr>
      <w:r w:rsidRPr="00F66A24">
        <w:rPr>
          <w:rFonts w:ascii="Times New Roman" w:hAnsi="Times New Roman" w:cs="Times New Roman"/>
          <w:sz w:val="24"/>
        </w:rPr>
        <w:t xml:space="preserve">A belügyminiszter 30/2023. (VIII. 22.) BM rendelete a 2023/2024. tanév </w:t>
      </w:r>
      <w:r w:rsidR="00A727DA">
        <w:rPr>
          <w:rFonts w:ascii="Times New Roman" w:hAnsi="Times New Roman" w:cs="Times New Roman"/>
          <w:sz w:val="24"/>
        </w:rPr>
        <w:t>rendjéről alapján:</w:t>
      </w:r>
    </w:p>
    <w:p w14:paraId="39D6E520" w14:textId="25B33D5B" w:rsidR="0039056E" w:rsidRDefault="008D2E81" w:rsidP="007C1721">
      <w:pPr>
        <w:pStyle w:val="Cmsor2"/>
        <w:numPr>
          <w:ilvl w:val="1"/>
          <w:numId w:val="1"/>
        </w:numPr>
      </w:pPr>
      <w:bookmarkStart w:id="6" w:name="_Toc146795870"/>
      <w:r w:rsidRPr="00A76C19">
        <w:t>Iskolai szünetek időtartama</w:t>
      </w:r>
      <w:bookmarkEnd w:id="6"/>
    </w:p>
    <w:p w14:paraId="46EFD318" w14:textId="146D1320" w:rsidR="00F66A24" w:rsidRPr="00906BD0" w:rsidRDefault="00F66A24" w:rsidP="007C1721">
      <w:pPr>
        <w:numPr>
          <w:ilvl w:val="2"/>
          <w:numId w:val="29"/>
        </w:numPr>
        <w:tabs>
          <w:tab w:val="num" w:pos="284"/>
        </w:tabs>
        <w:spacing w:after="0" w:line="276" w:lineRule="auto"/>
        <w:ind w:hanging="2160"/>
        <w:contextualSpacing/>
        <w:jc w:val="both"/>
        <w:rPr>
          <w:rFonts w:ascii="Calibri" w:eastAsia="Times New Roman" w:hAnsi="Calibri" w:cs="Times New Roman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A szorgalmi idő </w:t>
      </w:r>
    </w:p>
    <w:p w14:paraId="79821775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2023/2024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tanévben a szorgalmi idő: </w:t>
      </w:r>
    </w:p>
    <w:p w14:paraId="0ECAD83F" w14:textId="77777777" w:rsidR="00F66A24" w:rsidRPr="00A800DB" w:rsidRDefault="00F66A24" w:rsidP="007C1721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első tanítási napja 2023. szeptember 1. (péntek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) és</w:t>
      </w:r>
    </w:p>
    <w:p w14:paraId="16D69C5E" w14:textId="77777777" w:rsidR="00F66A24" w:rsidRPr="00A800DB" w:rsidRDefault="00F66A24" w:rsidP="007C1721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utolsó tanítási napja 2024. június 21. (péntek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14:paraId="42396D75" w14:textId="6462724B" w:rsidR="00F66A24" w:rsidRPr="00A800DB" w:rsidRDefault="00F66A24" w:rsidP="00F66A2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tanítási napok száma:</w:t>
      </w:r>
      <w:r w:rsidR="00EB6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39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180 nap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a tantárgyi tanmeneteket, foglalkozási terveket </w:t>
      </w:r>
      <w:r w:rsidRPr="00C53924">
        <w:rPr>
          <w:rFonts w:ascii="Times New Roman" w:eastAsia="Times New Roman" w:hAnsi="Times New Roman" w:cs="Times New Roman"/>
          <w:sz w:val="24"/>
          <w:szCs w:val="24"/>
          <w:lang w:eastAsia="hu-HU"/>
        </w:rPr>
        <w:t>36 hétre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tervezni. </w:t>
      </w:r>
    </w:p>
    <w:p w14:paraId="3028FAE5" w14:textId="77777777" w:rsidR="00F66A24" w:rsidRPr="00A800DB" w:rsidRDefault="00F66A24" w:rsidP="00F66A2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szorgalmi idő első féléve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2024. január 19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-ig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tart.</w:t>
      </w:r>
    </w:p>
    <w:p w14:paraId="2F2DF16B" w14:textId="7F9D93E5" w:rsidR="00F66A24" w:rsidRPr="00A800DB" w:rsidRDefault="00F66A24" w:rsidP="00F66A2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félévben elért tanulmányi eredményekről szóló értesítést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EB6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január 26-á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kapják kézhez a tanulók.</w:t>
      </w:r>
    </w:p>
    <w:p w14:paraId="109361A0" w14:textId="293F35D3" w:rsidR="00F66A24" w:rsidRPr="00A800DB" w:rsidRDefault="00F66A24" w:rsidP="00F66A2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szorgalmi idő második félévében a szorgalmi idő utolsó napja, azaz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EB6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június 21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1E24DD54" w14:textId="5BA3A148" w:rsidR="00F66A24" w:rsidRDefault="00F66A24" w:rsidP="00B87C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19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szünetek napjain, ha azok munkanapra esnek, az iskolának – szükség esetén – gondoskodnia kell a tanulók felügyeletéről. A felügyelet megszervezéséről több iskola közösen is gondoskodhat. </w:t>
      </w:r>
    </w:p>
    <w:p w14:paraId="074BB40A" w14:textId="77777777" w:rsidR="00F66A24" w:rsidRPr="00A800DB" w:rsidRDefault="00F66A24" w:rsidP="00F66A2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469E69" w14:textId="77777777" w:rsidR="00F66A24" w:rsidRPr="00A800DB" w:rsidRDefault="00F66A24" w:rsidP="00F66A2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2023/2024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. tanévet érintő munkarendváltozás szempontjából releváns időpontok:</w:t>
      </w:r>
    </w:p>
    <w:p w14:paraId="7638223B" w14:textId="77777777" w:rsidR="00F66A24" w:rsidRPr="00A800DB" w:rsidRDefault="00F66A24" w:rsidP="007C1721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 23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hétfő szünnap, március 15. péntek szünnap, május 1. szerda szünnap, május 20. hétfő szünnap</w:t>
      </w:r>
    </w:p>
    <w:p w14:paraId="6286323C" w14:textId="77777777" w:rsidR="00F66A24" w:rsidRPr="00A800DB" w:rsidRDefault="00F66A24" w:rsidP="00F66A24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420AED" w14:textId="77777777" w:rsidR="00F66A24" w:rsidRPr="00A800DB" w:rsidRDefault="00F66A24" w:rsidP="00F66A2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>2.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Az iskolai tanítás nélküli munkanapok időpontja, felhasználása </w:t>
      </w:r>
    </w:p>
    <w:p w14:paraId="2F95774C" w14:textId="4CFE9921" w:rsidR="00F66A24" w:rsidRPr="00A800DB" w:rsidRDefault="00F66A24" w:rsidP="00B219F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47F5">
        <w:rPr>
          <w:rFonts w:ascii="Times New Roman" w:hAnsi="Times New Roman" w:cs="Times New Roman"/>
          <w:sz w:val="24"/>
        </w:rPr>
        <w:t xml:space="preserve">A tanítási  évben – a  tanítási napokon felül – a  nevelőtestület a  tanév helyi rendjében meghatározott pedagógiai célra az  általános iskolában négy munkanapot tanítás nélküli munkanapként használhat fel, amelyből egy tanítás nélküli munkanap programjáról – a  nevelőtestület véleményének kikérésével – az  iskolai diákönkormányzat jogosult dönteni, egy tanítás nélküli munkanap kizárólag pályaorientációs célra használható fel. 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tanítás nélküli munkanapok és azok felhasználása:</w:t>
      </w:r>
    </w:p>
    <w:tbl>
      <w:tblPr>
        <w:tblpPr w:leftFromText="141" w:rightFromText="141" w:vertAnchor="text" w:horzAnchor="margin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836"/>
        <w:gridCol w:w="850"/>
        <w:gridCol w:w="2734"/>
      </w:tblGrid>
      <w:tr w:rsidR="00F66A24" w:rsidRPr="00A800DB" w14:paraId="1DFFE5C7" w14:textId="77777777" w:rsidTr="00B219F0">
        <w:trPr>
          <w:trHeight w:val="842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40E7501" w14:textId="77777777" w:rsidR="00F66A24" w:rsidRPr="00A800DB" w:rsidRDefault="00F66A24" w:rsidP="00B219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9AB6B67" w14:textId="77777777" w:rsidR="00F66A24" w:rsidRPr="00A800DB" w:rsidRDefault="00F66A24" w:rsidP="00B219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Felhasználás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043FF33" w14:textId="77777777" w:rsidR="00F66A24" w:rsidRPr="00A800DB" w:rsidRDefault="00F66A24" w:rsidP="00B219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Napok</w:t>
            </w:r>
          </w:p>
          <w:p w14:paraId="1BA20486" w14:textId="77777777" w:rsidR="00F66A24" w:rsidRPr="00A800DB" w:rsidRDefault="00F66A24" w:rsidP="00B219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194369D" w14:textId="77777777" w:rsidR="00F66A24" w:rsidRPr="00A800DB" w:rsidRDefault="00F66A24" w:rsidP="00B219F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Felelős</w:t>
            </w:r>
          </w:p>
        </w:tc>
      </w:tr>
      <w:tr w:rsidR="00F66A24" w:rsidRPr="00A800DB" w14:paraId="1DFA7961" w14:textId="77777777" w:rsidTr="00F66A24">
        <w:trPr>
          <w:trHeight w:hRule="exact" w:val="248"/>
        </w:trPr>
        <w:tc>
          <w:tcPr>
            <w:tcW w:w="8969" w:type="dxa"/>
            <w:gridSpan w:val="4"/>
            <w:shd w:val="clear" w:color="auto" w:fill="FFE599" w:themeFill="accent4" w:themeFillTint="66"/>
            <w:vAlign w:val="center"/>
          </w:tcPr>
          <w:p w14:paraId="7D1EB45E" w14:textId="77777777" w:rsidR="00F66A24" w:rsidRPr="00A800DB" w:rsidRDefault="00F66A24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A nevelőtestületi hatáskörben meghatározva:</w:t>
            </w:r>
          </w:p>
        </w:tc>
      </w:tr>
      <w:tr w:rsidR="00F66A24" w:rsidRPr="00A800DB" w14:paraId="39FC2332" w14:textId="77777777" w:rsidTr="00B219F0">
        <w:trPr>
          <w:trHeight w:hRule="exact" w:val="279"/>
        </w:trPr>
        <w:tc>
          <w:tcPr>
            <w:tcW w:w="2549" w:type="dxa"/>
            <w:vAlign w:val="center"/>
          </w:tcPr>
          <w:p w14:paraId="3632DEEA" w14:textId="77777777" w:rsidR="00F66A24" w:rsidRPr="00546494" w:rsidRDefault="00F66A24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október 11./ szerda</w:t>
            </w:r>
          </w:p>
        </w:tc>
        <w:tc>
          <w:tcPr>
            <w:tcW w:w="2836" w:type="dxa"/>
            <w:vAlign w:val="center"/>
          </w:tcPr>
          <w:p w14:paraId="589E950B" w14:textId="77777777" w:rsidR="00F66A24" w:rsidRPr="00546494" w:rsidRDefault="00F66A24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46494">
              <w:rPr>
                <w:rFonts w:ascii="Times New Roman" w:hAnsi="Times New Roman" w:cs="Times New Roman"/>
              </w:rPr>
              <w:t>Szakmák napja</w:t>
            </w:r>
          </w:p>
        </w:tc>
        <w:tc>
          <w:tcPr>
            <w:tcW w:w="850" w:type="dxa"/>
            <w:vAlign w:val="center"/>
          </w:tcPr>
          <w:p w14:paraId="56C89F43" w14:textId="77777777" w:rsidR="00F66A24" w:rsidRPr="00A800DB" w:rsidRDefault="00F66A24" w:rsidP="00B219F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  <w:vAlign w:val="center"/>
          </w:tcPr>
          <w:p w14:paraId="6992A621" w14:textId="36375F80" w:rsidR="00F66A24" w:rsidRPr="00A800DB" w:rsidRDefault="00355FD6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F66A24" w:rsidRPr="00A800DB">
              <w:rPr>
                <w:rFonts w:ascii="Times New Roman" w:hAnsi="Times New Roman" w:cs="Times New Roman"/>
              </w:rPr>
              <w:t xml:space="preserve"> helyettes</w:t>
            </w:r>
          </w:p>
        </w:tc>
      </w:tr>
      <w:tr w:rsidR="00F66A24" w:rsidRPr="00A800DB" w14:paraId="6ABE3993" w14:textId="77777777" w:rsidTr="00B219F0">
        <w:trPr>
          <w:trHeight w:hRule="exact" w:val="286"/>
        </w:trPr>
        <w:tc>
          <w:tcPr>
            <w:tcW w:w="2549" w:type="dxa"/>
            <w:vAlign w:val="center"/>
          </w:tcPr>
          <w:p w14:paraId="18DEFB86" w14:textId="28A378C4" w:rsidR="00F66A24" w:rsidRPr="00906BD0" w:rsidRDefault="00906BD0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február 26.</w:t>
            </w:r>
          </w:p>
        </w:tc>
        <w:tc>
          <w:tcPr>
            <w:tcW w:w="2836" w:type="dxa"/>
            <w:vAlign w:val="center"/>
          </w:tcPr>
          <w:p w14:paraId="3D640CA9" w14:textId="77777777" w:rsidR="00F66A24" w:rsidRPr="00546494" w:rsidRDefault="00F66A24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46494">
              <w:rPr>
                <w:rFonts w:ascii="Times New Roman" w:hAnsi="Times New Roman" w:cs="Times New Roman"/>
              </w:rPr>
              <w:t>Szakmai nap</w:t>
            </w:r>
          </w:p>
        </w:tc>
        <w:tc>
          <w:tcPr>
            <w:tcW w:w="850" w:type="dxa"/>
            <w:vAlign w:val="center"/>
          </w:tcPr>
          <w:p w14:paraId="42468616" w14:textId="77777777" w:rsidR="00F66A24" w:rsidRPr="00A800DB" w:rsidRDefault="00F66A24" w:rsidP="00B219F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  <w:vAlign w:val="center"/>
          </w:tcPr>
          <w:p w14:paraId="2692D9E7" w14:textId="57B6BF80" w:rsidR="00F66A24" w:rsidRPr="00A800DB" w:rsidRDefault="00355FD6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F66A24" w:rsidRPr="00A800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6A24" w:rsidRPr="00A800DB" w14:paraId="7780948E" w14:textId="77777777" w:rsidTr="00B219F0">
        <w:trPr>
          <w:trHeight w:hRule="exact" w:val="306"/>
        </w:trPr>
        <w:tc>
          <w:tcPr>
            <w:tcW w:w="2549" w:type="dxa"/>
            <w:vAlign w:val="center"/>
          </w:tcPr>
          <w:p w14:paraId="1EB3A142" w14:textId="77777777" w:rsidR="00F66A24" w:rsidRPr="00546494" w:rsidRDefault="00F66A24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április 26</w:t>
            </w:r>
            <w:r w:rsidRPr="005464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6" w:type="dxa"/>
            <w:vAlign w:val="center"/>
          </w:tcPr>
          <w:p w14:paraId="6C3E272F" w14:textId="77777777" w:rsidR="00F66A24" w:rsidRPr="00546494" w:rsidRDefault="00F66A24" w:rsidP="00B219F0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 w:rsidRPr="00546494">
              <w:rPr>
                <w:rFonts w:ascii="Times New Roman" w:hAnsi="Times New Roman" w:cs="Times New Roman"/>
              </w:rPr>
              <w:t>DÖK nap: Piros-kék</w:t>
            </w:r>
          </w:p>
        </w:tc>
        <w:tc>
          <w:tcPr>
            <w:tcW w:w="850" w:type="dxa"/>
            <w:vAlign w:val="center"/>
          </w:tcPr>
          <w:p w14:paraId="2772177C" w14:textId="77777777" w:rsidR="00F66A24" w:rsidRPr="00A800DB" w:rsidRDefault="00F66A24" w:rsidP="00B219F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  <w:vAlign w:val="center"/>
          </w:tcPr>
          <w:p w14:paraId="5EFBA89E" w14:textId="0952E840" w:rsidR="00F66A24" w:rsidRPr="00A800DB" w:rsidRDefault="00355FD6" w:rsidP="00B219F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F66A24" w:rsidRPr="00A800DB">
              <w:rPr>
                <w:rFonts w:ascii="Times New Roman" w:hAnsi="Times New Roman" w:cs="Times New Roman"/>
              </w:rPr>
              <w:t xml:space="preserve"> helyettesek</w:t>
            </w:r>
          </w:p>
        </w:tc>
      </w:tr>
      <w:tr w:rsidR="001A2DA8" w:rsidRPr="00A800DB" w14:paraId="6A04359C" w14:textId="77777777" w:rsidTr="00B219F0">
        <w:trPr>
          <w:trHeight w:hRule="exact" w:val="306"/>
        </w:trPr>
        <w:tc>
          <w:tcPr>
            <w:tcW w:w="2549" w:type="dxa"/>
            <w:vAlign w:val="center"/>
          </w:tcPr>
          <w:p w14:paraId="0BB3FD30" w14:textId="1825B4B7" w:rsidR="001A2DA8" w:rsidRDefault="001A2DA8" w:rsidP="001A2DA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97B6F">
              <w:rPr>
                <w:rFonts w:ascii="Times New Roman" w:hAnsi="Times New Roman" w:cs="Times New Roman"/>
              </w:rPr>
              <w:t>2024. tavasza</w:t>
            </w:r>
          </w:p>
        </w:tc>
        <w:tc>
          <w:tcPr>
            <w:tcW w:w="2836" w:type="dxa"/>
            <w:vAlign w:val="center"/>
          </w:tcPr>
          <w:p w14:paraId="1304C9A5" w14:textId="19A4449F" w:rsidR="001A2DA8" w:rsidRPr="00546494" w:rsidRDefault="001A2DA8" w:rsidP="001A2DA8">
            <w:pPr>
              <w:spacing w:after="0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Tantestületi kirándulás</w:t>
            </w:r>
          </w:p>
        </w:tc>
        <w:tc>
          <w:tcPr>
            <w:tcW w:w="850" w:type="dxa"/>
            <w:vAlign w:val="center"/>
          </w:tcPr>
          <w:p w14:paraId="39B8830D" w14:textId="4DE956CF" w:rsidR="001A2DA8" w:rsidRPr="00A800DB" w:rsidRDefault="001A2DA8" w:rsidP="001A2DA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4" w:type="dxa"/>
            <w:vAlign w:val="center"/>
          </w:tcPr>
          <w:p w14:paraId="768867D4" w14:textId="0BB4353E" w:rsidR="001A2DA8" w:rsidRPr="00A800DB" w:rsidRDefault="001A2DA8" w:rsidP="001A2DA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Közalkalmazotti Tanács</w:t>
            </w:r>
          </w:p>
        </w:tc>
      </w:tr>
    </w:tbl>
    <w:p w14:paraId="1ACFFFA7" w14:textId="77777777" w:rsidR="00F66A24" w:rsidRPr="00A800DB" w:rsidRDefault="00F66A24" w:rsidP="00F66A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88F6B15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</w:p>
    <w:p w14:paraId="710BCE0E" w14:textId="77777777" w:rsidR="00F66A24" w:rsidRDefault="00F66A24" w:rsidP="007C1721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lastRenderedPageBreak/>
        <w:t>A szünetek időtartama:</w:t>
      </w:r>
    </w:p>
    <w:p w14:paraId="6CECEF96" w14:textId="77777777" w:rsidR="00F66A24" w:rsidRPr="00A800DB" w:rsidRDefault="00F66A24" w:rsidP="00F66A24">
      <w:pPr>
        <w:spacing w:after="20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</w:p>
    <w:p w14:paraId="58B03B1C" w14:textId="77777777" w:rsidR="00F66A24" w:rsidRPr="00A800DB" w:rsidRDefault="00F66A24" w:rsidP="00F66A24">
      <w:pPr>
        <w:tabs>
          <w:tab w:val="left" w:pos="2410"/>
          <w:tab w:val="left" w:pos="27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őszi szünet</w:t>
      </w:r>
      <w:r w:rsidRPr="004C47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október 28-tól november 5-ig tart.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BD8977B" w14:textId="77777777" w:rsidR="00F66A24" w:rsidRDefault="00F66A24" w:rsidP="00F66A24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előtti utolsó tanítási 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nap 2023. október 27</w:t>
      </w:r>
      <w:proofErr w:type="gramStart"/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szünet utáni első tanítási nap 2023. november 6</w:t>
      </w:r>
      <w:r w:rsidRPr="00921B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szünetre eső munkanapok száma: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négy</w:t>
      </w:r>
      <w:r w:rsidRPr="00921B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nap.</w:t>
      </w:r>
    </w:p>
    <w:p w14:paraId="3F38429E" w14:textId="77777777" w:rsidR="00F66A24" w:rsidRPr="00A800DB" w:rsidRDefault="00F66A24" w:rsidP="00F66A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47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téli szünet: 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december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-től 2024. január 7-ig tart, az első tanítási nap 2024. január 8.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C6087D4" w14:textId="34503B37" w:rsidR="00F66A24" w:rsidRPr="00A800DB" w:rsidRDefault="00F66A24" w:rsidP="00F66A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előtti utolsó tanítási nap 2023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. december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, a szü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net utáni első tanítási nap 2024. január 8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Szünetre eső munkanapok száma: </w:t>
      </w:r>
      <w:r w:rsidRPr="00921B0C">
        <w:rPr>
          <w:rFonts w:ascii="Times New Roman" w:eastAsia="Times New Roman" w:hAnsi="Times New Roman" w:cs="Times New Roman"/>
          <w:sz w:val="24"/>
          <w:szCs w:val="24"/>
          <w:lang w:eastAsia="hu-HU"/>
        </w:rPr>
        <w:t>nyolc nap</w:t>
      </w:r>
      <w:r w:rsidR="00C55E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(2023. 4 nap, 2024. 4 nap)</w:t>
      </w:r>
    </w:p>
    <w:p w14:paraId="4E47C773" w14:textId="77777777" w:rsidR="00F66A24" w:rsidRPr="00A800DB" w:rsidRDefault="00F66A24" w:rsidP="00F66A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tavaszi szünet</w:t>
      </w:r>
      <w:r w:rsidRPr="004C47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március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8-tó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 április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4C47F5">
        <w:rPr>
          <w:rFonts w:ascii="Times New Roman" w:eastAsia="Times New Roman" w:hAnsi="Times New Roman" w:cs="Times New Roman"/>
          <w:sz w:val="24"/>
          <w:szCs w:val="24"/>
          <w:lang w:eastAsia="hu-HU"/>
        </w:rPr>
        <w:t>-ig tart.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2BB754C" w14:textId="77777777" w:rsidR="00F66A24" w:rsidRDefault="00F66A24" w:rsidP="00F66A24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előtti utolsó tanítási nap 2024. március 27</w:t>
      </w:r>
      <w:proofErr w:type="gramStart"/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net utáni első tanítási nap 2024. április 8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szünetre eső munkanapok száma: </w:t>
      </w:r>
      <w:r w:rsidRPr="00921B0C">
        <w:rPr>
          <w:rFonts w:ascii="Times New Roman" w:eastAsia="Times New Roman" w:hAnsi="Times New Roman" w:cs="Times New Roman"/>
          <w:sz w:val="24"/>
          <w:szCs w:val="24"/>
          <w:lang w:eastAsia="hu-HU"/>
        </w:rPr>
        <w:t>öt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nap.</w:t>
      </w:r>
    </w:p>
    <w:p w14:paraId="5C8FBB60" w14:textId="77777777" w:rsidR="00F66A24" w:rsidRPr="00A800DB" w:rsidRDefault="00F66A24" w:rsidP="00F66A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800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 xml:space="preserve">11/2021. (VI. 8.) EMMI rendelet 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a szünetek napjain, ha azok munkanapra esnek, az iskolának – szükség esetén – gondoskodnia kell a tanulók felügyeletéről. </w:t>
      </w:r>
    </w:p>
    <w:p w14:paraId="111438C1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D206A6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>4.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Emléknapok </w:t>
      </w:r>
    </w:p>
    <w:p w14:paraId="4755F388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2" w:rightFromText="142" w:vertAnchor="text" w:horzAnchor="margin" w:tblpXSpec="center" w:tblpY="7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984"/>
        <w:gridCol w:w="1843"/>
      </w:tblGrid>
      <w:tr w:rsidR="00F66A24" w:rsidRPr="00A800DB" w14:paraId="293CC50A" w14:textId="77777777" w:rsidTr="00F66A24">
        <w:trPr>
          <w:trHeight w:val="699"/>
        </w:trPr>
        <w:tc>
          <w:tcPr>
            <w:tcW w:w="3823" w:type="dxa"/>
            <w:shd w:val="clear" w:color="auto" w:fill="FFE599" w:themeFill="accent4" w:themeFillTint="66"/>
            <w:vAlign w:val="center"/>
          </w:tcPr>
          <w:p w14:paraId="476C9175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br w:type="page"/>
              <w:t>Megemlékezés neve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2B15024F" w14:textId="77777777" w:rsidR="00F66A24" w:rsidRPr="00A800DB" w:rsidRDefault="00F66A24" w:rsidP="00592251">
            <w:pPr>
              <w:spacing w:after="0"/>
              <w:ind w:left="-53" w:right="-62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 xml:space="preserve">A megemlékezés </w:t>
            </w:r>
          </w:p>
          <w:p w14:paraId="60064B24" w14:textId="77777777" w:rsidR="00F66A24" w:rsidRPr="00A800DB" w:rsidRDefault="00F66A24" w:rsidP="00592251">
            <w:pPr>
              <w:spacing w:after="0"/>
              <w:ind w:left="-53" w:right="-62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időpontja / helye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6C7D97FD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DB">
              <w:rPr>
                <w:rFonts w:ascii="Times New Roman" w:hAnsi="Times New Roman" w:cs="Times New Roman"/>
                <w:b/>
                <w:sz w:val="20"/>
                <w:szCs w:val="20"/>
              </w:rPr>
              <w:t>Résztvevő oszt./</w:t>
            </w:r>
            <w:proofErr w:type="spellStart"/>
            <w:r w:rsidRPr="00A800DB">
              <w:rPr>
                <w:rFonts w:ascii="Times New Roman" w:hAnsi="Times New Roman" w:cs="Times New Roman"/>
                <w:b/>
                <w:sz w:val="20"/>
                <w:szCs w:val="20"/>
              </w:rPr>
              <w:t>csop</w:t>
            </w:r>
            <w:proofErr w:type="spellEnd"/>
            <w:r w:rsidRPr="00A800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66A24" w:rsidRPr="00A800DB" w14:paraId="2857AF69" w14:textId="77777777" w:rsidTr="00F66A24">
        <w:trPr>
          <w:trHeight w:val="345"/>
        </w:trPr>
        <w:tc>
          <w:tcPr>
            <w:tcW w:w="3823" w:type="dxa"/>
            <w:vAlign w:val="center"/>
          </w:tcPr>
          <w:p w14:paraId="1B5FDB7D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Népmese napja /</w:t>
            </w:r>
            <w:r w:rsidRPr="00A800DB">
              <w:rPr>
                <w:rFonts w:ascii="Times New Roman" w:hAnsi="Times New Roman" w:cs="Times New Roman"/>
                <w:b/>
              </w:rPr>
              <w:t>szept. 30.</w:t>
            </w:r>
          </w:p>
        </w:tc>
        <w:tc>
          <w:tcPr>
            <w:tcW w:w="1984" w:type="dxa"/>
            <w:vAlign w:val="center"/>
          </w:tcPr>
          <w:p w14:paraId="47740F7E" w14:textId="010B48C8" w:rsidR="00F66A24" w:rsidRPr="00C70431" w:rsidRDefault="00F66A24" w:rsidP="009575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75CF">
              <w:rPr>
                <w:rFonts w:ascii="Times New Roman" w:hAnsi="Times New Roman" w:cs="Times New Roman"/>
              </w:rPr>
              <w:t>okt</w:t>
            </w:r>
            <w:r w:rsidRPr="00C704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75CF">
              <w:rPr>
                <w:rFonts w:ascii="Times New Roman" w:hAnsi="Times New Roman" w:cs="Times New Roman"/>
              </w:rPr>
              <w:t>0</w:t>
            </w:r>
            <w:r w:rsidRPr="00C7043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843" w:type="dxa"/>
            <w:vAlign w:val="center"/>
          </w:tcPr>
          <w:p w14:paraId="4A8340BF" w14:textId="77777777" w:rsidR="00F66A24" w:rsidRPr="00C70431" w:rsidRDefault="00F66A24" w:rsidP="00592251">
            <w:pPr>
              <w:spacing w:after="0"/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1-8. évf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66A24" w:rsidRPr="00A800DB" w14:paraId="2B6AA7B6" w14:textId="77777777" w:rsidTr="00F66A24">
        <w:trPr>
          <w:trHeight w:hRule="exact" w:val="318"/>
        </w:trPr>
        <w:tc>
          <w:tcPr>
            <w:tcW w:w="3823" w:type="dxa"/>
            <w:vAlign w:val="center"/>
          </w:tcPr>
          <w:p w14:paraId="46F128AF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Zenei világnap </w:t>
            </w:r>
            <w:r w:rsidRPr="00A800DB">
              <w:rPr>
                <w:rFonts w:ascii="Times New Roman" w:hAnsi="Times New Roman" w:cs="Times New Roman"/>
                <w:b/>
              </w:rPr>
              <w:t>/okt. 1.</w:t>
            </w:r>
          </w:p>
        </w:tc>
        <w:tc>
          <w:tcPr>
            <w:tcW w:w="1984" w:type="dxa"/>
            <w:vAlign w:val="center"/>
          </w:tcPr>
          <w:p w14:paraId="2CB29DBD" w14:textId="4AAB8818" w:rsidR="00F66A24" w:rsidRPr="00C70431" w:rsidRDefault="00F66A24" w:rsidP="009575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431">
              <w:rPr>
                <w:rFonts w:ascii="Times New Roman" w:hAnsi="Times New Roman" w:cs="Times New Roman"/>
              </w:rPr>
              <w:t>okt.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431">
              <w:rPr>
                <w:rFonts w:ascii="Times New Roman" w:hAnsi="Times New Roman" w:cs="Times New Roman"/>
              </w:rPr>
              <w:t>0</w:t>
            </w:r>
            <w:r w:rsidR="009575CF">
              <w:rPr>
                <w:rFonts w:ascii="Times New Roman" w:hAnsi="Times New Roman" w:cs="Times New Roman"/>
              </w:rPr>
              <w:t>3</w:t>
            </w:r>
            <w:r w:rsidRPr="00C7043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5B5A1F2B" w14:textId="77777777" w:rsidR="00F66A24" w:rsidRPr="00C70431" w:rsidRDefault="00F66A24" w:rsidP="00592251">
            <w:pPr>
              <w:spacing w:after="0"/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1-8. évf.</w:t>
            </w:r>
          </w:p>
        </w:tc>
      </w:tr>
      <w:tr w:rsidR="00F66A24" w:rsidRPr="00A800DB" w14:paraId="451F9A63" w14:textId="77777777" w:rsidTr="00F66A24">
        <w:trPr>
          <w:trHeight w:hRule="exact" w:val="318"/>
        </w:trPr>
        <w:tc>
          <w:tcPr>
            <w:tcW w:w="3823" w:type="dxa"/>
            <w:vAlign w:val="center"/>
          </w:tcPr>
          <w:p w14:paraId="35B0CAF5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Állatok világnapja </w:t>
            </w:r>
            <w:r w:rsidRPr="00A800DB">
              <w:rPr>
                <w:rFonts w:ascii="Times New Roman" w:hAnsi="Times New Roman" w:cs="Times New Roman"/>
                <w:b/>
              </w:rPr>
              <w:t>okt. 4.</w:t>
            </w:r>
          </w:p>
        </w:tc>
        <w:tc>
          <w:tcPr>
            <w:tcW w:w="1984" w:type="dxa"/>
            <w:vAlign w:val="center"/>
          </w:tcPr>
          <w:p w14:paraId="5A66EAAD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2023. okt. </w:t>
            </w:r>
            <w:r>
              <w:rPr>
                <w:rFonts w:ascii="Times New Roman" w:hAnsi="Times New Roman" w:cs="Times New Roman"/>
              </w:rPr>
              <w:t>0</w:t>
            </w:r>
            <w:r w:rsidRPr="00C70431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843" w:type="dxa"/>
            <w:vAlign w:val="center"/>
          </w:tcPr>
          <w:p w14:paraId="3945C83D" w14:textId="77777777" w:rsidR="00F66A24" w:rsidRPr="00C70431" w:rsidRDefault="00F66A24" w:rsidP="00592251">
            <w:pPr>
              <w:spacing w:after="0"/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1-8. évf.</w:t>
            </w:r>
          </w:p>
        </w:tc>
      </w:tr>
      <w:tr w:rsidR="00F66A24" w:rsidRPr="00A800DB" w14:paraId="07926E82" w14:textId="77777777" w:rsidTr="00F66A24">
        <w:trPr>
          <w:trHeight w:hRule="exact" w:val="318"/>
        </w:trPr>
        <w:tc>
          <w:tcPr>
            <w:tcW w:w="3823" w:type="dxa"/>
            <w:vAlign w:val="center"/>
          </w:tcPr>
          <w:p w14:paraId="687293B7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Aradi vértanúk napja </w:t>
            </w:r>
            <w:r w:rsidRPr="00A800DB">
              <w:rPr>
                <w:rFonts w:ascii="Times New Roman" w:hAnsi="Times New Roman" w:cs="Times New Roman"/>
                <w:b/>
              </w:rPr>
              <w:t>/okt.6</w:t>
            </w:r>
          </w:p>
        </w:tc>
        <w:tc>
          <w:tcPr>
            <w:tcW w:w="1984" w:type="dxa"/>
            <w:vAlign w:val="center"/>
          </w:tcPr>
          <w:p w14:paraId="0E99C5D3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431">
              <w:rPr>
                <w:rFonts w:ascii="Times New Roman" w:hAnsi="Times New Roman" w:cs="Times New Roman"/>
              </w:rPr>
              <w:t>okt.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C70431">
              <w:rPr>
                <w:rFonts w:ascii="Times New Roman" w:hAnsi="Times New Roman" w:cs="Times New Roman"/>
              </w:rPr>
              <w:t>6. Aula</w:t>
            </w:r>
          </w:p>
        </w:tc>
        <w:tc>
          <w:tcPr>
            <w:tcW w:w="1843" w:type="dxa"/>
            <w:vAlign w:val="center"/>
          </w:tcPr>
          <w:p w14:paraId="3C46EA2C" w14:textId="77777777" w:rsidR="00F66A24" w:rsidRPr="00C70431" w:rsidRDefault="00F66A24" w:rsidP="00592251">
            <w:pPr>
              <w:spacing w:after="0"/>
              <w:ind w:left="1080" w:hanging="1080"/>
              <w:contextualSpacing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1-8. évf.</w:t>
            </w:r>
          </w:p>
        </w:tc>
      </w:tr>
      <w:tr w:rsidR="00F66A24" w:rsidRPr="00A800DB" w14:paraId="10C307C4" w14:textId="77777777" w:rsidTr="00F66A24">
        <w:trPr>
          <w:trHeight w:val="345"/>
        </w:trPr>
        <w:tc>
          <w:tcPr>
            <w:tcW w:w="3823" w:type="dxa"/>
            <w:vAlign w:val="center"/>
          </w:tcPr>
          <w:p w14:paraId="17A62082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A magyar kultúra napja </w:t>
            </w:r>
            <w:r w:rsidRPr="00A800DB">
              <w:rPr>
                <w:rFonts w:ascii="Times New Roman" w:hAnsi="Times New Roman" w:cs="Times New Roman"/>
                <w:b/>
              </w:rPr>
              <w:t>/jan.22.</w:t>
            </w:r>
          </w:p>
        </w:tc>
        <w:tc>
          <w:tcPr>
            <w:tcW w:w="1984" w:type="dxa"/>
            <w:vAlign w:val="center"/>
          </w:tcPr>
          <w:p w14:paraId="5B39E64E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2024. jan.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431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1843" w:type="dxa"/>
            <w:vAlign w:val="center"/>
          </w:tcPr>
          <w:p w14:paraId="57451853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1-8.évf.</w:t>
            </w:r>
          </w:p>
        </w:tc>
      </w:tr>
      <w:tr w:rsidR="00F66A24" w:rsidRPr="00A800DB" w14:paraId="36C174F3" w14:textId="77777777" w:rsidTr="00F66A24">
        <w:trPr>
          <w:trHeight w:val="788"/>
        </w:trPr>
        <w:tc>
          <w:tcPr>
            <w:tcW w:w="3823" w:type="dxa"/>
            <w:vAlign w:val="center"/>
          </w:tcPr>
          <w:p w14:paraId="250D94FD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Kommunista és egyéb diktatúrák áldozatainak emléknapja </w:t>
            </w:r>
            <w:r w:rsidRPr="00A800DB">
              <w:rPr>
                <w:rFonts w:ascii="Times New Roman" w:hAnsi="Times New Roman" w:cs="Times New Roman"/>
                <w:b/>
              </w:rPr>
              <w:t>/febr. 25.</w:t>
            </w:r>
          </w:p>
        </w:tc>
        <w:tc>
          <w:tcPr>
            <w:tcW w:w="1984" w:type="dxa"/>
            <w:vAlign w:val="center"/>
          </w:tcPr>
          <w:p w14:paraId="15197CE3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A800DB">
              <w:rPr>
                <w:rFonts w:ascii="Times New Roman" w:hAnsi="Times New Roman" w:cs="Times New Roman"/>
              </w:rPr>
              <w:t>. február utolsó hete</w:t>
            </w:r>
          </w:p>
        </w:tc>
        <w:tc>
          <w:tcPr>
            <w:tcW w:w="1843" w:type="dxa"/>
            <w:vAlign w:val="center"/>
          </w:tcPr>
          <w:p w14:paraId="0DD8D52D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5-8. évf.</w:t>
            </w:r>
          </w:p>
          <w:p w14:paraId="5276E87A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tantárgyi óra</w:t>
            </w:r>
          </w:p>
        </w:tc>
      </w:tr>
      <w:tr w:rsidR="00F66A24" w:rsidRPr="00A800DB" w14:paraId="65E1CEB2" w14:textId="77777777" w:rsidTr="00B219F0">
        <w:trPr>
          <w:trHeight w:val="933"/>
        </w:trPr>
        <w:tc>
          <w:tcPr>
            <w:tcW w:w="3823" w:type="dxa"/>
            <w:vAlign w:val="center"/>
          </w:tcPr>
          <w:p w14:paraId="36B065F2" w14:textId="77777777" w:rsidR="00F66A24" w:rsidRPr="00A800DB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Föld világnapja </w:t>
            </w:r>
          </w:p>
          <w:p w14:paraId="2843BC53" w14:textId="77777777" w:rsidR="00F66A24" w:rsidRPr="00A800DB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  <w:b/>
              </w:rPr>
              <w:t>/ápr. 22.</w:t>
            </w:r>
          </w:p>
        </w:tc>
        <w:tc>
          <w:tcPr>
            <w:tcW w:w="1984" w:type="dxa"/>
            <w:vAlign w:val="center"/>
          </w:tcPr>
          <w:p w14:paraId="499C7399" w14:textId="77777777" w:rsidR="00F66A24" w:rsidRPr="00C70431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Fenntarthatósági témahét</w:t>
            </w:r>
          </w:p>
          <w:p w14:paraId="62C4FB7D" w14:textId="0DE3CF1F" w:rsidR="00F66A24" w:rsidRPr="00C70431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 2024. április 22-26</w:t>
            </w:r>
          </w:p>
        </w:tc>
        <w:tc>
          <w:tcPr>
            <w:tcW w:w="1843" w:type="dxa"/>
            <w:vAlign w:val="center"/>
          </w:tcPr>
          <w:p w14:paraId="39F0CC7E" w14:textId="77777777" w:rsidR="00F66A24" w:rsidRPr="00C70431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1-8. évf.</w:t>
            </w:r>
          </w:p>
        </w:tc>
      </w:tr>
      <w:tr w:rsidR="00F66A24" w:rsidRPr="00A800DB" w14:paraId="10D163F7" w14:textId="77777777" w:rsidTr="00F66A24">
        <w:trPr>
          <w:trHeight w:val="575"/>
        </w:trPr>
        <w:tc>
          <w:tcPr>
            <w:tcW w:w="3823" w:type="dxa"/>
            <w:vAlign w:val="center"/>
          </w:tcPr>
          <w:p w14:paraId="22C36319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A költészet napja /alsó és felső tag./ </w:t>
            </w:r>
            <w:r w:rsidRPr="00A800DB">
              <w:rPr>
                <w:rFonts w:ascii="Times New Roman" w:hAnsi="Times New Roman" w:cs="Times New Roman"/>
                <w:b/>
              </w:rPr>
              <w:t>ápr. 11.</w:t>
            </w:r>
          </w:p>
        </w:tc>
        <w:tc>
          <w:tcPr>
            <w:tcW w:w="1984" w:type="dxa"/>
            <w:vAlign w:val="center"/>
          </w:tcPr>
          <w:p w14:paraId="3CBD8728" w14:textId="77777777" w:rsidR="00F66A24" w:rsidRPr="00C70431" w:rsidRDefault="00F66A24" w:rsidP="00592251">
            <w:pPr>
              <w:spacing w:after="0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felső: 2024.ápr.11. </w:t>
            </w:r>
          </w:p>
        </w:tc>
        <w:tc>
          <w:tcPr>
            <w:tcW w:w="1843" w:type="dxa"/>
            <w:vAlign w:val="center"/>
          </w:tcPr>
          <w:p w14:paraId="4DF6D189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70431">
              <w:rPr>
                <w:rFonts w:ascii="Times New Roman" w:hAnsi="Times New Roman" w:cs="Times New Roman"/>
              </w:rPr>
              <w:t>-8. évf.</w:t>
            </w:r>
          </w:p>
        </w:tc>
      </w:tr>
      <w:tr w:rsidR="00F66A24" w:rsidRPr="00A800DB" w14:paraId="48BCC7C3" w14:textId="77777777" w:rsidTr="00F66A24">
        <w:trPr>
          <w:trHeight w:val="472"/>
        </w:trPr>
        <w:tc>
          <w:tcPr>
            <w:tcW w:w="3823" w:type="dxa"/>
            <w:vAlign w:val="center"/>
          </w:tcPr>
          <w:p w14:paraId="4BF4C37C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</w:rPr>
              <w:t xml:space="preserve">Holokauszt áldozatainak emléknapja </w:t>
            </w:r>
            <w:r w:rsidRPr="00A800DB">
              <w:rPr>
                <w:rFonts w:ascii="Times New Roman" w:hAnsi="Times New Roman" w:cs="Times New Roman"/>
                <w:b/>
              </w:rPr>
              <w:t>/ápr. 16.</w:t>
            </w:r>
          </w:p>
        </w:tc>
        <w:tc>
          <w:tcPr>
            <w:tcW w:w="1984" w:type="dxa"/>
            <w:vAlign w:val="center"/>
          </w:tcPr>
          <w:p w14:paraId="07FC5433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2024. április 17.</w:t>
            </w:r>
          </w:p>
        </w:tc>
        <w:tc>
          <w:tcPr>
            <w:tcW w:w="1843" w:type="dxa"/>
            <w:vAlign w:val="center"/>
          </w:tcPr>
          <w:p w14:paraId="7636EE6F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5-8. évf.</w:t>
            </w:r>
          </w:p>
          <w:p w14:paraId="34660439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tanóra</w:t>
            </w:r>
          </w:p>
        </w:tc>
      </w:tr>
      <w:tr w:rsidR="00F66A24" w:rsidRPr="00A800DB" w14:paraId="14CCAB31" w14:textId="77777777" w:rsidTr="00F66A24">
        <w:trPr>
          <w:trHeight w:val="496"/>
        </w:trPr>
        <w:tc>
          <w:tcPr>
            <w:tcW w:w="3823" w:type="dxa"/>
            <w:vAlign w:val="center"/>
          </w:tcPr>
          <w:p w14:paraId="0D486181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</w:rPr>
              <w:t xml:space="preserve">A madarak és fák napja </w:t>
            </w:r>
            <w:r w:rsidRPr="00A800DB">
              <w:rPr>
                <w:rFonts w:ascii="Times New Roman" w:hAnsi="Times New Roman" w:cs="Times New Roman"/>
                <w:b/>
              </w:rPr>
              <w:t>/máj.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800DB">
              <w:rPr>
                <w:rFonts w:ascii="Times New Roman" w:hAnsi="Times New Roman" w:cs="Times New Roman"/>
                <w:b/>
              </w:rPr>
              <w:t>9-13.</w:t>
            </w:r>
          </w:p>
          <w:p w14:paraId="2CD1474A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00DB">
              <w:rPr>
                <w:rFonts w:ascii="Times New Roman" w:hAnsi="Times New Roman" w:cs="Times New Roman"/>
              </w:rPr>
              <w:t>Körny</w:t>
            </w:r>
            <w:proofErr w:type="gramStart"/>
            <w:r w:rsidRPr="00A800DB">
              <w:rPr>
                <w:rFonts w:ascii="Times New Roman" w:hAnsi="Times New Roman" w:cs="Times New Roman"/>
              </w:rPr>
              <w:t>.véd</w:t>
            </w:r>
            <w:proofErr w:type="spellEnd"/>
            <w:proofErr w:type="gramEnd"/>
            <w:r w:rsidRPr="00A800DB">
              <w:rPr>
                <w:rFonts w:ascii="Times New Roman" w:hAnsi="Times New Roman" w:cs="Times New Roman"/>
              </w:rPr>
              <w:t>. akadályverseny</w:t>
            </w:r>
          </w:p>
        </w:tc>
        <w:tc>
          <w:tcPr>
            <w:tcW w:w="1984" w:type="dxa"/>
            <w:vAlign w:val="center"/>
          </w:tcPr>
          <w:p w14:paraId="73A8A8E9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2024. május 6-10.</w:t>
            </w:r>
          </w:p>
          <w:p w14:paraId="2864FA57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E4B3A5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1-4. évf. </w:t>
            </w:r>
            <w:proofErr w:type="spellStart"/>
            <w:r w:rsidRPr="00C70431">
              <w:rPr>
                <w:rFonts w:ascii="Times New Roman" w:hAnsi="Times New Roman" w:cs="Times New Roman"/>
              </w:rPr>
              <w:t>csop</w:t>
            </w:r>
            <w:proofErr w:type="spellEnd"/>
            <w:r w:rsidRPr="00C70431">
              <w:rPr>
                <w:rFonts w:ascii="Times New Roman" w:hAnsi="Times New Roman" w:cs="Times New Roman"/>
              </w:rPr>
              <w:t>.</w:t>
            </w:r>
          </w:p>
        </w:tc>
      </w:tr>
      <w:tr w:rsidR="00F66A24" w:rsidRPr="00A800DB" w14:paraId="4BE03C8B" w14:textId="77777777" w:rsidTr="00592251">
        <w:trPr>
          <w:trHeight w:val="565"/>
        </w:trPr>
        <w:tc>
          <w:tcPr>
            <w:tcW w:w="3823" w:type="dxa"/>
            <w:vAlign w:val="center"/>
          </w:tcPr>
          <w:p w14:paraId="0AD04002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Nemzeti összetartozás napja/</w:t>
            </w:r>
            <w:r w:rsidRPr="00A800DB">
              <w:rPr>
                <w:rFonts w:ascii="Times New Roman" w:hAnsi="Times New Roman" w:cs="Times New Roman"/>
                <w:b/>
              </w:rPr>
              <w:t>június 4.</w:t>
            </w:r>
          </w:p>
        </w:tc>
        <w:tc>
          <w:tcPr>
            <w:tcW w:w="1984" w:type="dxa"/>
            <w:vAlign w:val="center"/>
          </w:tcPr>
          <w:p w14:paraId="723451F5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Irodalmi műsor</w:t>
            </w:r>
          </w:p>
          <w:p w14:paraId="5C391DE9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2024. június 4.</w:t>
            </w:r>
          </w:p>
        </w:tc>
        <w:tc>
          <w:tcPr>
            <w:tcW w:w="1843" w:type="dxa"/>
            <w:vAlign w:val="center"/>
          </w:tcPr>
          <w:p w14:paraId="163D61DE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1-8. évf.</w:t>
            </w:r>
          </w:p>
        </w:tc>
      </w:tr>
    </w:tbl>
    <w:p w14:paraId="747F717E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31D62C" w14:textId="77777777" w:rsidR="00F66A24" w:rsidRPr="00A800DB" w:rsidRDefault="00F66A24" w:rsidP="005922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Nemzetünk illetve iskolánk hagyományai ápolása érdekében meghonosított egyéb emléknapok, szabadságtörekvéseit tükröző, és nemzeti múltunk mártírjainak emlékét, példáját őrző emléknapok, megemlékezések időpontjai.</w:t>
      </w:r>
    </w:p>
    <w:p w14:paraId="0AF2494D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F2D75B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 xml:space="preserve">5. 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A nemzeti, iskolai ünnepek megünneplésének időpontja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A800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20/2012. (VIII. 31.) EMMI rendelet 3. § (2) bekezdés c) és d) pontja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alapján.</w:t>
      </w:r>
    </w:p>
    <w:p w14:paraId="7E3C835D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1984"/>
      </w:tblGrid>
      <w:tr w:rsidR="00F66A24" w:rsidRPr="00A800DB" w14:paraId="2303CDA1" w14:textId="77777777" w:rsidTr="00F66A24">
        <w:trPr>
          <w:trHeight w:val="781"/>
          <w:jc w:val="center"/>
        </w:trPr>
        <w:tc>
          <w:tcPr>
            <w:tcW w:w="2972" w:type="dxa"/>
            <w:shd w:val="clear" w:color="auto" w:fill="FFE599" w:themeFill="accent4" w:themeFillTint="66"/>
            <w:vAlign w:val="center"/>
          </w:tcPr>
          <w:p w14:paraId="728887A9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 xml:space="preserve">Ünnep </w:t>
            </w:r>
          </w:p>
          <w:p w14:paraId="7AC9486A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megnevezése</w:t>
            </w:r>
          </w:p>
        </w:tc>
        <w:tc>
          <w:tcPr>
            <w:tcW w:w="2977" w:type="dxa"/>
            <w:shd w:val="clear" w:color="auto" w:fill="FFE599" w:themeFill="accent4" w:themeFillTint="66"/>
            <w:vAlign w:val="center"/>
          </w:tcPr>
          <w:p w14:paraId="16EC0B9D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 xml:space="preserve">Megtartásának </w:t>
            </w:r>
          </w:p>
          <w:p w14:paraId="7886384F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időpontja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502B2A55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Szereplő oszt./</w:t>
            </w:r>
            <w:proofErr w:type="spellStart"/>
            <w:r w:rsidRPr="00A800DB">
              <w:rPr>
                <w:rFonts w:ascii="Times New Roman" w:hAnsi="Times New Roman" w:cs="Times New Roman"/>
                <w:b/>
              </w:rPr>
              <w:t>csop</w:t>
            </w:r>
            <w:proofErr w:type="spellEnd"/>
            <w:r w:rsidRPr="00A800D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66A24" w:rsidRPr="00A800DB" w14:paraId="45040932" w14:textId="77777777" w:rsidTr="00F66A24">
        <w:trPr>
          <w:trHeight w:hRule="exact" w:val="1008"/>
          <w:jc w:val="center"/>
        </w:trPr>
        <w:tc>
          <w:tcPr>
            <w:tcW w:w="2972" w:type="dxa"/>
            <w:vAlign w:val="center"/>
          </w:tcPr>
          <w:p w14:paraId="63F46FA7" w14:textId="77777777" w:rsidR="00F66A24" w:rsidRPr="00DC345D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45D">
              <w:rPr>
                <w:rFonts w:ascii="Times New Roman" w:hAnsi="Times New Roman" w:cs="Times New Roman"/>
              </w:rPr>
              <w:t>Tanévnyitó ünnepély</w:t>
            </w:r>
          </w:p>
          <w:p w14:paraId="336C5587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(szeptember 1. p</w:t>
            </w:r>
            <w:r w:rsidRPr="00A800DB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977" w:type="dxa"/>
            <w:vAlign w:val="center"/>
          </w:tcPr>
          <w:p w14:paraId="5E19D92F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A800DB">
              <w:rPr>
                <w:rFonts w:ascii="Times New Roman" w:hAnsi="Times New Roman" w:cs="Times New Roman"/>
              </w:rPr>
              <w:t>.09.01.  8</w:t>
            </w:r>
            <w:r w:rsidRPr="00A800DB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4" w:type="dxa"/>
            <w:vAlign w:val="center"/>
          </w:tcPr>
          <w:p w14:paraId="20ADC24F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1-8.évf.</w:t>
            </w:r>
          </w:p>
        </w:tc>
      </w:tr>
      <w:tr w:rsidR="00F66A24" w:rsidRPr="00A800DB" w14:paraId="7AC49A7F" w14:textId="77777777" w:rsidTr="00F66A24">
        <w:trPr>
          <w:trHeight w:val="781"/>
          <w:jc w:val="center"/>
        </w:trPr>
        <w:tc>
          <w:tcPr>
            <w:tcW w:w="2972" w:type="dxa"/>
            <w:vAlign w:val="center"/>
          </w:tcPr>
          <w:p w14:paraId="46E19B5B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Városi </w:t>
            </w:r>
            <w:r w:rsidRPr="00A800DB">
              <w:rPr>
                <w:rFonts w:ascii="Times New Roman" w:hAnsi="Times New Roman" w:cs="Times New Roman"/>
              </w:rPr>
              <w:t xml:space="preserve">Nemzeti ünnep </w:t>
            </w:r>
          </w:p>
          <w:p w14:paraId="5811C3E1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(október 23.)</w:t>
            </w:r>
          </w:p>
        </w:tc>
        <w:tc>
          <w:tcPr>
            <w:tcW w:w="2977" w:type="dxa"/>
            <w:vAlign w:val="center"/>
          </w:tcPr>
          <w:p w14:paraId="3C947611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2023.10.23.</w:t>
            </w:r>
          </w:p>
          <w:p w14:paraId="26823029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Főpróba iskolai ünnep:</w:t>
            </w:r>
          </w:p>
          <w:p w14:paraId="6A6B4AFD" w14:textId="3F898DFA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70431">
              <w:rPr>
                <w:rFonts w:ascii="Times New Roman" w:hAnsi="Times New Roman" w:cs="Times New Roman"/>
              </w:rPr>
              <w:t>2023.10.20. 12</w:t>
            </w:r>
            <w:r w:rsidR="00592251">
              <w:rPr>
                <w:rFonts w:ascii="Times New Roman" w:hAnsi="Times New Roman" w:cs="Times New Roman"/>
                <w:vertAlign w:val="superscript"/>
              </w:rPr>
              <w:t>.00</w:t>
            </w:r>
          </w:p>
        </w:tc>
        <w:tc>
          <w:tcPr>
            <w:tcW w:w="1984" w:type="dxa"/>
            <w:vAlign w:val="center"/>
          </w:tcPr>
          <w:p w14:paraId="3128A9F2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felső </w:t>
            </w:r>
          </w:p>
          <w:p w14:paraId="000C812F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tagozat</w:t>
            </w:r>
          </w:p>
        </w:tc>
      </w:tr>
      <w:tr w:rsidR="00F66A24" w:rsidRPr="00A800DB" w14:paraId="2016A1A4" w14:textId="77777777" w:rsidTr="00592251">
        <w:trPr>
          <w:trHeight w:val="1874"/>
          <w:jc w:val="center"/>
        </w:trPr>
        <w:tc>
          <w:tcPr>
            <w:tcW w:w="2972" w:type="dxa"/>
            <w:vAlign w:val="center"/>
          </w:tcPr>
          <w:p w14:paraId="636803B4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Karácsonyi ünnepély</w:t>
            </w:r>
          </w:p>
          <w:p w14:paraId="28630AE6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(december 24.)</w:t>
            </w:r>
          </w:p>
        </w:tc>
        <w:tc>
          <w:tcPr>
            <w:tcW w:w="2977" w:type="dxa"/>
            <w:vAlign w:val="center"/>
          </w:tcPr>
          <w:p w14:paraId="7AA5F2B7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2023.dec.19</w:t>
            </w:r>
            <w:proofErr w:type="gramStart"/>
            <w:r w:rsidRPr="00C70431">
              <w:rPr>
                <w:rFonts w:ascii="Times New Roman" w:hAnsi="Times New Roman" w:cs="Times New Roman"/>
              </w:rPr>
              <w:t>.:</w:t>
            </w:r>
            <w:proofErr w:type="gramEnd"/>
          </w:p>
          <w:p w14:paraId="4B5D5C87" w14:textId="77777777" w:rsidR="00F66A24" w:rsidRPr="00C70431" w:rsidRDefault="00F66A24" w:rsidP="00592251">
            <w:pPr>
              <w:spacing w:after="0"/>
              <w:ind w:firstLine="638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14</w:t>
            </w:r>
            <w:r w:rsidRPr="00C7043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70431">
              <w:rPr>
                <w:rFonts w:ascii="Times New Roman" w:hAnsi="Times New Roman" w:cs="Times New Roman"/>
              </w:rPr>
              <w:t xml:space="preserve"> alsó tagozat,</w:t>
            </w:r>
          </w:p>
          <w:p w14:paraId="57B37F3C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2023.dec.20</w:t>
            </w:r>
            <w:proofErr w:type="gramStart"/>
            <w:r w:rsidRPr="00C70431">
              <w:rPr>
                <w:rFonts w:ascii="Times New Roman" w:hAnsi="Times New Roman" w:cs="Times New Roman"/>
              </w:rPr>
              <w:t>.:</w:t>
            </w:r>
            <w:proofErr w:type="gramEnd"/>
          </w:p>
          <w:p w14:paraId="1C24F29F" w14:textId="77777777" w:rsidR="00F66A24" w:rsidRPr="00C70431" w:rsidRDefault="00F66A24" w:rsidP="00592251">
            <w:pPr>
              <w:spacing w:after="0"/>
              <w:ind w:firstLine="638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11</w:t>
            </w:r>
            <w:r w:rsidRPr="00C70431">
              <w:rPr>
                <w:rFonts w:ascii="Times New Roman" w:hAnsi="Times New Roman" w:cs="Times New Roman"/>
                <w:vertAlign w:val="superscript"/>
              </w:rPr>
              <w:t xml:space="preserve">00  </w:t>
            </w:r>
            <w:r w:rsidRPr="00C70431">
              <w:rPr>
                <w:rFonts w:ascii="Times New Roman" w:hAnsi="Times New Roman" w:cs="Times New Roman"/>
              </w:rPr>
              <w:t xml:space="preserve"> Felső tagozat</w:t>
            </w:r>
          </w:p>
          <w:p w14:paraId="507C7EB9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2023.dec.20</w:t>
            </w:r>
            <w:proofErr w:type="gramStart"/>
            <w:r w:rsidRPr="00C70431">
              <w:rPr>
                <w:rFonts w:ascii="Times New Roman" w:hAnsi="Times New Roman" w:cs="Times New Roman"/>
              </w:rPr>
              <w:t>.:</w:t>
            </w:r>
            <w:proofErr w:type="gramEnd"/>
          </w:p>
          <w:p w14:paraId="53166B8D" w14:textId="77777777" w:rsidR="00F66A24" w:rsidRPr="00A800DB" w:rsidRDefault="00F66A24" w:rsidP="00592251">
            <w:pPr>
              <w:spacing w:after="0"/>
              <w:ind w:firstLine="638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14 </w:t>
            </w:r>
            <w:r w:rsidRPr="00C70431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70431">
              <w:rPr>
                <w:rFonts w:ascii="Times New Roman" w:hAnsi="Times New Roman" w:cs="Times New Roman"/>
              </w:rPr>
              <w:t>alkalmazotti</w:t>
            </w:r>
          </w:p>
        </w:tc>
        <w:tc>
          <w:tcPr>
            <w:tcW w:w="1984" w:type="dxa"/>
            <w:vAlign w:val="center"/>
          </w:tcPr>
          <w:p w14:paraId="1E28F317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Napközis </w:t>
            </w:r>
            <w:proofErr w:type="spellStart"/>
            <w:r w:rsidRPr="00A800DB">
              <w:rPr>
                <w:rFonts w:ascii="Times New Roman" w:hAnsi="Times New Roman" w:cs="Times New Roman"/>
              </w:rPr>
              <w:t>m.köz</w:t>
            </w:r>
            <w:proofErr w:type="spellEnd"/>
            <w:r w:rsidRPr="00A800DB">
              <w:rPr>
                <w:rFonts w:ascii="Times New Roman" w:hAnsi="Times New Roman" w:cs="Times New Roman"/>
              </w:rPr>
              <w:t>.</w:t>
            </w:r>
          </w:p>
          <w:p w14:paraId="24027E4B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1-4.évf.</w:t>
            </w:r>
          </w:p>
          <w:p w14:paraId="0EB3BAEC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gramStart"/>
            <w:r w:rsidRPr="00A800DB">
              <w:rPr>
                <w:rFonts w:ascii="Times New Roman" w:hAnsi="Times New Roman" w:cs="Times New Roman"/>
              </w:rPr>
              <w:t>.évf</w:t>
            </w:r>
            <w:proofErr w:type="gramEnd"/>
          </w:p>
        </w:tc>
      </w:tr>
      <w:tr w:rsidR="00F66A24" w:rsidRPr="00A800DB" w14:paraId="6D04D517" w14:textId="77777777" w:rsidTr="00F66A24">
        <w:trPr>
          <w:trHeight w:val="573"/>
          <w:jc w:val="center"/>
        </w:trPr>
        <w:tc>
          <w:tcPr>
            <w:tcW w:w="2972" w:type="dxa"/>
            <w:vAlign w:val="center"/>
          </w:tcPr>
          <w:p w14:paraId="1F43C302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Nemzeti ünnep</w:t>
            </w:r>
          </w:p>
          <w:p w14:paraId="059CE092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(március 15.)</w:t>
            </w:r>
          </w:p>
        </w:tc>
        <w:tc>
          <w:tcPr>
            <w:tcW w:w="2977" w:type="dxa"/>
            <w:vAlign w:val="center"/>
          </w:tcPr>
          <w:p w14:paraId="6E600765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2024. március 14. </w:t>
            </w:r>
          </w:p>
          <w:p w14:paraId="75089D08" w14:textId="77777777" w:rsidR="00F66A24" w:rsidRPr="00C70431" w:rsidRDefault="00F66A24" w:rsidP="00592251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 xml:space="preserve">          12.00 </w:t>
            </w:r>
          </w:p>
        </w:tc>
        <w:tc>
          <w:tcPr>
            <w:tcW w:w="1984" w:type="dxa"/>
            <w:vAlign w:val="center"/>
          </w:tcPr>
          <w:p w14:paraId="667D391C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 tagozat</w:t>
            </w:r>
          </w:p>
        </w:tc>
      </w:tr>
      <w:tr w:rsidR="00F66A24" w:rsidRPr="00A800DB" w14:paraId="3138E3C4" w14:textId="77777777" w:rsidTr="00F66A24">
        <w:trPr>
          <w:trHeight w:val="674"/>
          <w:jc w:val="center"/>
        </w:trPr>
        <w:tc>
          <w:tcPr>
            <w:tcW w:w="2972" w:type="dxa"/>
            <w:vAlign w:val="center"/>
          </w:tcPr>
          <w:p w14:paraId="6D6FBF1A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Ballagás</w:t>
            </w:r>
          </w:p>
          <w:p w14:paraId="73032A13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(június 21</w:t>
            </w:r>
            <w:r w:rsidRPr="00A800DB">
              <w:rPr>
                <w:rFonts w:ascii="Times New Roman" w:hAnsi="Times New Roman" w:cs="Times New Roman"/>
                <w:b/>
              </w:rPr>
              <w:t>. péntek)</w:t>
            </w:r>
          </w:p>
        </w:tc>
        <w:tc>
          <w:tcPr>
            <w:tcW w:w="2977" w:type="dxa"/>
            <w:vAlign w:val="center"/>
          </w:tcPr>
          <w:p w14:paraId="5B720ED1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2024.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0431">
              <w:rPr>
                <w:rFonts w:ascii="Times New Roman" w:hAnsi="Times New Roman" w:cs="Times New Roman"/>
              </w:rPr>
              <w:t xml:space="preserve">június 21. </w:t>
            </w:r>
          </w:p>
          <w:p w14:paraId="41AF41C4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8</w:t>
            </w:r>
            <w:proofErr w:type="gramStart"/>
            <w:r w:rsidRPr="00C70431">
              <w:rPr>
                <w:rFonts w:ascii="Times New Roman" w:hAnsi="Times New Roman" w:cs="Times New Roman"/>
              </w:rPr>
              <w:t>.a</w:t>
            </w:r>
            <w:proofErr w:type="gramEnd"/>
            <w:r w:rsidRPr="00C70431">
              <w:rPr>
                <w:rFonts w:ascii="Times New Roman" w:hAnsi="Times New Roman" w:cs="Times New Roman"/>
              </w:rPr>
              <w:t xml:space="preserve">  15.30 – 8.b  17.00</w:t>
            </w:r>
          </w:p>
        </w:tc>
        <w:tc>
          <w:tcPr>
            <w:tcW w:w="1984" w:type="dxa"/>
            <w:vAlign w:val="center"/>
          </w:tcPr>
          <w:p w14:paraId="7B7ACDDF" w14:textId="77777777" w:rsidR="00F66A24" w:rsidRPr="00C70431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70431">
              <w:rPr>
                <w:rFonts w:ascii="Times New Roman" w:hAnsi="Times New Roman" w:cs="Times New Roman"/>
              </w:rPr>
              <w:t>7. és 8</w:t>
            </w:r>
            <w:proofErr w:type="gramStart"/>
            <w:r w:rsidRPr="00C70431">
              <w:rPr>
                <w:rFonts w:ascii="Times New Roman" w:hAnsi="Times New Roman" w:cs="Times New Roman"/>
              </w:rPr>
              <w:t>.évf.</w:t>
            </w:r>
            <w:proofErr w:type="gramEnd"/>
          </w:p>
        </w:tc>
      </w:tr>
      <w:tr w:rsidR="00F66A24" w:rsidRPr="00A800DB" w14:paraId="7E4AC398" w14:textId="77777777" w:rsidTr="00F66A24">
        <w:trPr>
          <w:trHeight w:val="538"/>
          <w:jc w:val="center"/>
        </w:trPr>
        <w:tc>
          <w:tcPr>
            <w:tcW w:w="2972" w:type="dxa"/>
            <w:vAlign w:val="center"/>
          </w:tcPr>
          <w:p w14:paraId="6E86A480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Tanévzáró ünnepély</w:t>
            </w:r>
          </w:p>
          <w:p w14:paraId="3E61BB96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(június 26</w:t>
            </w:r>
            <w:r w:rsidRPr="00A800DB">
              <w:rPr>
                <w:rFonts w:ascii="Times New Roman" w:hAnsi="Times New Roman" w:cs="Times New Roman"/>
                <w:b/>
              </w:rPr>
              <w:t>. szerda)</w:t>
            </w:r>
          </w:p>
        </w:tc>
        <w:tc>
          <w:tcPr>
            <w:tcW w:w="2977" w:type="dxa"/>
            <w:vAlign w:val="center"/>
          </w:tcPr>
          <w:p w14:paraId="46663159" w14:textId="77777777" w:rsidR="00F66A24" w:rsidRPr="00921B0C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1B0C">
              <w:rPr>
                <w:rFonts w:ascii="Times New Roman" w:hAnsi="Times New Roman" w:cs="Times New Roman"/>
              </w:rPr>
              <w:t xml:space="preserve">2024. jún. 26. </w:t>
            </w:r>
          </w:p>
          <w:p w14:paraId="59800496" w14:textId="77777777" w:rsidR="00F66A24" w:rsidRPr="00921B0C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1B0C">
              <w:rPr>
                <w:rFonts w:ascii="Times New Roman" w:hAnsi="Times New Roman" w:cs="Times New Roman"/>
              </w:rPr>
              <w:t>alsó 16.00 – felső 17.30</w:t>
            </w:r>
          </w:p>
        </w:tc>
        <w:tc>
          <w:tcPr>
            <w:tcW w:w="1984" w:type="dxa"/>
            <w:vAlign w:val="center"/>
          </w:tcPr>
          <w:p w14:paraId="1F3CE5DB" w14:textId="77777777" w:rsidR="00F66A24" w:rsidRPr="00921B0C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1B0C">
              <w:rPr>
                <w:rFonts w:ascii="Times New Roman" w:hAnsi="Times New Roman" w:cs="Times New Roman"/>
              </w:rPr>
              <w:t>1-8.évf.</w:t>
            </w:r>
          </w:p>
        </w:tc>
      </w:tr>
    </w:tbl>
    <w:p w14:paraId="153E9189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1"/>
        <w:gridCol w:w="3278"/>
        <w:gridCol w:w="2171"/>
      </w:tblGrid>
      <w:tr w:rsidR="00F66A24" w:rsidRPr="00A800DB" w14:paraId="027FD307" w14:textId="77777777" w:rsidTr="00A95B65">
        <w:trPr>
          <w:trHeight w:val="592"/>
          <w:jc w:val="center"/>
        </w:trPr>
        <w:tc>
          <w:tcPr>
            <w:tcW w:w="1993" w:type="pct"/>
            <w:shd w:val="clear" w:color="auto" w:fill="FFE599" w:themeFill="accent4" w:themeFillTint="66"/>
            <w:vAlign w:val="center"/>
          </w:tcPr>
          <w:p w14:paraId="1C61FD3A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Kiemelt iskolai</w:t>
            </w:r>
          </w:p>
          <w:p w14:paraId="763C6658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rendezvényeink</w:t>
            </w:r>
          </w:p>
        </w:tc>
        <w:tc>
          <w:tcPr>
            <w:tcW w:w="1809" w:type="pct"/>
            <w:shd w:val="clear" w:color="auto" w:fill="FFE599" w:themeFill="accent4" w:themeFillTint="66"/>
            <w:vAlign w:val="center"/>
          </w:tcPr>
          <w:p w14:paraId="062F3ABA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Rendezvény</w:t>
            </w:r>
          </w:p>
          <w:p w14:paraId="5CECB5AE" w14:textId="77777777" w:rsidR="00F66A24" w:rsidRPr="00A800DB" w:rsidRDefault="00F66A24" w:rsidP="005922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800DB">
              <w:rPr>
                <w:rFonts w:ascii="Times New Roman" w:hAnsi="Times New Roman" w:cs="Times New Roman"/>
                <w:b/>
              </w:rPr>
              <w:t>időpontja</w:t>
            </w:r>
          </w:p>
        </w:tc>
        <w:tc>
          <w:tcPr>
            <w:tcW w:w="1198" w:type="pct"/>
            <w:shd w:val="clear" w:color="auto" w:fill="FFE599" w:themeFill="accent4" w:themeFillTint="66"/>
            <w:vAlign w:val="center"/>
          </w:tcPr>
          <w:p w14:paraId="0002B253" w14:textId="77777777" w:rsidR="00F66A24" w:rsidRPr="00A800DB" w:rsidRDefault="00F66A24" w:rsidP="0059225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0DB">
              <w:rPr>
                <w:rFonts w:ascii="Times New Roman" w:hAnsi="Times New Roman" w:cs="Times New Roman"/>
                <w:b/>
                <w:sz w:val="20"/>
                <w:szCs w:val="20"/>
              </w:rPr>
              <w:t>Rendezvény résztvevői</w:t>
            </w:r>
          </w:p>
        </w:tc>
      </w:tr>
      <w:tr w:rsidR="00F66A24" w:rsidRPr="00A800DB" w14:paraId="524E8F38" w14:textId="77777777" w:rsidTr="00C55EFE">
        <w:trPr>
          <w:trHeight w:val="353"/>
          <w:jc w:val="center"/>
        </w:trPr>
        <w:tc>
          <w:tcPr>
            <w:tcW w:w="1993" w:type="pct"/>
            <w:vAlign w:val="center"/>
          </w:tcPr>
          <w:p w14:paraId="7CCF61D9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Piros-Kék bál</w:t>
            </w:r>
          </w:p>
        </w:tc>
        <w:tc>
          <w:tcPr>
            <w:tcW w:w="1809" w:type="pct"/>
            <w:vAlign w:val="center"/>
          </w:tcPr>
          <w:p w14:paraId="328E619D" w14:textId="305E64D3" w:rsidR="00F66A24" w:rsidRPr="00040E13" w:rsidRDefault="00C55EFE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 április 27. </w:t>
            </w:r>
            <w:r w:rsidR="00F66A24" w:rsidRPr="00040E13">
              <w:rPr>
                <w:rFonts w:ascii="Times New Roman" w:hAnsi="Times New Roman" w:cs="Times New Roman"/>
              </w:rPr>
              <w:t>szombat</w:t>
            </w:r>
          </w:p>
        </w:tc>
        <w:tc>
          <w:tcPr>
            <w:tcW w:w="1198" w:type="pct"/>
            <w:vAlign w:val="center"/>
          </w:tcPr>
          <w:p w14:paraId="07FEBABD" w14:textId="0CC8F15E" w:rsidR="00F66A24" w:rsidRPr="00040E13" w:rsidRDefault="00C55EFE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szülők, </w:t>
            </w:r>
            <w:r w:rsidR="00F66A24" w:rsidRPr="00040E13">
              <w:rPr>
                <w:rFonts w:ascii="Times New Roman" w:hAnsi="Times New Roman" w:cs="Times New Roman"/>
              </w:rPr>
              <w:t>nevelők</w:t>
            </w:r>
          </w:p>
        </w:tc>
      </w:tr>
      <w:tr w:rsidR="00F66A24" w:rsidRPr="00A800DB" w14:paraId="59E3779A" w14:textId="77777777" w:rsidTr="00C55EFE">
        <w:trPr>
          <w:trHeight w:hRule="exact" w:val="367"/>
          <w:jc w:val="center"/>
        </w:trPr>
        <w:tc>
          <w:tcPr>
            <w:tcW w:w="1993" w:type="pct"/>
            <w:vAlign w:val="center"/>
          </w:tcPr>
          <w:p w14:paraId="28F52CFA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Elsősök avatása</w:t>
            </w:r>
          </w:p>
        </w:tc>
        <w:tc>
          <w:tcPr>
            <w:tcW w:w="1809" w:type="pct"/>
            <w:vAlign w:val="center"/>
          </w:tcPr>
          <w:p w14:paraId="6D385B64" w14:textId="0A5DD681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 xml:space="preserve">2023. </w:t>
            </w:r>
            <w:r w:rsidR="009575CF">
              <w:rPr>
                <w:rFonts w:ascii="Times New Roman" w:hAnsi="Times New Roman" w:cs="Times New Roman"/>
              </w:rPr>
              <w:t>nov. 13</w:t>
            </w:r>
            <w:r w:rsidR="00C55EF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98" w:type="pct"/>
            <w:vAlign w:val="center"/>
          </w:tcPr>
          <w:p w14:paraId="2616F5E1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E13">
              <w:rPr>
                <w:rFonts w:ascii="Times New Roman" w:hAnsi="Times New Roman" w:cs="Times New Roman"/>
              </w:rPr>
              <w:t>évfolyam</w:t>
            </w:r>
          </w:p>
        </w:tc>
      </w:tr>
      <w:tr w:rsidR="00F66A24" w:rsidRPr="00A800DB" w14:paraId="197941C7" w14:textId="77777777" w:rsidTr="00A95B65">
        <w:trPr>
          <w:trHeight w:hRule="exact" w:val="287"/>
          <w:jc w:val="center"/>
        </w:trPr>
        <w:tc>
          <w:tcPr>
            <w:tcW w:w="1993" w:type="pct"/>
            <w:vAlign w:val="center"/>
          </w:tcPr>
          <w:p w14:paraId="06703800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Eötvös-heti színház</w:t>
            </w:r>
          </w:p>
          <w:p w14:paraId="1A20FE71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vAlign w:val="center"/>
          </w:tcPr>
          <w:p w14:paraId="7ECDEF7E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2024. április</w:t>
            </w:r>
          </w:p>
        </w:tc>
        <w:tc>
          <w:tcPr>
            <w:tcW w:w="1198" w:type="pct"/>
            <w:vAlign w:val="center"/>
          </w:tcPr>
          <w:p w14:paraId="3D69A8B0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5-8- évf.</w:t>
            </w:r>
          </w:p>
        </w:tc>
      </w:tr>
      <w:tr w:rsidR="00F66A24" w:rsidRPr="00A800DB" w14:paraId="3B2DFE3C" w14:textId="77777777" w:rsidTr="00A95B65">
        <w:trPr>
          <w:trHeight w:val="272"/>
          <w:jc w:val="center"/>
        </w:trPr>
        <w:tc>
          <w:tcPr>
            <w:tcW w:w="1993" w:type="pct"/>
            <w:vAlign w:val="center"/>
          </w:tcPr>
          <w:p w14:paraId="5BDD40F7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Eötvös-heti versmondó</w:t>
            </w:r>
          </w:p>
        </w:tc>
        <w:tc>
          <w:tcPr>
            <w:tcW w:w="1809" w:type="pct"/>
            <w:vAlign w:val="center"/>
          </w:tcPr>
          <w:p w14:paraId="1BF3FC7D" w14:textId="3881CF8B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2024. április</w:t>
            </w:r>
          </w:p>
        </w:tc>
        <w:tc>
          <w:tcPr>
            <w:tcW w:w="1198" w:type="pct"/>
            <w:vAlign w:val="center"/>
          </w:tcPr>
          <w:p w14:paraId="7A2A1329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5-8. évf.</w:t>
            </w:r>
          </w:p>
        </w:tc>
      </w:tr>
      <w:tr w:rsidR="00F66A24" w:rsidRPr="00A800DB" w14:paraId="1BCCFAFE" w14:textId="77777777" w:rsidTr="00A95B65">
        <w:trPr>
          <w:trHeight w:hRule="exact" w:val="340"/>
          <w:jc w:val="center"/>
        </w:trPr>
        <w:tc>
          <w:tcPr>
            <w:tcW w:w="1993" w:type="pct"/>
            <w:vAlign w:val="center"/>
          </w:tcPr>
          <w:p w14:paraId="6E7F24D4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Piros-kék vetélkedő</w:t>
            </w:r>
          </w:p>
        </w:tc>
        <w:tc>
          <w:tcPr>
            <w:tcW w:w="1809" w:type="pct"/>
            <w:vAlign w:val="center"/>
          </w:tcPr>
          <w:p w14:paraId="1EB4BB79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 xml:space="preserve">2024. április 26. </w:t>
            </w:r>
          </w:p>
        </w:tc>
        <w:tc>
          <w:tcPr>
            <w:tcW w:w="1198" w:type="pct"/>
            <w:vAlign w:val="center"/>
          </w:tcPr>
          <w:p w14:paraId="1688DE83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1-8.évf.</w:t>
            </w:r>
          </w:p>
        </w:tc>
      </w:tr>
      <w:tr w:rsidR="00F66A24" w:rsidRPr="00A800DB" w14:paraId="47B04735" w14:textId="77777777" w:rsidTr="00A95B65">
        <w:trPr>
          <w:trHeight w:hRule="exact" w:val="340"/>
          <w:jc w:val="center"/>
        </w:trPr>
        <w:tc>
          <w:tcPr>
            <w:tcW w:w="1993" w:type="pct"/>
            <w:vAlign w:val="center"/>
          </w:tcPr>
          <w:p w14:paraId="21C5ACFB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 xml:space="preserve">Adventi koszorúdíszítés </w:t>
            </w:r>
          </w:p>
        </w:tc>
        <w:tc>
          <w:tcPr>
            <w:tcW w:w="1809" w:type="pct"/>
            <w:vAlign w:val="center"/>
          </w:tcPr>
          <w:p w14:paraId="3789D055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2023. nov. 24. 15.00</w:t>
            </w:r>
          </w:p>
        </w:tc>
        <w:tc>
          <w:tcPr>
            <w:tcW w:w="1198" w:type="pct"/>
            <w:vAlign w:val="center"/>
          </w:tcPr>
          <w:p w14:paraId="3D0A1ABB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8. évf.</w:t>
            </w:r>
          </w:p>
        </w:tc>
      </w:tr>
      <w:tr w:rsidR="00F66A24" w:rsidRPr="00A800DB" w14:paraId="1D571C65" w14:textId="77777777" w:rsidTr="00A95B65">
        <w:trPr>
          <w:trHeight w:hRule="exact" w:val="305"/>
          <w:jc w:val="center"/>
        </w:trPr>
        <w:tc>
          <w:tcPr>
            <w:tcW w:w="1993" w:type="pct"/>
            <w:vAlign w:val="center"/>
          </w:tcPr>
          <w:p w14:paraId="50A89CD6" w14:textId="0EFDDEBA" w:rsidR="00F66A24" w:rsidRPr="00A800DB" w:rsidRDefault="009575CF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Festival</w:t>
            </w:r>
            <w:proofErr w:type="spellEnd"/>
          </w:p>
        </w:tc>
        <w:tc>
          <w:tcPr>
            <w:tcW w:w="1809" w:type="pct"/>
            <w:vAlign w:val="center"/>
          </w:tcPr>
          <w:p w14:paraId="6F959CC0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2023.10.26. csüt.</w:t>
            </w:r>
          </w:p>
        </w:tc>
        <w:tc>
          <w:tcPr>
            <w:tcW w:w="1198" w:type="pct"/>
            <w:vAlign w:val="center"/>
          </w:tcPr>
          <w:p w14:paraId="59AB57E0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1-8. évf.</w:t>
            </w:r>
          </w:p>
        </w:tc>
      </w:tr>
      <w:tr w:rsidR="00F66A24" w:rsidRPr="00A800DB" w14:paraId="561C763A" w14:textId="77777777" w:rsidTr="00C55EFE">
        <w:trPr>
          <w:trHeight w:val="393"/>
          <w:jc w:val="center"/>
        </w:trPr>
        <w:tc>
          <w:tcPr>
            <w:tcW w:w="1993" w:type="pct"/>
            <w:vAlign w:val="center"/>
          </w:tcPr>
          <w:p w14:paraId="31E9175F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Farsang 1-2. évf.</w:t>
            </w:r>
            <w:r w:rsidRPr="00A80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pct"/>
            <w:vAlign w:val="center"/>
          </w:tcPr>
          <w:p w14:paraId="563278B1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2024. febr. 22. csüt. (15.00-17.00)</w:t>
            </w:r>
          </w:p>
        </w:tc>
        <w:tc>
          <w:tcPr>
            <w:tcW w:w="1198" w:type="pct"/>
            <w:vAlign w:val="center"/>
          </w:tcPr>
          <w:p w14:paraId="694D0EB1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1-2. évf.</w:t>
            </w:r>
          </w:p>
          <w:p w14:paraId="4C3987D3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A24" w:rsidRPr="00A800DB" w14:paraId="5E8F6436" w14:textId="77777777" w:rsidTr="00C55EFE">
        <w:trPr>
          <w:trHeight w:hRule="exact" w:val="549"/>
          <w:jc w:val="center"/>
        </w:trPr>
        <w:tc>
          <w:tcPr>
            <w:tcW w:w="1993" w:type="pct"/>
            <w:vAlign w:val="center"/>
          </w:tcPr>
          <w:p w14:paraId="1CF08157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800DB">
              <w:rPr>
                <w:rFonts w:ascii="Times New Roman" w:hAnsi="Times New Roman" w:cs="Times New Roman"/>
              </w:rPr>
              <w:t xml:space="preserve">Farsang </w:t>
            </w:r>
            <w:r>
              <w:rPr>
                <w:rFonts w:ascii="Times New Roman" w:hAnsi="Times New Roman" w:cs="Times New Roman"/>
              </w:rPr>
              <w:t xml:space="preserve">3-4. évf. és a </w:t>
            </w:r>
            <w:r w:rsidRPr="00A800DB">
              <w:rPr>
                <w:rFonts w:ascii="Times New Roman" w:hAnsi="Times New Roman" w:cs="Times New Roman"/>
              </w:rPr>
              <w:t>felső tagozat</w:t>
            </w:r>
          </w:p>
        </w:tc>
        <w:tc>
          <w:tcPr>
            <w:tcW w:w="1809" w:type="pct"/>
            <w:vAlign w:val="center"/>
          </w:tcPr>
          <w:p w14:paraId="519E9A28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 xml:space="preserve">2024. febr. 23. </w:t>
            </w:r>
          </w:p>
          <w:p w14:paraId="4C8CC92C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(14</w:t>
            </w:r>
            <w:r>
              <w:rPr>
                <w:rFonts w:ascii="Times New Roman" w:hAnsi="Times New Roman" w:cs="Times New Roman"/>
              </w:rPr>
              <w:t>.</w:t>
            </w:r>
            <w:r w:rsidRPr="00040E13">
              <w:rPr>
                <w:rFonts w:ascii="Times New Roman" w:hAnsi="Times New Roman" w:cs="Times New Roman"/>
              </w:rPr>
              <w:t>00-16</w:t>
            </w:r>
            <w:r>
              <w:rPr>
                <w:rFonts w:ascii="Times New Roman" w:hAnsi="Times New Roman" w:cs="Times New Roman"/>
              </w:rPr>
              <w:t>.</w:t>
            </w:r>
            <w:r w:rsidRPr="00040E13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E13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 w:rsidRPr="00040E13">
              <w:rPr>
                <w:rFonts w:ascii="Times New Roman" w:hAnsi="Times New Roman" w:cs="Times New Roman"/>
              </w:rPr>
              <w:t>00-19</w:t>
            </w:r>
            <w:r>
              <w:rPr>
                <w:rFonts w:ascii="Times New Roman" w:hAnsi="Times New Roman" w:cs="Times New Roman"/>
              </w:rPr>
              <w:t>.</w:t>
            </w:r>
            <w:r w:rsidRPr="00040E13">
              <w:rPr>
                <w:rFonts w:ascii="Times New Roman" w:hAnsi="Times New Roman" w:cs="Times New Roman"/>
              </w:rPr>
              <w:t>00) péntek</w:t>
            </w:r>
          </w:p>
        </w:tc>
        <w:tc>
          <w:tcPr>
            <w:tcW w:w="1198" w:type="pct"/>
            <w:vAlign w:val="center"/>
          </w:tcPr>
          <w:p w14:paraId="500E7241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3-4.évf.</w:t>
            </w:r>
          </w:p>
          <w:p w14:paraId="5541F636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5-8. évf.</w:t>
            </w:r>
          </w:p>
        </w:tc>
      </w:tr>
      <w:tr w:rsidR="00F66A24" w:rsidRPr="00A800DB" w14:paraId="4975496E" w14:textId="77777777" w:rsidTr="00A95B65">
        <w:trPr>
          <w:trHeight w:hRule="exact" w:val="393"/>
          <w:jc w:val="center"/>
        </w:trPr>
        <w:tc>
          <w:tcPr>
            <w:tcW w:w="1993" w:type="pct"/>
            <w:vAlign w:val="center"/>
          </w:tcPr>
          <w:p w14:paraId="3E04495A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Eötvös-futás</w:t>
            </w:r>
          </w:p>
        </w:tc>
        <w:tc>
          <w:tcPr>
            <w:tcW w:w="1809" w:type="pct"/>
            <w:vAlign w:val="center"/>
          </w:tcPr>
          <w:p w14:paraId="457EE473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 xml:space="preserve">2024. április 12.  </w:t>
            </w:r>
          </w:p>
        </w:tc>
        <w:tc>
          <w:tcPr>
            <w:tcW w:w="1198" w:type="pct"/>
            <w:vAlign w:val="center"/>
          </w:tcPr>
          <w:p w14:paraId="300EF90E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1-8.évf.</w:t>
            </w:r>
          </w:p>
        </w:tc>
      </w:tr>
      <w:tr w:rsidR="00F66A24" w:rsidRPr="00A800DB" w14:paraId="78681B00" w14:textId="77777777" w:rsidTr="00C55EFE">
        <w:trPr>
          <w:trHeight w:hRule="exact" w:val="554"/>
          <w:jc w:val="center"/>
        </w:trPr>
        <w:tc>
          <w:tcPr>
            <w:tcW w:w="1993" w:type="pct"/>
            <w:vAlign w:val="center"/>
          </w:tcPr>
          <w:p w14:paraId="338ED568" w14:textId="77777777" w:rsidR="00F66A24" w:rsidRPr="00921B0C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1B0C">
              <w:rPr>
                <w:rFonts w:ascii="Times New Roman" w:hAnsi="Times New Roman" w:cs="Times New Roman"/>
              </w:rPr>
              <w:t xml:space="preserve">Suliváró </w:t>
            </w:r>
          </w:p>
        </w:tc>
        <w:tc>
          <w:tcPr>
            <w:tcW w:w="1809" w:type="pct"/>
            <w:vAlign w:val="center"/>
          </w:tcPr>
          <w:p w14:paraId="099DC576" w14:textId="77777777" w:rsidR="00F66A24" w:rsidRPr="00921B0C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21B0C">
              <w:rPr>
                <w:rFonts w:ascii="Times New Roman" w:hAnsi="Times New Roman" w:cs="Times New Roman"/>
              </w:rPr>
              <w:t>februártól</w:t>
            </w:r>
            <w:r>
              <w:rPr>
                <w:rFonts w:ascii="Times New Roman" w:hAnsi="Times New Roman" w:cs="Times New Roman"/>
              </w:rPr>
              <w:t xml:space="preserve"> 3 foglalkozás</w:t>
            </w:r>
          </w:p>
        </w:tc>
        <w:tc>
          <w:tcPr>
            <w:tcW w:w="1198" w:type="pct"/>
            <w:vAlign w:val="center"/>
          </w:tcPr>
          <w:p w14:paraId="04ACE8B5" w14:textId="32D744A3" w:rsidR="00F66A24" w:rsidRPr="002238E4" w:rsidRDefault="00C55EFE" w:rsidP="00592251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55EFE">
              <w:rPr>
                <w:rFonts w:ascii="Times New Roman" w:hAnsi="Times New Roman" w:cs="Times New Roman"/>
              </w:rPr>
              <w:t>Óvodások</w:t>
            </w:r>
            <w:r>
              <w:rPr>
                <w:rFonts w:ascii="Times New Roman" w:hAnsi="Times New Roman" w:cs="Times New Roman"/>
              </w:rPr>
              <w:t>, szülők, pedagógusok</w:t>
            </w:r>
          </w:p>
        </w:tc>
      </w:tr>
      <w:tr w:rsidR="00F66A24" w:rsidRPr="00A800DB" w14:paraId="378B2AA6" w14:textId="77777777" w:rsidTr="00C55EFE">
        <w:trPr>
          <w:trHeight w:hRule="exact" w:val="846"/>
          <w:jc w:val="center"/>
        </w:trPr>
        <w:tc>
          <w:tcPr>
            <w:tcW w:w="1993" w:type="pct"/>
            <w:vAlign w:val="center"/>
          </w:tcPr>
          <w:p w14:paraId="4CE0D87E" w14:textId="77777777" w:rsidR="00F66A24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Ovis váltóverseny</w:t>
            </w:r>
          </w:p>
        </w:tc>
        <w:tc>
          <w:tcPr>
            <w:tcW w:w="1809" w:type="pct"/>
            <w:vAlign w:val="center"/>
          </w:tcPr>
          <w:p w14:paraId="68DE3F99" w14:textId="77777777" w:rsidR="00F66A24" w:rsidRPr="002238E4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21B0C">
              <w:rPr>
                <w:rFonts w:ascii="Times New Roman" w:hAnsi="Times New Roman" w:cs="Times New Roman"/>
              </w:rPr>
              <w:t>március vagy április</w:t>
            </w:r>
          </w:p>
        </w:tc>
        <w:tc>
          <w:tcPr>
            <w:tcW w:w="1198" w:type="pct"/>
            <w:vAlign w:val="center"/>
          </w:tcPr>
          <w:p w14:paraId="313ACB04" w14:textId="22217F8E" w:rsidR="00F66A24" w:rsidRPr="00C55EFE" w:rsidRDefault="00C55EFE" w:rsidP="00C55EF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Óvodák, testnevelők, leendő </w:t>
            </w:r>
            <w:r w:rsidRPr="00C55EFE">
              <w:rPr>
                <w:rFonts w:ascii="Times New Roman" w:hAnsi="Times New Roman" w:cs="Times New Roman"/>
              </w:rPr>
              <w:t>elsős pedagógusok</w:t>
            </w:r>
          </w:p>
        </w:tc>
      </w:tr>
      <w:tr w:rsidR="00F66A24" w:rsidRPr="00A800DB" w14:paraId="4D019B29" w14:textId="77777777" w:rsidTr="00A95B65">
        <w:trPr>
          <w:trHeight w:hRule="exact" w:val="340"/>
          <w:jc w:val="center"/>
        </w:trPr>
        <w:tc>
          <w:tcPr>
            <w:tcW w:w="1993" w:type="pct"/>
            <w:vAlign w:val="center"/>
          </w:tcPr>
          <w:p w14:paraId="70F0061B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800DB">
              <w:rPr>
                <w:rFonts w:ascii="Times New Roman" w:hAnsi="Times New Roman" w:cs="Times New Roman"/>
              </w:rPr>
              <w:lastRenderedPageBreak/>
              <w:t xml:space="preserve">Költészetnapi műsor </w:t>
            </w:r>
          </w:p>
        </w:tc>
        <w:tc>
          <w:tcPr>
            <w:tcW w:w="1809" w:type="pct"/>
            <w:vAlign w:val="center"/>
          </w:tcPr>
          <w:p w14:paraId="432737EA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felső: 2024. 04. 11.</w:t>
            </w:r>
          </w:p>
        </w:tc>
        <w:tc>
          <w:tcPr>
            <w:tcW w:w="1198" w:type="pct"/>
            <w:vAlign w:val="center"/>
          </w:tcPr>
          <w:p w14:paraId="5298DA75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5-8. évf.</w:t>
            </w:r>
          </w:p>
        </w:tc>
      </w:tr>
      <w:tr w:rsidR="00F66A24" w:rsidRPr="00A800DB" w14:paraId="737A611E" w14:textId="77777777" w:rsidTr="00DB0EAA">
        <w:trPr>
          <w:trHeight w:hRule="exact" w:val="624"/>
          <w:jc w:val="center"/>
        </w:trPr>
        <w:tc>
          <w:tcPr>
            <w:tcW w:w="1993" w:type="pct"/>
            <w:vAlign w:val="center"/>
          </w:tcPr>
          <w:p w14:paraId="51AA59DF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Városi olvasási verseny – alsó tagozat</w:t>
            </w:r>
          </w:p>
        </w:tc>
        <w:tc>
          <w:tcPr>
            <w:tcW w:w="1809" w:type="pct"/>
            <w:vAlign w:val="center"/>
          </w:tcPr>
          <w:p w14:paraId="0F46A205" w14:textId="269E04BF" w:rsidR="00F66A24" w:rsidRPr="00DB0EAA" w:rsidRDefault="00DB0EAA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0EAA">
              <w:rPr>
                <w:rFonts w:ascii="Times New Roman" w:hAnsi="Times New Roman" w:cs="Times New Roman"/>
              </w:rPr>
              <w:t>április</w:t>
            </w:r>
          </w:p>
        </w:tc>
        <w:tc>
          <w:tcPr>
            <w:tcW w:w="1198" w:type="pct"/>
            <w:vAlign w:val="center"/>
          </w:tcPr>
          <w:p w14:paraId="23C263C6" w14:textId="565E0241" w:rsidR="00F66A24" w:rsidRPr="002238E4" w:rsidRDefault="00DB0EAA" w:rsidP="00592251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DB0EAA">
              <w:rPr>
                <w:rFonts w:ascii="Times New Roman" w:hAnsi="Times New Roman" w:cs="Times New Roman"/>
              </w:rPr>
              <w:t>Városi iskolák</w:t>
            </w:r>
            <w:r>
              <w:rPr>
                <w:rFonts w:ascii="Times New Roman" w:hAnsi="Times New Roman" w:cs="Times New Roman"/>
              </w:rPr>
              <w:t>, alsós tanító nénik</w:t>
            </w:r>
          </w:p>
        </w:tc>
      </w:tr>
      <w:tr w:rsidR="00F66A24" w:rsidRPr="00A800DB" w14:paraId="03767160" w14:textId="77777777" w:rsidTr="00DB0EAA">
        <w:trPr>
          <w:trHeight w:val="695"/>
          <w:jc w:val="center"/>
        </w:trPr>
        <w:tc>
          <w:tcPr>
            <w:tcW w:w="1993" w:type="pct"/>
            <w:vAlign w:val="center"/>
          </w:tcPr>
          <w:p w14:paraId="38ECB2F6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Felsős olvasásverseny</w:t>
            </w:r>
          </w:p>
        </w:tc>
        <w:tc>
          <w:tcPr>
            <w:tcW w:w="1809" w:type="pct"/>
            <w:vAlign w:val="center"/>
          </w:tcPr>
          <w:p w14:paraId="1A6DD880" w14:textId="540B044D" w:rsidR="00F66A24" w:rsidRPr="00040E13" w:rsidRDefault="00DB0EAA" w:rsidP="00DB0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2024.05. </w:t>
            </w:r>
            <w:r w:rsidR="00F66A24" w:rsidRPr="00040E13">
              <w:rPr>
                <w:rFonts w:ascii="Times New Roman" w:hAnsi="Times New Roman" w:cs="Times New Roman"/>
              </w:rPr>
              <w:t>5-6.évf.</w:t>
            </w:r>
          </w:p>
          <w:p w14:paraId="342E031C" w14:textId="7893623C" w:rsidR="00F66A24" w:rsidRPr="00040E13" w:rsidRDefault="00DB0EAA" w:rsidP="00DB0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2024.05. </w:t>
            </w:r>
            <w:r w:rsidR="00F66A24" w:rsidRPr="00040E13">
              <w:rPr>
                <w:rFonts w:ascii="Times New Roman" w:hAnsi="Times New Roman" w:cs="Times New Roman"/>
              </w:rPr>
              <w:t>7-8.évf.</w:t>
            </w:r>
          </w:p>
        </w:tc>
        <w:tc>
          <w:tcPr>
            <w:tcW w:w="1198" w:type="pct"/>
            <w:vAlign w:val="center"/>
          </w:tcPr>
          <w:p w14:paraId="643A25DC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5-6. évf.</w:t>
            </w:r>
          </w:p>
          <w:p w14:paraId="25CB4DDA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7-8. évf.</w:t>
            </w:r>
          </w:p>
        </w:tc>
      </w:tr>
      <w:tr w:rsidR="00F66A24" w:rsidRPr="00A800DB" w14:paraId="5E38A5C2" w14:textId="77777777" w:rsidTr="00A95B65">
        <w:trPr>
          <w:trHeight w:val="254"/>
          <w:jc w:val="center"/>
        </w:trPr>
        <w:tc>
          <w:tcPr>
            <w:tcW w:w="1993" w:type="pct"/>
            <w:vAlign w:val="center"/>
          </w:tcPr>
          <w:p w14:paraId="71E826CB" w14:textId="77777777" w:rsidR="00F66A24" w:rsidRPr="00A800DB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800DB">
              <w:rPr>
                <w:rFonts w:ascii="Times New Roman" w:hAnsi="Times New Roman" w:cs="Times New Roman"/>
              </w:rPr>
              <w:t>Idegen nyelvi olv.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00DB">
              <w:rPr>
                <w:rFonts w:ascii="Times New Roman" w:hAnsi="Times New Roman" w:cs="Times New Roman"/>
              </w:rPr>
              <w:t>verseny</w:t>
            </w:r>
          </w:p>
        </w:tc>
        <w:tc>
          <w:tcPr>
            <w:tcW w:w="1809" w:type="pct"/>
            <w:vAlign w:val="center"/>
          </w:tcPr>
          <w:p w14:paraId="72253F6A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 xml:space="preserve">2023.11. </w:t>
            </w:r>
          </w:p>
        </w:tc>
        <w:tc>
          <w:tcPr>
            <w:tcW w:w="1198" w:type="pct"/>
            <w:vAlign w:val="center"/>
          </w:tcPr>
          <w:p w14:paraId="19FEC783" w14:textId="77777777" w:rsidR="00F66A24" w:rsidRPr="00040E13" w:rsidRDefault="00F66A24" w:rsidP="005922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5-8.évf.</w:t>
            </w:r>
          </w:p>
        </w:tc>
      </w:tr>
      <w:tr w:rsidR="00F66A24" w:rsidRPr="00A800DB" w14:paraId="6F55C39E" w14:textId="77777777" w:rsidTr="00A95B65">
        <w:trPr>
          <w:trHeight w:val="272"/>
          <w:jc w:val="center"/>
        </w:trPr>
        <w:tc>
          <w:tcPr>
            <w:tcW w:w="1993" w:type="pct"/>
            <w:vAlign w:val="center"/>
          </w:tcPr>
          <w:p w14:paraId="3E3BF405" w14:textId="77777777" w:rsidR="00F66A24" w:rsidRPr="00A800DB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0DB">
              <w:rPr>
                <w:rFonts w:ascii="Times New Roman" w:hAnsi="Times New Roman" w:cs="Times New Roman"/>
              </w:rPr>
              <w:t>Próba nyelvvizsga</w:t>
            </w:r>
          </w:p>
        </w:tc>
        <w:tc>
          <w:tcPr>
            <w:tcW w:w="1809" w:type="pct"/>
            <w:vAlign w:val="center"/>
          </w:tcPr>
          <w:p w14:paraId="1D0D36EA" w14:textId="77777777" w:rsidR="00F66A24" w:rsidRPr="00040E13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2023.12.</w:t>
            </w:r>
          </w:p>
        </w:tc>
        <w:tc>
          <w:tcPr>
            <w:tcW w:w="1198" w:type="pct"/>
            <w:vAlign w:val="center"/>
          </w:tcPr>
          <w:p w14:paraId="1F007358" w14:textId="77777777" w:rsidR="00F66A24" w:rsidRPr="00040E13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8. évf.</w:t>
            </w:r>
          </w:p>
        </w:tc>
      </w:tr>
      <w:tr w:rsidR="00F66A24" w:rsidRPr="00A800DB" w14:paraId="43BFD388" w14:textId="77777777" w:rsidTr="00A95B65">
        <w:trPr>
          <w:trHeight w:val="272"/>
          <w:jc w:val="center"/>
        </w:trPr>
        <w:tc>
          <w:tcPr>
            <w:tcW w:w="1993" w:type="pct"/>
            <w:vAlign w:val="center"/>
          </w:tcPr>
          <w:p w14:paraId="483E7DA2" w14:textId="77777777" w:rsidR="00F66A24" w:rsidRPr="00040E13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Idegen nyelvi témanap</w:t>
            </w:r>
          </w:p>
        </w:tc>
        <w:tc>
          <w:tcPr>
            <w:tcW w:w="1809" w:type="pct"/>
            <w:vAlign w:val="center"/>
          </w:tcPr>
          <w:p w14:paraId="206685CC" w14:textId="77777777" w:rsidR="00F66A24" w:rsidRPr="00040E13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2024. 03.18.</w:t>
            </w:r>
          </w:p>
        </w:tc>
        <w:tc>
          <w:tcPr>
            <w:tcW w:w="1198" w:type="pct"/>
            <w:vAlign w:val="center"/>
          </w:tcPr>
          <w:p w14:paraId="1827A3B3" w14:textId="77777777" w:rsidR="00F66A24" w:rsidRPr="00040E13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40E13">
              <w:rPr>
                <w:rFonts w:ascii="Times New Roman" w:hAnsi="Times New Roman" w:cs="Times New Roman"/>
              </w:rPr>
              <w:t>-8. évf.</w:t>
            </w:r>
          </w:p>
        </w:tc>
      </w:tr>
      <w:tr w:rsidR="00F66A24" w:rsidRPr="00A800DB" w14:paraId="3A744280" w14:textId="77777777" w:rsidTr="00A95B65">
        <w:trPr>
          <w:trHeight w:val="272"/>
          <w:jc w:val="center"/>
        </w:trPr>
        <w:tc>
          <w:tcPr>
            <w:tcW w:w="1993" w:type="pct"/>
            <w:vAlign w:val="center"/>
          </w:tcPr>
          <w:p w14:paraId="3122E984" w14:textId="77777777" w:rsidR="00F66A24" w:rsidRPr="00040E13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Sportnap</w:t>
            </w:r>
          </w:p>
        </w:tc>
        <w:tc>
          <w:tcPr>
            <w:tcW w:w="1809" w:type="pct"/>
            <w:vAlign w:val="center"/>
          </w:tcPr>
          <w:p w14:paraId="23653004" w14:textId="77777777" w:rsidR="00F66A24" w:rsidRPr="00040E13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40E13"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1198" w:type="pct"/>
            <w:vAlign w:val="center"/>
          </w:tcPr>
          <w:p w14:paraId="7BEFD2BB" w14:textId="160CC99D" w:rsidR="00F66A24" w:rsidRPr="002238E4" w:rsidRDefault="00DB0EAA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40E13">
              <w:rPr>
                <w:rFonts w:ascii="Times New Roman" w:hAnsi="Times New Roman" w:cs="Times New Roman"/>
              </w:rPr>
              <w:t>-8. évf.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14:paraId="2D61E720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EC8946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 Értekezletek</w:t>
      </w:r>
    </w:p>
    <w:p w14:paraId="505B0351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5655"/>
        <w:gridCol w:w="1962"/>
      </w:tblGrid>
      <w:tr w:rsidR="00F66A24" w:rsidRPr="00B20AC2" w14:paraId="66FE0027" w14:textId="77777777" w:rsidTr="00A95B65">
        <w:tc>
          <w:tcPr>
            <w:tcW w:w="796" w:type="pct"/>
            <w:shd w:val="clear" w:color="auto" w:fill="FFE599" w:themeFill="accent4" w:themeFillTint="66"/>
          </w:tcPr>
          <w:p w14:paraId="4E9B1FCE" w14:textId="77777777" w:rsidR="00F66A24" w:rsidRPr="00B20AC2" w:rsidRDefault="00F66A24" w:rsidP="005922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0AC2">
              <w:rPr>
                <w:rFonts w:ascii="Times New Roman" w:hAnsi="Times New Roman" w:cs="Times New Roman"/>
                <w:b/>
              </w:rPr>
              <w:t>Értekezlet dátuma</w:t>
            </w:r>
          </w:p>
        </w:tc>
        <w:tc>
          <w:tcPr>
            <w:tcW w:w="3121" w:type="pct"/>
            <w:shd w:val="clear" w:color="auto" w:fill="FFE599" w:themeFill="accent4" w:themeFillTint="66"/>
          </w:tcPr>
          <w:p w14:paraId="301FF276" w14:textId="77777777" w:rsidR="00F66A24" w:rsidRPr="00B20AC2" w:rsidRDefault="00F66A24" w:rsidP="005922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0AC2">
              <w:rPr>
                <w:rFonts w:ascii="Times New Roman" w:hAnsi="Times New Roman" w:cs="Times New Roman"/>
                <w:b/>
              </w:rPr>
              <w:t>Az értekezlet célja, főbb napirend</w:t>
            </w:r>
          </w:p>
        </w:tc>
        <w:tc>
          <w:tcPr>
            <w:tcW w:w="1083" w:type="pct"/>
            <w:shd w:val="clear" w:color="auto" w:fill="FFE599" w:themeFill="accent4" w:themeFillTint="66"/>
          </w:tcPr>
          <w:p w14:paraId="54A55D6D" w14:textId="77777777" w:rsidR="00F66A24" w:rsidRPr="00B20AC2" w:rsidRDefault="00F66A24" w:rsidP="0059225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0AC2">
              <w:rPr>
                <w:rFonts w:ascii="Times New Roman" w:hAnsi="Times New Roman" w:cs="Times New Roman"/>
                <w:b/>
              </w:rPr>
              <w:t>Felelős</w:t>
            </w:r>
          </w:p>
        </w:tc>
      </w:tr>
      <w:tr w:rsidR="00F66A24" w:rsidRPr="00B20AC2" w14:paraId="5557D924" w14:textId="77777777" w:rsidTr="00A95B65">
        <w:tc>
          <w:tcPr>
            <w:tcW w:w="796" w:type="pct"/>
            <w:vAlign w:val="center"/>
          </w:tcPr>
          <w:p w14:paraId="3958C50A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2023.08.21</w:t>
            </w:r>
            <w:r w:rsidRPr="00B20A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AC2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B20A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121" w:type="pct"/>
            <w:vAlign w:val="center"/>
          </w:tcPr>
          <w:p w14:paraId="1D8BE78D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>A tanév előkészítése, tájékoztatás, tantárgyfelosztás elfogadása – Alakuló alkalmazotti értekezlet</w:t>
            </w:r>
          </w:p>
        </w:tc>
        <w:tc>
          <w:tcPr>
            <w:tcW w:w="1083" w:type="pct"/>
            <w:vAlign w:val="center"/>
          </w:tcPr>
          <w:p w14:paraId="1B3EDAAD" w14:textId="500B035C" w:rsidR="00F66A24" w:rsidRPr="00B20AC2" w:rsidRDefault="00355FD6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F66A24" w:rsidRPr="00B20AC2" w14:paraId="39B2F81D" w14:textId="77777777" w:rsidTr="00A95B65">
        <w:trPr>
          <w:trHeight w:val="472"/>
        </w:trPr>
        <w:tc>
          <w:tcPr>
            <w:tcW w:w="796" w:type="pct"/>
            <w:vAlign w:val="center"/>
          </w:tcPr>
          <w:p w14:paraId="2632200F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2023.08.29</w:t>
            </w:r>
            <w:r w:rsidRPr="00B20A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AC2">
              <w:rPr>
                <w:rFonts w:ascii="Times New Roman" w:hAnsi="Times New Roman" w:cs="Times New Roman"/>
              </w:rPr>
              <w:t xml:space="preserve">/ </w:t>
            </w:r>
            <w:r w:rsidRPr="00B20AC2">
              <w:rPr>
                <w:rFonts w:ascii="Times New Roman" w:hAnsi="Times New Roman" w:cs="Times New Roman"/>
                <w:b/>
              </w:rPr>
              <w:t>8</w:t>
            </w:r>
            <w:r w:rsidRPr="00B20A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121" w:type="pct"/>
            <w:vAlign w:val="center"/>
          </w:tcPr>
          <w:p w14:paraId="6C049B17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>Tanévnyitó értekezlet: a köv. tanév előkészítése, kiemelt felad. meghat</w:t>
            </w:r>
            <w:proofErr w:type="gramStart"/>
            <w:r w:rsidRPr="00B20AC2">
              <w:rPr>
                <w:rFonts w:ascii="Times New Roman" w:hAnsi="Times New Roman" w:cs="Times New Roman"/>
              </w:rPr>
              <w:t>.,</w:t>
            </w:r>
            <w:proofErr w:type="gramEnd"/>
            <w:r w:rsidRPr="00B20AC2">
              <w:rPr>
                <w:rFonts w:ascii="Times New Roman" w:hAnsi="Times New Roman" w:cs="Times New Roman"/>
              </w:rPr>
              <w:t xml:space="preserve"> tanév rendjének elfogad.</w:t>
            </w:r>
          </w:p>
        </w:tc>
        <w:tc>
          <w:tcPr>
            <w:tcW w:w="1083" w:type="pct"/>
            <w:vAlign w:val="center"/>
          </w:tcPr>
          <w:p w14:paraId="07BEB1AD" w14:textId="1D9BFBFB" w:rsidR="00F66A24" w:rsidRPr="00B20AC2" w:rsidRDefault="00355FD6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F66A24" w:rsidRPr="00B20A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6A24" w:rsidRPr="00B20AC2" w14:paraId="493A415F" w14:textId="77777777" w:rsidTr="00A95B65">
        <w:trPr>
          <w:trHeight w:hRule="exact" w:val="652"/>
        </w:trPr>
        <w:tc>
          <w:tcPr>
            <w:tcW w:w="796" w:type="pct"/>
            <w:vAlign w:val="center"/>
          </w:tcPr>
          <w:p w14:paraId="21E54834" w14:textId="77777777" w:rsidR="00F66A24" w:rsidRPr="00B20AC2" w:rsidRDefault="00F66A24" w:rsidP="0059225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2024.01.19</w:t>
            </w:r>
            <w:r w:rsidRPr="00B20A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AC2">
              <w:rPr>
                <w:rFonts w:ascii="Times New Roman" w:hAnsi="Times New Roman" w:cs="Times New Roman"/>
              </w:rPr>
              <w:t xml:space="preserve">/ </w:t>
            </w:r>
          </w:p>
          <w:p w14:paraId="740FBA4B" w14:textId="77777777" w:rsidR="00F66A24" w:rsidRPr="00B20AC2" w:rsidRDefault="00F66A24" w:rsidP="0059225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  <w:b/>
              </w:rPr>
              <w:t>14</w:t>
            </w:r>
            <w:r w:rsidRPr="00B20A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121" w:type="pct"/>
            <w:tcBorders>
              <w:bottom w:val="single" w:sz="4" w:space="0" w:color="auto"/>
            </w:tcBorders>
            <w:vAlign w:val="center"/>
          </w:tcPr>
          <w:p w14:paraId="1A6AD36C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>Félévi osztályozó értekezlet</w:t>
            </w:r>
          </w:p>
        </w:tc>
        <w:tc>
          <w:tcPr>
            <w:tcW w:w="1083" w:type="pct"/>
            <w:vAlign w:val="center"/>
          </w:tcPr>
          <w:p w14:paraId="0F3D9999" w14:textId="08F11322" w:rsidR="00F66A24" w:rsidRPr="00B20AC2" w:rsidRDefault="00355FD6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F66A24" w:rsidRPr="00B20AC2">
              <w:rPr>
                <w:rFonts w:ascii="Times New Roman" w:hAnsi="Times New Roman" w:cs="Times New Roman"/>
              </w:rPr>
              <w:t>-h.</w:t>
            </w:r>
          </w:p>
        </w:tc>
      </w:tr>
      <w:tr w:rsidR="00F66A24" w:rsidRPr="00B20AC2" w14:paraId="2FC020DF" w14:textId="77777777" w:rsidTr="00A95B65">
        <w:trPr>
          <w:trHeight w:hRule="exact" w:val="1568"/>
        </w:trPr>
        <w:tc>
          <w:tcPr>
            <w:tcW w:w="796" w:type="pct"/>
            <w:vAlign w:val="center"/>
          </w:tcPr>
          <w:p w14:paraId="5AEABB97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2024.02.02</w:t>
            </w:r>
            <w:r w:rsidRPr="00B20AC2">
              <w:rPr>
                <w:rFonts w:ascii="Times New Roman" w:hAnsi="Times New Roman" w:cs="Times New Roman"/>
              </w:rPr>
              <w:t xml:space="preserve">. /       </w:t>
            </w:r>
            <w:r w:rsidRPr="00B20AC2">
              <w:rPr>
                <w:rFonts w:ascii="Times New Roman" w:hAnsi="Times New Roman" w:cs="Times New Roman"/>
                <w:b/>
              </w:rPr>
              <w:t>13</w:t>
            </w:r>
            <w:r w:rsidRPr="00B20A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121" w:type="pct"/>
            <w:vAlign w:val="center"/>
          </w:tcPr>
          <w:p w14:paraId="7A2B8723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>Félévi értékelő, következő félévre vonatkozó feladatokat meghatározó értekezlet:</w:t>
            </w:r>
          </w:p>
          <w:p w14:paraId="72EC5082" w14:textId="77777777" w:rsidR="00F66A24" w:rsidRPr="00B20AC2" w:rsidRDefault="00F66A24" w:rsidP="00592251">
            <w:pPr>
              <w:numPr>
                <w:ilvl w:val="0"/>
                <w:numId w:val="8"/>
              </w:numPr>
              <w:spacing w:after="0" w:line="276" w:lineRule="auto"/>
              <w:ind w:left="460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>pedagógiai munka elemzése, értékelése,</w:t>
            </w:r>
          </w:p>
          <w:p w14:paraId="6ED982BC" w14:textId="77777777" w:rsidR="00F66A24" w:rsidRPr="00B20AC2" w:rsidRDefault="00F66A24" w:rsidP="00592251">
            <w:pPr>
              <w:numPr>
                <w:ilvl w:val="0"/>
                <w:numId w:val="8"/>
              </w:numPr>
              <w:spacing w:after="0" w:line="276" w:lineRule="auto"/>
              <w:ind w:left="460" w:hanging="142"/>
              <w:contextualSpacing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B20AC2">
              <w:rPr>
                <w:rFonts w:ascii="Times New Roman" w:hAnsi="Times New Roman" w:cs="Times New Roman"/>
              </w:rPr>
              <w:t>ped</w:t>
            </w:r>
            <w:proofErr w:type="spellEnd"/>
            <w:r w:rsidRPr="00B20AC2">
              <w:rPr>
                <w:rFonts w:ascii="Times New Roman" w:hAnsi="Times New Roman" w:cs="Times New Roman"/>
              </w:rPr>
              <w:t>. munka hatékonyságának vizsgálata.</w:t>
            </w:r>
          </w:p>
        </w:tc>
        <w:tc>
          <w:tcPr>
            <w:tcW w:w="1083" w:type="pct"/>
            <w:vAlign w:val="center"/>
          </w:tcPr>
          <w:p w14:paraId="29795BB6" w14:textId="24786103" w:rsidR="00F66A24" w:rsidRPr="00B20AC2" w:rsidRDefault="00355FD6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F66A24" w:rsidRPr="00B20AC2" w14:paraId="6223EE37" w14:textId="77777777" w:rsidTr="00A95B65">
        <w:trPr>
          <w:trHeight w:hRule="exact" w:val="687"/>
        </w:trPr>
        <w:tc>
          <w:tcPr>
            <w:tcW w:w="796" w:type="pct"/>
            <w:vAlign w:val="center"/>
          </w:tcPr>
          <w:p w14:paraId="78B9D6FC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június 19.</w:t>
            </w:r>
            <w:r w:rsidRPr="00B20AC2">
              <w:rPr>
                <w:rFonts w:ascii="Times New Roman" w:hAnsi="Times New Roman" w:cs="Times New Roman"/>
              </w:rPr>
              <w:t xml:space="preserve">/ </w:t>
            </w:r>
            <w:r w:rsidRPr="00B20AC2">
              <w:rPr>
                <w:rFonts w:ascii="Times New Roman" w:hAnsi="Times New Roman" w:cs="Times New Roman"/>
                <w:b/>
              </w:rPr>
              <w:t>14</w:t>
            </w:r>
            <w:r w:rsidRPr="00B20A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3121" w:type="pct"/>
            <w:vAlign w:val="center"/>
          </w:tcPr>
          <w:p w14:paraId="0C7988CC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>Év végi osztályozó értekezlet</w:t>
            </w:r>
          </w:p>
        </w:tc>
        <w:tc>
          <w:tcPr>
            <w:tcW w:w="1083" w:type="pct"/>
            <w:vAlign w:val="center"/>
          </w:tcPr>
          <w:p w14:paraId="2D81A857" w14:textId="41A7059A" w:rsidR="00F66A24" w:rsidRPr="00B20AC2" w:rsidRDefault="00355FD6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F66A24" w:rsidRPr="00B20AC2">
              <w:rPr>
                <w:rFonts w:ascii="Times New Roman" w:hAnsi="Times New Roman" w:cs="Times New Roman"/>
              </w:rPr>
              <w:t>-h.</w:t>
            </w:r>
          </w:p>
        </w:tc>
      </w:tr>
      <w:tr w:rsidR="00F66A24" w:rsidRPr="00B20AC2" w14:paraId="7FE1856B" w14:textId="77777777" w:rsidTr="00A95B65">
        <w:trPr>
          <w:trHeight w:hRule="exact" w:val="426"/>
        </w:trPr>
        <w:tc>
          <w:tcPr>
            <w:tcW w:w="796" w:type="pct"/>
            <w:vAlign w:val="center"/>
          </w:tcPr>
          <w:p w14:paraId="1776A14E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2024.06.28</w:t>
            </w:r>
            <w:r w:rsidRPr="00B20AC2">
              <w:rPr>
                <w:rFonts w:ascii="Times New Roman" w:hAnsi="Times New Roman" w:cs="Times New Roman"/>
              </w:rPr>
              <w:t xml:space="preserve">. /     </w:t>
            </w:r>
          </w:p>
        </w:tc>
        <w:tc>
          <w:tcPr>
            <w:tcW w:w="3121" w:type="pct"/>
            <w:vAlign w:val="center"/>
          </w:tcPr>
          <w:p w14:paraId="3D16E156" w14:textId="77777777" w:rsidR="00F66A24" w:rsidRPr="00B20AC2" w:rsidRDefault="00F66A24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20AC2">
              <w:rPr>
                <w:rFonts w:ascii="Times New Roman" w:hAnsi="Times New Roman" w:cs="Times New Roman"/>
              </w:rPr>
              <w:t>Tanévzáró értekezlet</w:t>
            </w:r>
          </w:p>
        </w:tc>
        <w:tc>
          <w:tcPr>
            <w:tcW w:w="1083" w:type="pct"/>
            <w:vAlign w:val="center"/>
          </w:tcPr>
          <w:p w14:paraId="31CF7C55" w14:textId="0F4C6ACD" w:rsidR="00F66A24" w:rsidRPr="00B20AC2" w:rsidRDefault="00355FD6" w:rsidP="00592251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</w:tbl>
    <w:p w14:paraId="09C85116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DB6C2B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332"/>
        <w:gridCol w:w="1963"/>
        <w:gridCol w:w="420"/>
        <w:gridCol w:w="2228"/>
        <w:gridCol w:w="2117"/>
      </w:tblGrid>
      <w:tr w:rsidR="00F66A24" w:rsidRPr="00B20AC2" w14:paraId="5B671F58" w14:textId="77777777" w:rsidTr="00F66A24">
        <w:tc>
          <w:tcPr>
            <w:tcW w:w="4296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0D189C8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C2">
              <w:rPr>
                <w:rFonts w:ascii="Times New Roman" w:hAnsi="Times New Roman" w:cs="Times New Roman"/>
                <w:b/>
                <w:sz w:val="24"/>
                <w:szCs w:val="24"/>
              </w:rPr>
              <w:t>Tagozati értekezletek szerdai napokon,</w:t>
            </w:r>
          </w:p>
          <w:p w14:paraId="119FA788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20A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AD922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gridSpan w:val="2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3098C731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Iskola vezetőségi értekezletek tervezett </w:t>
            </w:r>
          </w:p>
          <w:p w14:paraId="701E7478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AC2">
              <w:rPr>
                <w:rFonts w:ascii="Times New Roman" w:hAnsi="Times New Roman" w:cs="Times New Roman"/>
                <w:b/>
                <w:sz w:val="24"/>
                <w:szCs w:val="24"/>
              </w:rPr>
              <w:t>időpontjai keddi napokon 07</w:t>
            </w:r>
            <w:r w:rsidRPr="00B20A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30-</w:t>
            </w:r>
            <w:r w:rsidRPr="00B20AC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B20AC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</w:tr>
      <w:tr w:rsidR="00F66A24" w:rsidRPr="00B20AC2" w14:paraId="5DA0A525" w14:textId="77777777" w:rsidTr="00F66A24">
        <w:tc>
          <w:tcPr>
            <w:tcW w:w="2333" w:type="dxa"/>
          </w:tcPr>
          <w:p w14:paraId="1E2A67A2" w14:textId="77777777" w:rsidR="00F66A24" w:rsidRPr="003D5856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szeptember 27</w:t>
            </w:r>
            <w:r w:rsidRPr="003D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14:paraId="5BD68492" w14:textId="77777777" w:rsidR="00F66A24" w:rsidRPr="003D5856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január 19</w:t>
            </w:r>
            <w:r w:rsidRPr="003D5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C342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18579C3C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augusztus 22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74117ACB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január 16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A24" w:rsidRPr="00B20AC2" w14:paraId="20E3F200" w14:textId="77777777" w:rsidTr="00F66A24">
        <w:tc>
          <w:tcPr>
            <w:tcW w:w="2333" w:type="dxa"/>
          </w:tcPr>
          <w:p w14:paraId="76EC6FC1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október 18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14:paraId="67882DDB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2024.február 02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41661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2AEB6FB1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2023.szeptember 26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252894DF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február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A24" w:rsidRPr="00B20AC2" w14:paraId="45188051" w14:textId="77777777" w:rsidTr="00F66A24">
        <w:tc>
          <w:tcPr>
            <w:tcW w:w="2333" w:type="dxa"/>
            <w:tcBorders>
              <w:bottom w:val="single" w:sz="4" w:space="0" w:color="auto"/>
            </w:tcBorders>
          </w:tcPr>
          <w:p w14:paraId="63C7AC4F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november 08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14:paraId="7E2A4962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2024.március 06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2A04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4CAEA735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október 17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6351683B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március 05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6A24" w:rsidRPr="00B20AC2" w14:paraId="2B76292F" w14:textId="77777777" w:rsidTr="00F66A24">
        <w:tc>
          <w:tcPr>
            <w:tcW w:w="2333" w:type="dxa"/>
            <w:tcBorders>
              <w:bottom w:val="single" w:sz="4" w:space="0" w:color="auto"/>
            </w:tcBorders>
          </w:tcPr>
          <w:p w14:paraId="57FF77F2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december 06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</w:tcPr>
          <w:p w14:paraId="7EA9548E" w14:textId="77777777" w:rsidR="00F66A24" w:rsidRPr="003E3947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47">
              <w:rPr>
                <w:rFonts w:ascii="Times New Roman" w:hAnsi="Times New Roman" w:cs="Times New Roman"/>
                <w:sz w:val="24"/>
                <w:szCs w:val="24"/>
              </w:rPr>
              <w:t>2024. április 10.</w:t>
            </w:r>
          </w:p>
          <w:p w14:paraId="411DBD07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47">
              <w:rPr>
                <w:rFonts w:ascii="Times New Roman" w:hAnsi="Times New Roman" w:cs="Times New Roman"/>
                <w:sz w:val="24"/>
                <w:szCs w:val="24"/>
              </w:rPr>
              <w:t>2024. május 22.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8FAF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1739F3C2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november 7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25492262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április 09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B8D954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4" w:rsidRPr="00B20AC2" w14:paraId="3B68CA57" w14:textId="77777777" w:rsidTr="00F66A24"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6B65B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EC070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95A70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</w:tcPr>
          <w:p w14:paraId="14DF34AF" w14:textId="77777777" w:rsidR="00F66A24" w:rsidRPr="00B20AC2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december 05</w:t>
            </w:r>
            <w:r w:rsidRPr="00B2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14:paraId="51F4E7AD" w14:textId="77777777" w:rsidR="00F66A24" w:rsidRPr="00040E13" w:rsidRDefault="00F66A24" w:rsidP="00F66A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E13">
              <w:rPr>
                <w:rFonts w:ascii="Times New Roman" w:hAnsi="Times New Roman" w:cs="Times New Roman"/>
                <w:sz w:val="24"/>
                <w:szCs w:val="24"/>
              </w:rPr>
              <w:t>2024. május 21.</w:t>
            </w:r>
          </w:p>
        </w:tc>
      </w:tr>
    </w:tbl>
    <w:p w14:paraId="3E273410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051618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2D46C0" w14:textId="77777777" w:rsidR="00F66A24" w:rsidRPr="00A800DB" w:rsidRDefault="00F66A24" w:rsidP="00F66A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2FFF7C9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>7</w:t>
      </w:r>
      <w:r w:rsidRPr="00A800D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u-HU"/>
        </w:rPr>
        <w:t xml:space="preserve">. 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  <w:t>Projektek</w:t>
      </w:r>
    </w:p>
    <w:p w14:paraId="40D1BCA0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990000"/>
          <w:lang w:eastAsia="hu-HU"/>
        </w:rPr>
      </w:pPr>
    </w:p>
    <w:tbl>
      <w:tblPr>
        <w:tblStyle w:val="Rcsostblzat21"/>
        <w:tblW w:w="8789" w:type="dxa"/>
        <w:jc w:val="center"/>
        <w:tblLook w:val="04A0" w:firstRow="1" w:lastRow="0" w:firstColumn="1" w:lastColumn="0" w:noHBand="0" w:noVBand="1"/>
      </w:tblPr>
      <w:tblGrid>
        <w:gridCol w:w="4825"/>
        <w:gridCol w:w="1701"/>
        <w:gridCol w:w="2263"/>
      </w:tblGrid>
      <w:tr w:rsidR="00F66A24" w:rsidRPr="00A800DB" w14:paraId="7BE8178D" w14:textId="77777777" w:rsidTr="00F66A24">
        <w:trPr>
          <w:jc w:val="center"/>
        </w:trPr>
        <w:tc>
          <w:tcPr>
            <w:tcW w:w="4825" w:type="dxa"/>
            <w:shd w:val="clear" w:color="auto" w:fill="FFE599" w:themeFill="accent4" w:themeFillTint="66"/>
            <w:vAlign w:val="center"/>
          </w:tcPr>
          <w:p w14:paraId="493E2176" w14:textId="77777777" w:rsidR="00F66A24" w:rsidRPr="00A800DB" w:rsidRDefault="00F66A24" w:rsidP="00F66A24">
            <w:pPr>
              <w:spacing w:line="276" w:lineRule="auto"/>
              <w:jc w:val="center"/>
              <w:rPr>
                <w:b/>
              </w:rPr>
            </w:pPr>
            <w:r w:rsidRPr="00A800DB">
              <w:rPr>
                <w:b/>
              </w:rPr>
              <w:lastRenderedPageBreak/>
              <w:t>Projekt hetek/nap/szervező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6F9695D0" w14:textId="77777777" w:rsidR="00F66A24" w:rsidRPr="00A800DB" w:rsidRDefault="00F66A24" w:rsidP="00F66A24">
            <w:pPr>
              <w:spacing w:line="276" w:lineRule="auto"/>
              <w:jc w:val="center"/>
              <w:rPr>
                <w:b/>
              </w:rPr>
            </w:pPr>
            <w:r w:rsidRPr="00A800DB">
              <w:rPr>
                <w:b/>
              </w:rPr>
              <w:t>A projekthét időpontja</w:t>
            </w:r>
          </w:p>
        </w:tc>
        <w:tc>
          <w:tcPr>
            <w:tcW w:w="2263" w:type="dxa"/>
            <w:shd w:val="clear" w:color="auto" w:fill="FFE599" w:themeFill="accent4" w:themeFillTint="66"/>
            <w:vAlign w:val="center"/>
          </w:tcPr>
          <w:p w14:paraId="7EFE469E" w14:textId="77777777" w:rsidR="00F66A24" w:rsidRPr="00A800DB" w:rsidRDefault="00F66A24" w:rsidP="00F66A24">
            <w:pPr>
              <w:spacing w:line="276" w:lineRule="auto"/>
              <w:ind w:left="-108"/>
              <w:jc w:val="center"/>
              <w:rPr>
                <w:b/>
              </w:rPr>
            </w:pPr>
            <w:r w:rsidRPr="00A800DB">
              <w:rPr>
                <w:b/>
              </w:rPr>
              <w:t>A projektben résztvevő osztályok</w:t>
            </w:r>
          </w:p>
        </w:tc>
      </w:tr>
      <w:tr w:rsidR="00F66A24" w:rsidRPr="00A800DB" w14:paraId="67D31997" w14:textId="77777777" w:rsidTr="00F66A24">
        <w:trPr>
          <w:trHeight w:hRule="exact" w:val="454"/>
          <w:jc w:val="center"/>
        </w:trPr>
        <w:tc>
          <w:tcPr>
            <w:tcW w:w="4825" w:type="dxa"/>
            <w:vAlign w:val="center"/>
          </w:tcPr>
          <w:p w14:paraId="11DC7BAE" w14:textId="77777777" w:rsidR="00F66A24" w:rsidRPr="00040E13" w:rsidRDefault="00F66A24" w:rsidP="00F66A24">
            <w:pPr>
              <w:spacing w:line="276" w:lineRule="auto"/>
              <w:jc w:val="both"/>
            </w:pPr>
            <w:r w:rsidRPr="00040E13">
              <w:t xml:space="preserve">Pénzügyi tudatosság és gazdálkodás témahét </w:t>
            </w:r>
          </w:p>
        </w:tc>
        <w:tc>
          <w:tcPr>
            <w:tcW w:w="1701" w:type="dxa"/>
            <w:vAlign w:val="center"/>
          </w:tcPr>
          <w:p w14:paraId="528174A3" w14:textId="77777777" w:rsidR="00F66A24" w:rsidRPr="00040E13" w:rsidRDefault="00F66A24" w:rsidP="00F66A24">
            <w:pPr>
              <w:spacing w:line="276" w:lineRule="auto"/>
              <w:jc w:val="both"/>
            </w:pPr>
            <w:r w:rsidRPr="00040E13">
              <w:t>2024.03.04-08.</w:t>
            </w:r>
          </w:p>
        </w:tc>
        <w:tc>
          <w:tcPr>
            <w:tcW w:w="2263" w:type="dxa"/>
            <w:vAlign w:val="center"/>
          </w:tcPr>
          <w:p w14:paraId="4B64746B" w14:textId="77777777" w:rsidR="00F66A24" w:rsidRPr="00040E13" w:rsidRDefault="00F66A24" w:rsidP="00F66A24">
            <w:pPr>
              <w:spacing w:line="276" w:lineRule="auto"/>
              <w:jc w:val="center"/>
            </w:pPr>
            <w:r w:rsidRPr="00040E13">
              <w:t>5-8. évfolyam</w:t>
            </w:r>
          </w:p>
        </w:tc>
      </w:tr>
      <w:tr w:rsidR="00F66A24" w:rsidRPr="00A800DB" w14:paraId="13640446" w14:textId="77777777" w:rsidTr="00F66A24">
        <w:trPr>
          <w:trHeight w:hRule="exact" w:val="454"/>
          <w:jc w:val="center"/>
        </w:trPr>
        <w:tc>
          <w:tcPr>
            <w:tcW w:w="4825" w:type="dxa"/>
            <w:vAlign w:val="center"/>
          </w:tcPr>
          <w:p w14:paraId="2889A533" w14:textId="77777777" w:rsidR="00F66A24" w:rsidRPr="00A800DB" w:rsidRDefault="00F66A24" w:rsidP="00F66A24">
            <w:pPr>
              <w:spacing w:line="276" w:lineRule="auto"/>
              <w:jc w:val="both"/>
            </w:pPr>
            <w:r w:rsidRPr="00A800DB">
              <w:t xml:space="preserve">Digitális témahét </w:t>
            </w:r>
          </w:p>
        </w:tc>
        <w:tc>
          <w:tcPr>
            <w:tcW w:w="1701" w:type="dxa"/>
            <w:vAlign w:val="center"/>
          </w:tcPr>
          <w:p w14:paraId="43936C38" w14:textId="77777777" w:rsidR="00F66A24" w:rsidRPr="00040E13" w:rsidRDefault="00F66A24" w:rsidP="00F66A24">
            <w:pPr>
              <w:spacing w:line="276" w:lineRule="auto"/>
              <w:jc w:val="both"/>
            </w:pPr>
            <w:r w:rsidRPr="00040E13">
              <w:t>2024.04.08-12.</w:t>
            </w:r>
          </w:p>
        </w:tc>
        <w:tc>
          <w:tcPr>
            <w:tcW w:w="2263" w:type="dxa"/>
            <w:vAlign w:val="center"/>
          </w:tcPr>
          <w:p w14:paraId="09AB8041" w14:textId="77777777" w:rsidR="00F66A24" w:rsidRPr="00040E13" w:rsidRDefault="00F66A24" w:rsidP="00F66A24">
            <w:pPr>
              <w:spacing w:line="276" w:lineRule="auto"/>
              <w:jc w:val="center"/>
            </w:pPr>
            <w:r w:rsidRPr="00040E13">
              <w:t>1-8. évfolyam</w:t>
            </w:r>
          </w:p>
        </w:tc>
      </w:tr>
      <w:tr w:rsidR="00F66A24" w:rsidRPr="00A800DB" w14:paraId="2226A1E3" w14:textId="77777777" w:rsidTr="00F66A24">
        <w:trPr>
          <w:trHeight w:hRule="exact" w:val="454"/>
          <w:jc w:val="center"/>
        </w:trPr>
        <w:tc>
          <w:tcPr>
            <w:tcW w:w="4825" w:type="dxa"/>
            <w:vAlign w:val="center"/>
          </w:tcPr>
          <w:p w14:paraId="7F04AFEB" w14:textId="77777777" w:rsidR="00F66A24" w:rsidRPr="00A800DB" w:rsidRDefault="00F66A24" w:rsidP="00F66A24">
            <w:pPr>
              <w:spacing w:line="276" w:lineRule="auto"/>
              <w:jc w:val="both"/>
            </w:pPr>
            <w:r w:rsidRPr="00A800DB">
              <w:t>Fenntarthatósági témahét</w:t>
            </w:r>
          </w:p>
        </w:tc>
        <w:tc>
          <w:tcPr>
            <w:tcW w:w="1701" w:type="dxa"/>
            <w:vAlign w:val="center"/>
          </w:tcPr>
          <w:p w14:paraId="71DDB6F1" w14:textId="77777777" w:rsidR="00F66A24" w:rsidRPr="00040E13" w:rsidRDefault="00F66A24" w:rsidP="00F66A24">
            <w:pPr>
              <w:spacing w:line="276" w:lineRule="auto"/>
              <w:jc w:val="both"/>
            </w:pPr>
            <w:r w:rsidRPr="00040E13">
              <w:t xml:space="preserve">2024.04.22-26. </w:t>
            </w:r>
          </w:p>
        </w:tc>
        <w:tc>
          <w:tcPr>
            <w:tcW w:w="2263" w:type="dxa"/>
            <w:vAlign w:val="center"/>
          </w:tcPr>
          <w:p w14:paraId="61C01D08" w14:textId="77777777" w:rsidR="00F66A24" w:rsidRPr="00040E13" w:rsidRDefault="00F66A24" w:rsidP="00F66A24">
            <w:pPr>
              <w:spacing w:line="276" w:lineRule="auto"/>
              <w:jc w:val="center"/>
            </w:pPr>
            <w:r w:rsidRPr="00040E13">
              <w:t>1-8.évfolyam</w:t>
            </w:r>
          </w:p>
        </w:tc>
      </w:tr>
      <w:tr w:rsidR="00F66A24" w:rsidRPr="00A800DB" w14:paraId="393CB269" w14:textId="77777777" w:rsidTr="00F66A24">
        <w:trPr>
          <w:trHeight w:hRule="exact" w:val="668"/>
          <w:jc w:val="center"/>
        </w:trPr>
        <w:tc>
          <w:tcPr>
            <w:tcW w:w="4825" w:type="dxa"/>
            <w:vAlign w:val="center"/>
          </w:tcPr>
          <w:p w14:paraId="3F1D3D1C" w14:textId="77777777" w:rsidR="00F66A24" w:rsidRPr="00A800DB" w:rsidRDefault="00F66A24" w:rsidP="00F66A24">
            <w:pPr>
              <w:spacing w:line="276" w:lineRule="auto"/>
              <w:jc w:val="both"/>
            </w:pPr>
            <w:r w:rsidRPr="00A800DB">
              <w:t>Magyar Diáksport Napja</w:t>
            </w:r>
          </w:p>
        </w:tc>
        <w:tc>
          <w:tcPr>
            <w:tcW w:w="1701" w:type="dxa"/>
            <w:vAlign w:val="center"/>
          </w:tcPr>
          <w:p w14:paraId="5FBE2520" w14:textId="77777777" w:rsidR="00F66A24" w:rsidRPr="00040E13" w:rsidRDefault="00F66A24" w:rsidP="00F66A24">
            <w:pPr>
              <w:spacing w:line="276" w:lineRule="auto"/>
              <w:jc w:val="both"/>
            </w:pPr>
            <w:r w:rsidRPr="00040E13">
              <w:t>2023. szeptember 29.</w:t>
            </w:r>
          </w:p>
        </w:tc>
        <w:tc>
          <w:tcPr>
            <w:tcW w:w="2263" w:type="dxa"/>
            <w:vAlign w:val="center"/>
          </w:tcPr>
          <w:p w14:paraId="1CA3212E" w14:textId="77777777" w:rsidR="00F66A24" w:rsidRPr="00040E13" w:rsidRDefault="00F66A24" w:rsidP="00F66A24">
            <w:pPr>
              <w:spacing w:line="276" w:lineRule="auto"/>
              <w:jc w:val="center"/>
            </w:pPr>
            <w:r w:rsidRPr="00040E13">
              <w:t>1-8. évfolyam</w:t>
            </w:r>
          </w:p>
        </w:tc>
      </w:tr>
    </w:tbl>
    <w:p w14:paraId="689531AC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3E9F70EC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BBD49F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>8</w:t>
      </w:r>
      <w:r w:rsidRPr="00A800D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t>.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>Tervezett táborok</w:t>
      </w:r>
    </w:p>
    <w:p w14:paraId="11D884CC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701"/>
        <w:gridCol w:w="1843"/>
      </w:tblGrid>
      <w:tr w:rsidR="00F66A24" w:rsidRPr="00A800DB" w14:paraId="37312E86" w14:textId="77777777" w:rsidTr="00F66A24">
        <w:trPr>
          <w:trHeight w:val="368"/>
          <w:jc w:val="center"/>
        </w:trPr>
        <w:tc>
          <w:tcPr>
            <w:tcW w:w="2405" w:type="dxa"/>
            <w:shd w:val="clear" w:color="auto" w:fill="FFE599" w:themeFill="accent4" w:themeFillTint="66"/>
            <w:vAlign w:val="center"/>
          </w:tcPr>
          <w:p w14:paraId="3A6B3FF4" w14:textId="77777777" w:rsidR="00F66A24" w:rsidRPr="00A800DB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Tábor megnevezése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3F81562C" w14:textId="77777777" w:rsidR="00F66A24" w:rsidRPr="00A800DB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FD3AA5A" w14:textId="77777777" w:rsidR="00F66A24" w:rsidRPr="00A800DB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Helyszín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563B2CC4" w14:textId="77777777" w:rsidR="00F66A24" w:rsidRPr="00A800DB" w:rsidRDefault="00F66A24" w:rsidP="00F6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b/>
                <w:lang w:eastAsia="hu-HU"/>
              </w:rPr>
              <w:t>Kísérő nevelők száma</w:t>
            </w:r>
          </w:p>
        </w:tc>
      </w:tr>
      <w:tr w:rsidR="00F66A24" w:rsidRPr="00A800DB" w14:paraId="33243B43" w14:textId="77777777" w:rsidTr="00F66A24">
        <w:trPr>
          <w:trHeight w:val="454"/>
          <w:jc w:val="center"/>
        </w:trPr>
        <w:tc>
          <w:tcPr>
            <w:tcW w:w="2405" w:type="dxa"/>
            <w:vAlign w:val="center"/>
          </w:tcPr>
          <w:p w14:paraId="74D2A3EB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Vándortábor</w:t>
            </w:r>
          </w:p>
        </w:tc>
        <w:tc>
          <w:tcPr>
            <w:tcW w:w="1843" w:type="dxa"/>
            <w:vAlign w:val="center"/>
          </w:tcPr>
          <w:p w14:paraId="4FE75506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jún</w:t>
            </w:r>
            <w:r w:rsidRPr="00A800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ius</w:t>
            </w:r>
          </w:p>
        </w:tc>
        <w:tc>
          <w:tcPr>
            <w:tcW w:w="1701" w:type="dxa"/>
            <w:vAlign w:val="center"/>
          </w:tcPr>
          <w:p w14:paraId="78B59B52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9634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meghatározása folyamatban</w:t>
            </w:r>
          </w:p>
        </w:tc>
        <w:tc>
          <w:tcPr>
            <w:tcW w:w="1843" w:type="dxa"/>
            <w:vAlign w:val="center"/>
          </w:tcPr>
          <w:p w14:paraId="6A149851" w14:textId="77777777" w:rsidR="00F66A24" w:rsidRPr="00A800DB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66A24" w:rsidRPr="00A800DB" w14:paraId="652C1D79" w14:textId="77777777" w:rsidTr="00F66A24">
        <w:trPr>
          <w:trHeight w:val="70"/>
          <w:jc w:val="center"/>
        </w:trPr>
        <w:tc>
          <w:tcPr>
            <w:tcW w:w="2405" w:type="dxa"/>
            <w:vAlign w:val="center"/>
          </w:tcPr>
          <w:p w14:paraId="10023908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Sítábor</w:t>
            </w:r>
          </w:p>
        </w:tc>
        <w:tc>
          <w:tcPr>
            <w:tcW w:w="1843" w:type="dxa"/>
            <w:vAlign w:val="center"/>
          </w:tcPr>
          <w:p w14:paraId="4052AA85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</w:t>
            </w:r>
            <w:r w:rsidRPr="00A800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február</w:t>
            </w:r>
          </w:p>
        </w:tc>
        <w:tc>
          <w:tcPr>
            <w:tcW w:w="1701" w:type="dxa"/>
            <w:vAlign w:val="center"/>
          </w:tcPr>
          <w:p w14:paraId="3E647626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Gerlitzen</w:t>
            </w:r>
            <w:proofErr w:type="spellEnd"/>
          </w:p>
        </w:tc>
        <w:tc>
          <w:tcPr>
            <w:tcW w:w="1843" w:type="dxa"/>
            <w:vAlign w:val="center"/>
          </w:tcPr>
          <w:p w14:paraId="2F1574BC" w14:textId="77777777" w:rsidR="00F66A24" w:rsidRPr="00A800DB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00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F66A24" w:rsidRPr="00A800DB" w14:paraId="31788039" w14:textId="77777777" w:rsidTr="00F66A24">
        <w:trPr>
          <w:trHeight w:val="70"/>
          <w:jc w:val="center"/>
        </w:trPr>
        <w:tc>
          <w:tcPr>
            <w:tcW w:w="2405" w:type="dxa"/>
            <w:vAlign w:val="center"/>
          </w:tcPr>
          <w:p w14:paraId="6873883E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Írország tábor</w:t>
            </w:r>
          </w:p>
        </w:tc>
        <w:tc>
          <w:tcPr>
            <w:tcW w:w="1843" w:type="dxa"/>
            <w:vAlign w:val="center"/>
          </w:tcPr>
          <w:p w14:paraId="333E91D5" w14:textId="0DB5FB55" w:rsidR="00F66A24" w:rsidRDefault="00355FD6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április</w:t>
            </w:r>
          </w:p>
        </w:tc>
        <w:tc>
          <w:tcPr>
            <w:tcW w:w="1701" w:type="dxa"/>
            <w:vAlign w:val="center"/>
          </w:tcPr>
          <w:p w14:paraId="026D7405" w14:textId="77777777" w:rsidR="00F66A24" w:rsidRPr="009634AE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Dublin</w:t>
            </w:r>
          </w:p>
        </w:tc>
        <w:tc>
          <w:tcPr>
            <w:tcW w:w="1843" w:type="dxa"/>
            <w:vAlign w:val="center"/>
          </w:tcPr>
          <w:p w14:paraId="3C089CEA" w14:textId="77777777" w:rsidR="00F66A24" w:rsidRPr="00A800DB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66A24" w:rsidRPr="00A800DB" w14:paraId="40112438" w14:textId="77777777" w:rsidTr="00F66A24">
        <w:trPr>
          <w:trHeight w:val="70"/>
          <w:jc w:val="center"/>
        </w:trPr>
        <w:tc>
          <w:tcPr>
            <w:tcW w:w="2405" w:type="dxa"/>
            <w:vAlign w:val="center"/>
          </w:tcPr>
          <w:p w14:paraId="76DBD28F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Kerékpáros vándortábor</w:t>
            </w:r>
          </w:p>
        </w:tc>
        <w:tc>
          <w:tcPr>
            <w:tcW w:w="1843" w:type="dxa"/>
            <w:vAlign w:val="center"/>
          </w:tcPr>
          <w:p w14:paraId="6A29BF91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júl</w:t>
            </w:r>
            <w:r w:rsidRPr="00A800D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ius</w:t>
            </w:r>
          </w:p>
        </w:tc>
        <w:tc>
          <w:tcPr>
            <w:tcW w:w="1701" w:type="dxa"/>
            <w:vAlign w:val="center"/>
          </w:tcPr>
          <w:p w14:paraId="5EA7152F" w14:textId="77777777" w:rsidR="00F66A24" w:rsidRPr="00A800DB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34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meghatározása folyamatban</w:t>
            </w:r>
          </w:p>
        </w:tc>
        <w:tc>
          <w:tcPr>
            <w:tcW w:w="1843" w:type="dxa"/>
            <w:vAlign w:val="center"/>
          </w:tcPr>
          <w:p w14:paraId="4AE4A169" w14:textId="77777777" w:rsidR="00F66A24" w:rsidRPr="00A800DB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66A24" w:rsidRPr="00A800DB" w14:paraId="148A1EAD" w14:textId="77777777" w:rsidTr="00F66A24">
        <w:trPr>
          <w:trHeight w:val="70"/>
          <w:jc w:val="center"/>
        </w:trPr>
        <w:tc>
          <w:tcPr>
            <w:tcW w:w="2405" w:type="dxa"/>
            <w:vAlign w:val="center"/>
          </w:tcPr>
          <w:p w14:paraId="6CA74179" w14:textId="77777777" w:rsidR="00F66A24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Sporttábor</w:t>
            </w:r>
          </w:p>
        </w:tc>
        <w:tc>
          <w:tcPr>
            <w:tcW w:w="1843" w:type="dxa"/>
            <w:vAlign w:val="center"/>
          </w:tcPr>
          <w:p w14:paraId="6787A395" w14:textId="77777777" w:rsidR="00F66A24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július</w:t>
            </w:r>
          </w:p>
        </w:tc>
        <w:tc>
          <w:tcPr>
            <w:tcW w:w="1701" w:type="dxa"/>
            <w:vAlign w:val="center"/>
          </w:tcPr>
          <w:p w14:paraId="599B893B" w14:textId="77777777" w:rsidR="00F66A24" w:rsidRPr="009634AE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Kemence</w:t>
            </w:r>
          </w:p>
        </w:tc>
        <w:tc>
          <w:tcPr>
            <w:tcW w:w="1843" w:type="dxa"/>
            <w:vAlign w:val="center"/>
          </w:tcPr>
          <w:p w14:paraId="3EEC912C" w14:textId="0DF40DB3" w:rsidR="00F66A24" w:rsidRDefault="00906BD0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F66A24" w:rsidRPr="00A800DB" w14:paraId="457AEC88" w14:textId="77777777" w:rsidTr="00F66A24">
        <w:trPr>
          <w:trHeight w:val="70"/>
          <w:jc w:val="center"/>
        </w:trPr>
        <w:tc>
          <w:tcPr>
            <w:tcW w:w="2405" w:type="dxa"/>
            <w:vAlign w:val="center"/>
          </w:tcPr>
          <w:p w14:paraId="11C79696" w14:textId="703D0294" w:rsidR="00F66A24" w:rsidRDefault="00355FD6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Alsós angol testnevelés </w:t>
            </w:r>
          </w:p>
        </w:tc>
        <w:tc>
          <w:tcPr>
            <w:tcW w:w="1843" w:type="dxa"/>
            <w:vAlign w:val="center"/>
          </w:tcPr>
          <w:p w14:paraId="30E8B3C3" w14:textId="77777777" w:rsidR="00F66A24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június</w:t>
            </w:r>
          </w:p>
        </w:tc>
        <w:tc>
          <w:tcPr>
            <w:tcW w:w="1701" w:type="dxa"/>
            <w:vAlign w:val="center"/>
          </w:tcPr>
          <w:p w14:paraId="6A450D50" w14:textId="1C2BE39D" w:rsidR="00F66A24" w:rsidRDefault="00355FD6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</w:t>
            </w:r>
          </w:p>
        </w:tc>
        <w:tc>
          <w:tcPr>
            <w:tcW w:w="1843" w:type="dxa"/>
            <w:vAlign w:val="center"/>
          </w:tcPr>
          <w:p w14:paraId="761CAF38" w14:textId="77777777" w:rsidR="00F66A24" w:rsidRDefault="00F66A24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F66A24" w:rsidRPr="00A800DB" w14:paraId="386D865E" w14:textId="77777777" w:rsidTr="00F66A24">
        <w:trPr>
          <w:trHeight w:val="70"/>
          <w:jc w:val="center"/>
        </w:trPr>
        <w:tc>
          <w:tcPr>
            <w:tcW w:w="2405" w:type="dxa"/>
            <w:vAlign w:val="center"/>
          </w:tcPr>
          <w:p w14:paraId="17D0FA8B" w14:textId="516A792B" w:rsidR="00F66A24" w:rsidRDefault="00355FD6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Alsós dráma </w:t>
            </w:r>
          </w:p>
        </w:tc>
        <w:tc>
          <w:tcPr>
            <w:tcW w:w="1843" w:type="dxa"/>
            <w:vAlign w:val="center"/>
          </w:tcPr>
          <w:p w14:paraId="472877DE" w14:textId="77777777" w:rsidR="00F66A24" w:rsidRDefault="00F66A24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2024. június-július</w:t>
            </w:r>
          </w:p>
        </w:tc>
        <w:tc>
          <w:tcPr>
            <w:tcW w:w="1701" w:type="dxa"/>
            <w:vAlign w:val="center"/>
          </w:tcPr>
          <w:p w14:paraId="768B6386" w14:textId="0FBB0125" w:rsidR="00F66A24" w:rsidRDefault="00355FD6" w:rsidP="00F66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</w:t>
            </w:r>
          </w:p>
        </w:tc>
        <w:tc>
          <w:tcPr>
            <w:tcW w:w="1843" w:type="dxa"/>
            <w:vAlign w:val="center"/>
          </w:tcPr>
          <w:p w14:paraId="5C7610C0" w14:textId="66C45C77" w:rsidR="00F66A24" w:rsidRDefault="00906BD0" w:rsidP="00F66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</w:tbl>
    <w:p w14:paraId="5CC89E36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6A6432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táborozás megszervezését az alábbi feltételekhez kötjük:</w:t>
      </w:r>
    </w:p>
    <w:p w14:paraId="67929F30" w14:textId="77777777" w:rsidR="00F66A24" w:rsidRPr="00A800DB" w:rsidRDefault="00F66A24" w:rsidP="007C1721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tábor költségeinek fedezéséhez a szülők beleegyezése szükséges,</w:t>
      </w:r>
    </w:p>
    <w:p w14:paraId="7EF1EA25" w14:textId="77777777" w:rsidR="00F66A24" w:rsidRPr="00A800DB" w:rsidRDefault="00F66A24" w:rsidP="007C1721">
      <w:pPr>
        <w:numPr>
          <w:ilvl w:val="0"/>
          <w:numId w:val="27"/>
        </w:numPr>
        <w:tabs>
          <w:tab w:val="left" w:pos="56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táborozás a szülők kezdeményezésére szervezhető,</w:t>
      </w:r>
    </w:p>
    <w:p w14:paraId="21B09B5C" w14:textId="77777777" w:rsidR="00F66A24" w:rsidRPr="00A800DB" w:rsidRDefault="00F66A24" w:rsidP="007C1721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az esélyegyenlőség biztosítása érdekében a rászoruló gyerekeket az iskola alapítványa támogatja,</w:t>
      </w:r>
    </w:p>
    <w:p w14:paraId="0F44CD1A" w14:textId="77777777" w:rsidR="00F66A24" w:rsidRPr="00A800DB" w:rsidRDefault="00F66A24" w:rsidP="007C1721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z ÉTK engedélye a tanulmányi kirándulás, tábor szervezéséhez /függetlenül attól, hogy anyagi támogatást nem kapunk/.</w:t>
      </w:r>
    </w:p>
    <w:p w14:paraId="5D7D0628" w14:textId="77777777" w:rsidR="00F66A24" w:rsidRPr="00A800DB" w:rsidRDefault="00F66A24" w:rsidP="007C1721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szülő saját felelősségére engedi el a gyermekét.</w:t>
      </w:r>
    </w:p>
    <w:p w14:paraId="206210B6" w14:textId="77777777" w:rsidR="00F66A24" w:rsidRPr="00A800DB" w:rsidRDefault="00F66A24" w:rsidP="007C1721">
      <w:pPr>
        <w:numPr>
          <w:ilvl w:val="0"/>
          <w:numId w:val="27"/>
        </w:numPr>
        <w:tabs>
          <w:tab w:val="left" w:pos="567"/>
        </w:tabs>
        <w:spacing w:after="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pedagógus saját felelősségére szervezi a tábort.</w:t>
      </w:r>
    </w:p>
    <w:p w14:paraId="6D27EA56" w14:textId="77777777" w:rsidR="00F66A24" w:rsidRDefault="00F66A24" w:rsidP="00F66A24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55C560" w14:textId="77777777" w:rsidR="00F66A24" w:rsidRPr="00A800DB" w:rsidRDefault="00F66A24" w:rsidP="00F66A24">
      <w:pPr>
        <w:tabs>
          <w:tab w:val="left" w:pos="567"/>
        </w:tabs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91DD0C" w14:textId="77777777" w:rsidR="00592251" w:rsidRDefault="00592251">
      <w:pPr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br w:type="page"/>
      </w:r>
    </w:p>
    <w:p w14:paraId="0881CF84" w14:textId="27C779A1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  <w:lastRenderedPageBreak/>
        <w:t xml:space="preserve">8. </w:t>
      </w:r>
      <w:r w:rsidRPr="00176F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kommunikáció színterei:</w:t>
      </w:r>
    </w:p>
    <w:p w14:paraId="7702B40C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hu-HU"/>
        </w:rPr>
      </w:pPr>
    </w:p>
    <w:p w14:paraId="3DC219EF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</w:pPr>
      <w:r w:rsidRPr="00176FA2">
        <w:rPr>
          <w:rFonts w:ascii="Times New Roman" w:eastAsia="Times New Roman" w:hAnsi="Times New Roman" w:cs="Times New Roman"/>
          <w:b/>
          <w:sz w:val="24"/>
          <w:szCs w:val="24"/>
          <w:u w:color="C00000"/>
          <w:lang w:eastAsia="hu-HU"/>
        </w:rPr>
        <w:t>Az évi rendes diákközgyűlés ideje</w:t>
      </w:r>
      <w:r w:rsidRPr="00A800DB">
        <w:rPr>
          <w:rFonts w:ascii="Times New Roman" w:eastAsia="Times New Roman" w:hAnsi="Times New Roman" w:cs="Times New Roman"/>
          <w:b/>
          <w:sz w:val="24"/>
          <w:szCs w:val="24"/>
          <w:u w:val="single" w:color="C00000"/>
          <w:lang w:eastAsia="hu-HU"/>
        </w:rPr>
        <w:t xml:space="preserve"> </w:t>
      </w:r>
    </w:p>
    <w:p w14:paraId="5A69BD1D" w14:textId="77777777" w:rsidR="00F66A24" w:rsidRPr="00A800DB" w:rsidRDefault="00F66A24" w:rsidP="00F66A24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rendes diákközgyűlés ideje: 2024. június 20</w:t>
      </w:r>
      <w:r w:rsidRPr="00A800DB">
        <w:rPr>
          <w:rFonts w:ascii="Times New Roman" w:eastAsia="Times New Roman" w:hAnsi="Times New Roman" w:cs="Times New Roman"/>
          <w:sz w:val="24"/>
          <w:szCs w:val="24"/>
          <w:lang w:eastAsia="hu-HU"/>
        </w:rPr>
        <w:t>. csütörtök 8</w:t>
      </w:r>
      <w:r w:rsidRPr="00A800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</w:p>
    <w:p w14:paraId="2588F2D4" w14:textId="77777777" w:rsidR="00F66A24" w:rsidRDefault="00F66A24" w:rsidP="00F66A24">
      <w:pPr>
        <w:rPr>
          <w:rFonts w:ascii="Times New Roman" w:hAnsi="Times New Roman" w:cs="Times New Roman"/>
          <w:sz w:val="28"/>
          <w:szCs w:val="28"/>
        </w:rPr>
      </w:pPr>
    </w:p>
    <w:p w14:paraId="11D87B12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Fogadó órák - </w:t>
      </w:r>
      <w:r w:rsidRPr="00A316CF">
        <w:rPr>
          <w:rFonts w:ascii="Times New Roman" w:eastAsia="Times New Roman" w:hAnsi="Times New Roman" w:cs="Times New Roman"/>
          <w:sz w:val="24"/>
          <w:szCs w:val="24"/>
          <w:lang w:eastAsia="hu-HU"/>
        </w:rPr>
        <w:t>Alsó</w:t>
      </w:r>
      <w:r w:rsidRPr="00A316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316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Felső tagozat: </w:t>
      </w:r>
      <w:r w:rsidRPr="00A316C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6CF">
        <w:rPr>
          <w:rFonts w:ascii="Times New Roman" w:hAnsi="Times New Roman" w:cs="Times New Roman"/>
          <w:sz w:val="24"/>
          <w:szCs w:val="24"/>
        </w:rPr>
        <w:t xml:space="preserve"> október 10</w:t>
      </w:r>
      <w:proofErr w:type="gramStart"/>
      <w:r w:rsidRPr="00A316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316CF">
        <w:rPr>
          <w:rFonts w:ascii="Times New Roman" w:hAnsi="Times New Roman" w:cs="Times New Roman"/>
          <w:sz w:val="24"/>
          <w:szCs w:val="24"/>
        </w:rPr>
        <w:t xml:space="preserve"> 2024. április 16.</w:t>
      </w:r>
    </w:p>
    <w:p w14:paraId="38F62307" w14:textId="77777777" w:rsidR="00F66A24" w:rsidRPr="00A800DB" w:rsidRDefault="00F66A24" w:rsidP="00F66A24">
      <w:pPr>
        <w:tabs>
          <w:tab w:val="left" w:pos="1843"/>
          <w:tab w:val="left" w:pos="382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AA93F1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FA5A92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Szülői értekezletek tervezett időpontja:</w:t>
      </w:r>
    </w:p>
    <w:p w14:paraId="1E715A99" w14:textId="77777777" w:rsidR="00F66A24" w:rsidRPr="000712B3" w:rsidRDefault="00F66A24" w:rsidP="00F66A24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2B3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Tanévkezdéshez kapcsolódó: 2023.szeptember 11-22.</w:t>
      </w:r>
    </w:p>
    <w:p w14:paraId="7DAD64F6" w14:textId="77777777" w:rsidR="00F66A24" w:rsidRPr="000712B3" w:rsidRDefault="00F66A24" w:rsidP="00F66A24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2B3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Féléves munkát értékelő: 2024.február 05-16.</w:t>
      </w:r>
    </w:p>
    <w:p w14:paraId="6665A675" w14:textId="6940B0F5" w:rsidR="00F66A24" w:rsidRDefault="00F66A24" w:rsidP="00906BD0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végi értékelő: 2024. május 13-24.</w:t>
      </w:r>
      <w:r w:rsidR="00906B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71D18590" w14:textId="77777777" w:rsidR="00906BD0" w:rsidRPr="00A800DB" w:rsidRDefault="00906BD0" w:rsidP="00906BD0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AFC060" w14:textId="77777777" w:rsidR="00F66A24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Kirándulások hete: </w:t>
      </w: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2024. június10. - június 19.</w:t>
      </w: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1-8. évfolyamig</w:t>
      </w:r>
    </w:p>
    <w:p w14:paraId="457415F7" w14:textId="77777777" w:rsidR="00F66A24" w:rsidRPr="00A800DB" w:rsidRDefault="00F66A24" w:rsidP="00F66A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7B7E93" w14:textId="77777777" w:rsidR="00F66A24" w:rsidRDefault="00F66A24" w:rsidP="00F66A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FA2">
        <w:rPr>
          <w:rFonts w:ascii="Times New Roman" w:hAnsi="Times New Roman" w:cs="Times New Roman"/>
          <w:b/>
          <w:sz w:val="24"/>
          <w:szCs w:val="24"/>
          <w:u w:val="single"/>
        </w:rPr>
        <w:t>9. Bemeneti és kimeneti mérések</w:t>
      </w:r>
    </w:p>
    <w:p w14:paraId="49B378B6" w14:textId="77777777" w:rsidR="00F66A24" w:rsidRPr="00176FA2" w:rsidRDefault="00F66A24" w:rsidP="00F66A2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3"/>
        <w:tblW w:w="9170" w:type="dxa"/>
        <w:tblLook w:val="04A0" w:firstRow="1" w:lastRow="0" w:firstColumn="1" w:lastColumn="0" w:noHBand="0" w:noVBand="1"/>
      </w:tblPr>
      <w:tblGrid>
        <w:gridCol w:w="1271"/>
        <w:gridCol w:w="1609"/>
        <w:gridCol w:w="1150"/>
        <w:gridCol w:w="1377"/>
        <w:gridCol w:w="1470"/>
        <w:gridCol w:w="1437"/>
        <w:gridCol w:w="856"/>
      </w:tblGrid>
      <w:tr w:rsidR="00F66A24" w:rsidRPr="00A800DB" w14:paraId="6A57D1F6" w14:textId="77777777" w:rsidTr="00F66A24">
        <w:trPr>
          <w:trHeight w:val="715"/>
        </w:trPr>
        <w:tc>
          <w:tcPr>
            <w:tcW w:w="1271" w:type="dxa"/>
            <w:shd w:val="clear" w:color="auto" w:fill="FFE599" w:themeFill="accent4" w:themeFillTint="66"/>
          </w:tcPr>
          <w:p w14:paraId="052AB783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</w:p>
        </w:tc>
        <w:tc>
          <w:tcPr>
            <w:tcW w:w="1609" w:type="dxa"/>
            <w:shd w:val="clear" w:color="auto" w:fill="FFE599" w:themeFill="accent4" w:themeFillTint="66"/>
          </w:tcPr>
          <w:p w14:paraId="52CEC473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Mérés tárgya</w:t>
            </w:r>
          </w:p>
        </w:tc>
        <w:tc>
          <w:tcPr>
            <w:tcW w:w="1150" w:type="dxa"/>
            <w:shd w:val="clear" w:color="auto" w:fill="FFE599" w:themeFill="accent4" w:themeFillTint="66"/>
          </w:tcPr>
          <w:p w14:paraId="615361E4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Mérés típusa</w:t>
            </w:r>
          </w:p>
        </w:tc>
        <w:tc>
          <w:tcPr>
            <w:tcW w:w="1377" w:type="dxa"/>
            <w:shd w:val="clear" w:color="auto" w:fill="FFE599" w:themeFill="accent4" w:themeFillTint="66"/>
          </w:tcPr>
          <w:p w14:paraId="56DF5A2B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Adatszolg</w:t>
            </w:r>
            <w:proofErr w:type="spellEnd"/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. időpont</w:t>
            </w:r>
          </w:p>
        </w:tc>
        <w:tc>
          <w:tcPr>
            <w:tcW w:w="1470" w:type="dxa"/>
            <w:shd w:val="clear" w:color="auto" w:fill="FFE599" w:themeFill="accent4" w:themeFillTint="66"/>
          </w:tcPr>
          <w:p w14:paraId="51930481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Lebonyolítás időpont</w:t>
            </w:r>
          </w:p>
        </w:tc>
        <w:tc>
          <w:tcPr>
            <w:tcW w:w="1437" w:type="dxa"/>
            <w:shd w:val="clear" w:color="auto" w:fill="FFE599" w:themeFill="accent4" w:themeFillTint="66"/>
          </w:tcPr>
          <w:p w14:paraId="10209D63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Lezárás</w:t>
            </w:r>
          </w:p>
        </w:tc>
        <w:tc>
          <w:tcPr>
            <w:tcW w:w="856" w:type="dxa"/>
            <w:shd w:val="clear" w:color="auto" w:fill="FFE599" w:themeFill="accent4" w:themeFillTint="66"/>
          </w:tcPr>
          <w:p w14:paraId="4E428E3E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sz w:val="24"/>
                <w:szCs w:val="24"/>
              </w:rPr>
              <w:t>Napok száma</w:t>
            </w:r>
          </w:p>
        </w:tc>
      </w:tr>
      <w:tr w:rsidR="00F66A24" w:rsidRPr="00A800DB" w14:paraId="53AC4CEF" w14:textId="77777777" w:rsidTr="00F66A24">
        <w:trPr>
          <w:trHeight w:val="715"/>
        </w:trPr>
        <w:tc>
          <w:tcPr>
            <w:tcW w:w="1271" w:type="dxa"/>
          </w:tcPr>
          <w:p w14:paraId="461ECAB8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- 8</w:t>
            </w: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9" w:type="dxa"/>
          </w:tcPr>
          <w:p w14:paraId="2653D474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  <w:p w14:paraId="790A3749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szövegértés</w:t>
            </w:r>
          </w:p>
          <w:p w14:paraId="17F7E0DC" w14:textId="77777777" w:rsidR="00F66A24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természettud</w:t>
            </w:r>
            <w:proofErr w:type="spellEnd"/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7A1CC9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angol / célnyelvi</w:t>
            </w:r>
          </w:p>
        </w:tc>
        <w:tc>
          <w:tcPr>
            <w:tcW w:w="1150" w:type="dxa"/>
          </w:tcPr>
          <w:p w14:paraId="36AEFBB9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377" w:type="dxa"/>
          </w:tcPr>
          <w:p w14:paraId="71FBC497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 dec. 6.</w:t>
            </w:r>
          </w:p>
          <w:p w14:paraId="62B1D3A2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14:paraId="5B10D494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 márc. 4 – jún. 3.</w:t>
            </w:r>
          </w:p>
        </w:tc>
        <w:tc>
          <w:tcPr>
            <w:tcW w:w="1437" w:type="dxa"/>
          </w:tcPr>
          <w:p w14:paraId="2FB80CBB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2024.06.12.</w:t>
            </w:r>
          </w:p>
        </w:tc>
        <w:tc>
          <w:tcPr>
            <w:tcW w:w="856" w:type="dxa"/>
          </w:tcPr>
          <w:p w14:paraId="42CD290A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6A24" w:rsidRPr="00A800DB" w14:paraId="406A498B" w14:textId="77777777" w:rsidTr="00F66A24">
        <w:trPr>
          <w:trHeight w:val="715"/>
        </w:trPr>
        <w:tc>
          <w:tcPr>
            <w:tcW w:w="1271" w:type="dxa"/>
          </w:tcPr>
          <w:p w14:paraId="141040AC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-</w:t>
            </w: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</w:p>
        </w:tc>
        <w:tc>
          <w:tcPr>
            <w:tcW w:w="1609" w:type="dxa"/>
          </w:tcPr>
          <w:p w14:paraId="4E8DC3C6" w14:textId="77777777" w:rsidR="00F66A24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  <w:p w14:paraId="2F9C7319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  <w:tc>
          <w:tcPr>
            <w:tcW w:w="1150" w:type="dxa"/>
          </w:tcPr>
          <w:p w14:paraId="1FF85CB4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kísérleti</w:t>
            </w:r>
          </w:p>
        </w:tc>
        <w:tc>
          <w:tcPr>
            <w:tcW w:w="1377" w:type="dxa"/>
          </w:tcPr>
          <w:p w14:paraId="160917F8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 dec. 6.</w:t>
            </w:r>
          </w:p>
          <w:p w14:paraId="75E94FDF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14:paraId="12AA027E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 márc. 4 – jún. 3.</w:t>
            </w:r>
          </w:p>
        </w:tc>
        <w:tc>
          <w:tcPr>
            <w:tcW w:w="1437" w:type="dxa"/>
          </w:tcPr>
          <w:p w14:paraId="1F2E6595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2024.06.12.</w:t>
            </w:r>
          </w:p>
        </w:tc>
        <w:tc>
          <w:tcPr>
            <w:tcW w:w="856" w:type="dxa"/>
          </w:tcPr>
          <w:p w14:paraId="51FBB562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6A24" w:rsidRPr="00A800DB" w14:paraId="2ECB9A0A" w14:textId="77777777" w:rsidTr="00F66A24">
        <w:trPr>
          <w:trHeight w:val="715"/>
        </w:trPr>
        <w:tc>
          <w:tcPr>
            <w:tcW w:w="1271" w:type="dxa"/>
          </w:tcPr>
          <w:p w14:paraId="48942446" w14:textId="77777777" w:rsidR="00F66A24" w:rsidRPr="00A51AA5" w:rsidRDefault="00F66A24" w:rsidP="00F66A24">
            <w:pPr>
              <w:tabs>
                <w:tab w:val="left" w:pos="2552"/>
              </w:tabs>
              <w:ind w:left="283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- 5.</w:t>
            </w:r>
          </w:p>
        </w:tc>
        <w:tc>
          <w:tcPr>
            <w:tcW w:w="1609" w:type="dxa"/>
          </w:tcPr>
          <w:p w14:paraId="764075E8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matematika szövegértés</w:t>
            </w:r>
          </w:p>
        </w:tc>
        <w:tc>
          <w:tcPr>
            <w:tcW w:w="1150" w:type="dxa"/>
          </w:tcPr>
          <w:p w14:paraId="21F83560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kimeneti</w:t>
            </w:r>
          </w:p>
        </w:tc>
        <w:tc>
          <w:tcPr>
            <w:tcW w:w="1377" w:type="dxa"/>
          </w:tcPr>
          <w:p w14:paraId="4A247386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 dec. 6.</w:t>
            </w:r>
          </w:p>
          <w:p w14:paraId="7370B8BD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14:paraId="466C1B6D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 márc. 4 – jún. 3.</w:t>
            </w:r>
          </w:p>
        </w:tc>
        <w:tc>
          <w:tcPr>
            <w:tcW w:w="1437" w:type="dxa"/>
          </w:tcPr>
          <w:p w14:paraId="3C650CAC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2024.06.12.</w:t>
            </w:r>
          </w:p>
        </w:tc>
        <w:tc>
          <w:tcPr>
            <w:tcW w:w="856" w:type="dxa"/>
          </w:tcPr>
          <w:p w14:paraId="0BA407CA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6A24" w:rsidRPr="00A800DB" w14:paraId="70E75A2A" w14:textId="77777777" w:rsidTr="00F66A24">
        <w:trPr>
          <w:trHeight w:val="715"/>
        </w:trPr>
        <w:tc>
          <w:tcPr>
            <w:tcW w:w="1271" w:type="dxa"/>
          </w:tcPr>
          <w:p w14:paraId="53E13A50" w14:textId="77777777" w:rsidR="00F66A24" w:rsidRPr="00A51AA5" w:rsidRDefault="00F66A24" w:rsidP="00F66A24">
            <w:pPr>
              <w:tabs>
                <w:tab w:val="left" w:pos="2552"/>
              </w:tabs>
              <w:ind w:left="283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09" w:type="dxa"/>
          </w:tcPr>
          <w:p w14:paraId="0286F040" w14:textId="77777777" w:rsidR="00F66A24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  <w:p w14:paraId="0DBB6AEB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digitális kultúra</w:t>
            </w:r>
          </w:p>
        </w:tc>
        <w:tc>
          <w:tcPr>
            <w:tcW w:w="1150" w:type="dxa"/>
          </w:tcPr>
          <w:p w14:paraId="6A017E88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kísérleti</w:t>
            </w:r>
          </w:p>
        </w:tc>
        <w:tc>
          <w:tcPr>
            <w:tcW w:w="1377" w:type="dxa"/>
          </w:tcPr>
          <w:p w14:paraId="56600AFC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 dec. 6.</w:t>
            </w:r>
          </w:p>
          <w:p w14:paraId="3D924EBF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14:paraId="30E3D020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 márc. 4 – jún. 3.</w:t>
            </w:r>
          </w:p>
        </w:tc>
        <w:tc>
          <w:tcPr>
            <w:tcW w:w="1437" w:type="dxa"/>
          </w:tcPr>
          <w:p w14:paraId="2EB43431" w14:textId="77777777" w:rsidR="00F66A24" w:rsidRPr="00A51AA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5">
              <w:rPr>
                <w:rFonts w:ascii="Times New Roman" w:hAnsi="Times New Roman" w:cs="Times New Roman"/>
                <w:b/>
                <w:sz w:val="24"/>
                <w:szCs w:val="24"/>
              </w:rPr>
              <w:t>2024.06.12.</w:t>
            </w:r>
          </w:p>
        </w:tc>
        <w:tc>
          <w:tcPr>
            <w:tcW w:w="856" w:type="dxa"/>
          </w:tcPr>
          <w:p w14:paraId="52430A1A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6A24" w:rsidRPr="00A800DB" w14:paraId="0C07479B" w14:textId="77777777" w:rsidTr="00F66A24">
        <w:trPr>
          <w:trHeight w:val="690"/>
        </w:trPr>
        <w:tc>
          <w:tcPr>
            <w:tcW w:w="1271" w:type="dxa"/>
          </w:tcPr>
          <w:p w14:paraId="767AEB79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09" w:type="dxa"/>
          </w:tcPr>
          <w:p w14:paraId="64A888A6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DIFER</w:t>
            </w:r>
          </w:p>
        </w:tc>
        <w:tc>
          <w:tcPr>
            <w:tcW w:w="1150" w:type="dxa"/>
          </w:tcPr>
          <w:p w14:paraId="308F46B6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03987802" w14:textId="77777777" w:rsidR="00F66A24" w:rsidRPr="0079576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6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3.10.27</w:t>
            </w:r>
            <w:r w:rsidRPr="007957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14:paraId="0B408792" w14:textId="77777777" w:rsidR="00F66A24" w:rsidRPr="0079576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65">
              <w:rPr>
                <w:rFonts w:ascii="Times New Roman" w:hAnsi="Times New Roman" w:cs="Times New Roman"/>
                <w:b/>
                <w:sz w:val="24"/>
                <w:szCs w:val="24"/>
              </w:rPr>
              <w:t>2023.10.13- 12.08.</w:t>
            </w:r>
          </w:p>
        </w:tc>
        <w:tc>
          <w:tcPr>
            <w:tcW w:w="1437" w:type="dxa"/>
          </w:tcPr>
          <w:p w14:paraId="459DB146" w14:textId="77777777" w:rsidR="00F66A24" w:rsidRPr="0079576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65">
              <w:rPr>
                <w:rFonts w:ascii="Times New Roman" w:hAnsi="Times New Roman" w:cs="Times New Roman"/>
                <w:b/>
                <w:sz w:val="24"/>
                <w:szCs w:val="24"/>
              </w:rPr>
              <w:t>2023.12.08.</w:t>
            </w:r>
          </w:p>
        </w:tc>
        <w:tc>
          <w:tcPr>
            <w:tcW w:w="856" w:type="dxa"/>
          </w:tcPr>
          <w:p w14:paraId="4DA69DF9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4" w:rsidRPr="00A800DB" w14:paraId="659D6A6E" w14:textId="77777777" w:rsidTr="00F66A24">
        <w:trPr>
          <w:trHeight w:val="690"/>
        </w:trPr>
        <w:tc>
          <w:tcPr>
            <w:tcW w:w="1271" w:type="dxa"/>
          </w:tcPr>
          <w:p w14:paraId="0E52B93D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5-8.</w:t>
            </w:r>
          </w:p>
        </w:tc>
        <w:tc>
          <w:tcPr>
            <w:tcW w:w="1609" w:type="dxa"/>
          </w:tcPr>
          <w:p w14:paraId="169907EB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NETFIT</w:t>
            </w:r>
          </w:p>
        </w:tc>
        <w:tc>
          <w:tcPr>
            <w:tcW w:w="1150" w:type="dxa"/>
          </w:tcPr>
          <w:p w14:paraId="07D1830A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0B9CC0BF" w14:textId="77777777" w:rsidR="00F66A24" w:rsidRPr="00BA2838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470" w:type="dxa"/>
          </w:tcPr>
          <w:p w14:paraId="179B1603" w14:textId="77777777" w:rsidR="00F66A24" w:rsidRPr="0079576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65">
              <w:rPr>
                <w:rFonts w:ascii="Times New Roman" w:hAnsi="Times New Roman" w:cs="Times New Roman"/>
                <w:b/>
                <w:sz w:val="24"/>
                <w:szCs w:val="24"/>
              </w:rPr>
              <w:t>2024.01.09-05.10.</w:t>
            </w:r>
          </w:p>
        </w:tc>
        <w:tc>
          <w:tcPr>
            <w:tcW w:w="1437" w:type="dxa"/>
          </w:tcPr>
          <w:p w14:paraId="33A83487" w14:textId="77777777" w:rsidR="00F66A24" w:rsidRPr="0079576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65">
              <w:rPr>
                <w:rFonts w:ascii="Times New Roman" w:hAnsi="Times New Roman" w:cs="Times New Roman"/>
                <w:b/>
                <w:sz w:val="24"/>
                <w:szCs w:val="24"/>
              </w:rPr>
              <w:t>2024.06.21.</w:t>
            </w:r>
          </w:p>
        </w:tc>
        <w:tc>
          <w:tcPr>
            <w:tcW w:w="856" w:type="dxa"/>
          </w:tcPr>
          <w:p w14:paraId="56F3E4CD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A24" w:rsidRPr="00A800DB" w14:paraId="2220FB9F" w14:textId="77777777" w:rsidTr="00F66A24">
        <w:trPr>
          <w:trHeight w:val="690"/>
        </w:trPr>
        <w:tc>
          <w:tcPr>
            <w:tcW w:w="1271" w:type="dxa"/>
          </w:tcPr>
          <w:p w14:paraId="6308F59F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09" w:type="dxa"/>
          </w:tcPr>
          <w:p w14:paraId="69C3B1AC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Pályavál</w:t>
            </w:r>
            <w:proofErr w:type="spellEnd"/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. komp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800DB">
              <w:rPr>
                <w:rFonts w:ascii="Times New Roman" w:hAnsi="Times New Roman" w:cs="Times New Roman"/>
                <w:b/>
                <w:sz w:val="24"/>
                <w:szCs w:val="24"/>
              </w:rPr>
              <w:t>tencia</w:t>
            </w:r>
          </w:p>
        </w:tc>
        <w:tc>
          <w:tcPr>
            <w:tcW w:w="1150" w:type="dxa"/>
          </w:tcPr>
          <w:p w14:paraId="1383F651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488D4B4E" w14:textId="77777777" w:rsidR="00F66A24" w:rsidRPr="002E5D6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6B">
              <w:rPr>
                <w:rFonts w:ascii="Times New Roman" w:hAnsi="Times New Roman" w:cs="Times New Roman"/>
                <w:b/>
                <w:sz w:val="24"/>
                <w:szCs w:val="24"/>
              </w:rPr>
              <w:t>2023.09.18.</w:t>
            </w:r>
          </w:p>
        </w:tc>
        <w:tc>
          <w:tcPr>
            <w:tcW w:w="1470" w:type="dxa"/>
          </w:tcPr>
          <w:p w14:paraId="6F8ECCEB" w14:textId="77777777" w:rsidR="00F66A24" w:rsidRPr="002E5D6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6B">
              <w:rPr>
                <w:rFonts w:ascii="Times New Roman" w:hAnsi="Times New Roman" w:cs="Times New Roman"/>
                <w:b/>
                <w:sz w:val="24"/>
                <w:szCs w:val="24"/>
              </w:rPr>
              <w:t>2023.09.19-10.11.</w:t>
            </w:r>
          </w:p>
        </w:tc>
        <w:tc>
          <w:tcPr>
            <w:tcW w:w="1437" w:type="dxa"/>
          </w:tcPr>
          <w:p w14:paraId="54584E8D" w14:textId="77777777" w:rsidR="00F66A24" w:rsidRPr="00795765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65">
              <w:rPr>
                <w:rFonts w:ascii="Times New Roman" w:hAnsi="Times New Roman" w:cs="Times New Roman"/>
                <w:b/>
                <w:sz w:val="24"/>
                <w:szCs w:val="24"/>
              </w:rPr>
              <w:t>2023.10.18.</w:t>
            </w:r>
          </w:p>
        </w:tc>
        <w:tc>
          <w:tcPr>
            <w:tcW w:w="856" w:type="dxa"/>
          </w:tcPr>
          <w:p w14:paraId="5ACA68BD" w14:textId="77777777" w:rsidR="00F66A24" w:rsidRPr="00A800DB" w:rsidRDefault="00F66A24" w:rsidP="00F66A24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DA044" w14:textId="5906914A" w:rsidR="00F66A24" w:rsidRDefault="00F66A24" w:rsidP="00F66A24">
      <w:pPr>
        <w:rPr>
          <w:lang w:eastAsia="hu-HU"/>
        </w:rPr>
      </w:pPr>
    </w:p>
    <w:p w14:paraId="6C00A06B" w14:textId="77777777" w:rsidR="00B8520D" w:rsidRPr="00F66A24" w:rsidRDefault="00B8520D" w:rsidP="00F66A24">
      <w:pPr>
        <w:rPr>
          <w:lang w:eastAsia="hu-HU"/>
        </w:rPr>
      </w:pPr>
    </w:p>
    <w:p w14:paraId="6DC4A914" w14:textId="0B3DAA8E" w:rsidR="00D10778" w:rsidRPr="003B632C" w:rsidRDefault="00B954C1" w:rsidP="00B954C1">
      <w:pPr>
        <w:pStyle w:val="Cmsor2"/>
        <w:rPr>
          <w:u w:val="single"/>
        </w:rPr>
      </w:pPr>
      <w:bookmarkStart w:id="7" w:name="_Toc146795871"/>
      <w:r>
        <w:lastRenderedPageBreak/>
        <w:t xml:space="preserve">2.6. </w:t>
      </w:r>
      <w:r w:rsidR="00D10778" w:rsidRPr="00A76C19">
        <w:t>A tanulók fizikai állapotát felmérő vizsgálat időpontja</w:t>
      </w:r>
      <w:bookmarkEnd w:id="7"/>
    </w:p>
    <w:p w14:paraId="0F97361E" w14:textId="529CA2F3" w:rsidR="003B632C" w:rsidRPr="004D68C5" w:rsidRDefault="00781C75" w:rsidP="004D68C5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C75">
        <w:rPr>
          <w:rFonts w:ascii="Times New Roman" w:hAnsi="Times New Roman" w:cs="Times New Roman"/>
          <w:sz w:val="24"/>
          <w:szCs w:val="24"/>
        </w:rPr>
        <w:t>lsd</w:t>
      </w:r>
      <w:proofErr w:type="spellEnd"/>
      <w:r w:rsidRPr="00781C75">
        <w:rPr>
          <w:rFonts w:ascii="Times New Roman" w:hAnsi="Times New Roman" w:cs="Times New Roman"/>
          <w:sz w:val="24"/>
          <w:szCs w:val="24"/>
        </w:rPr>
        <w:t xml:space="preserve"> 2.4. pont táblázata</w:t>
      </w:r>
    </w:p>
    <w:p w14:paraId="54AA5456" w14:textId="77F4165A" w:rsidR="00781C75" w:rsidRPr="007C0AD8" w:rsidRDefault="00B954C1" w:rsidP="00B954C1">
      <w:pPr>
        <w:pStyle w:val="Cmsor2"/>
      </w:pPr>
      <w:bookmarkStart w:id="8" w:name="_Toc146795872"/>
      <w:r>
        <w:t>2.7</w:t>
      </w:r>
      <w:r w:rsidRPr="00A76C19">
        <w:t xml:space="preserve">. </w:t>
      </w:r>
      <w:r w:rsidR="00DD11C6" w:rsidRPr="00A76C19">
        <w:t xml:space="preserve"> </w:t>
      </w:r>
      <w:r w:rsidR="000D1AED" w:rsidRPr="00A76C19">
        <w:t>Az iskolai sportkör szakmai programja</w:t>
      </w:r>
      <w:bookmarkEnd w:id="8"/>
      <w:r w:rsidR="007C0AD8">
        <w:t xml:space="preserve"> </w:t>
      </w:r>
    </w:p>
    <w:tbl>
      <w:tblPr>
        <w:tblpPr w:leftFromText="142" w:rightFromText="142" w:vertAnchor="text" w:horzAnchor="page" w:tblpXSpec="center" w:tblpY="242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992"/>
        <w:gridCol w:w="2150"/>
      </w:tblGrid>
      <w:tr w:rsidR="00EE6E69" w:rsidRPr="00B22E88" w14:paraId="0EE60EC4" w14:textId="77777777" w:rsidTr="008E1B57">
        <w:trPr>
          <w:trHeight w:val="407"/>
        </w:trPr>
        <w:tc>
          <w:tcPr>
            <w:tcW w:w="3090" w:type="dxa"/>
            <w:shd w:val="clear" w:color="auto" w:fill="C9C9C9" w:themeFill="accent3" w:themeFillTint="99"/>
            <w:vAlign w:val="center"/>
          </w:tcPr>
          <w:p w14:paraId="2B26CBDA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2E88">
              <w:rPr>
                <w:rFonts w:ascii="Times New Roman" w:hAnsi="Times New Roman" w:cs="Times New Roman"/>
                <w:b/>
                <w:iCs/>
              </w:rPr>
              <w:t>Iskolai sportfoglalkozások</w:t>
            </w:r>
          </w:p>
        </w:tc>
        <w:tc>
          <w:tcPr>
            <w:tcW w:w="992" w:type="dxa"/>
            <w:shd w:val="clear" w:color="auto" w:fill="C9C9C9" w:themeFill="accent3" w:themeFillTint="99"/>
          </w:tcPr>
          <w:p w14:paraId="0A672325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22E8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Heti</w:t>
            </w:r>
          </w:p>
          <w:p w14:paraId="31BBF7B7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22E8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óraszám</w:t>
            </w:r>
          </w:p>
        </w:tc>
        <w:tc>
          <w:tcPr>
            <w:tcW w:w="2150" w:type="dxa"/>
            <w:shd w:val="clear" w:color="auto" w:fill="C9C9C9" w:themeFill="accent3" w:themeFillTint="99"/>
            <w:vAlign w:val="center"/>
          </w:tcPr>
          <w:p w14:paraId="131B06F1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22E88">
              <w:rPr>
                <w:rFonts w:ascii="Times New Roman" w:hAnsi="Times New Roman" w:cs="Times New Roman"/>
                <w:b/>
                <w:iCs/>
              </w:rPr>
              <w:t>Tanító/Tanár neve</w:t>
            </w:r>
          </w:p>
        </w:tc>
      </w:tr>
      <w:tr w:rsidR="00EE6E69" w:rsidRPr="00B22E88" w14:paraId="5005FFE7" w14:textId="77777777" w:rsidTr="008E1B57">
        <w:trPr>
          <w:trHeight w:hRule="exact" w:val="463"/>
        </w:trPr>
        <w:tc>
          <w:tcPr>
            <w:tcW w:w="3090" w:type="dxa"/>
            <w:vAlign w:val="center"/>
          </w:tcPr>
          <w:p w14:paraId="2AD1260F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 xml:space="preserve">Foci </w:t>
            </w:r>
            <w:proofErr w:type="gramStart"/>
            <w:r w:rsidRPr="00B22E88">
              <w:rPr>
                <w:rFonts w:ascii="Times New Roman" w:hAnsi="Times New Roman" w:cs="Times New Roman"/>
              </w:rPr>
              <w:t>ISK  3-4.</w:t>
            </w:r>
            <w:proofErr w:type="gramEnd"/>
            <w:r w:rsidRPr="00B22E88">
              <w:rPr>
                <w:rFonts w:ascii="Times New Roman" w:hAnsi="Times New Roman" w:cs="Times New Roman"/>
              </w:rPr>
              <w:t>évf. és 5-6. évf.</w:t>
            </w:r>
          </w:p>
        </w:tc>
        <w:tc>
          <w:tcPr>
            <w:tcW w:w="992" w:type="dxa"/>
            <w:vAlign w:val="center"/>
          </w:tcPr>
          <w:p w14:paraId="34ADD169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  <w:vAlign w:val="center"/>
          </w:tcPr>
          <w:p w14:paraId="0B477952" w14:textId="6BB97BE5" w:rsidR="00EE6E69" w:rsidRPr="00B22E88" w:rsidRDefault="000978F5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6E69" w:rsidRPr="00B22E88" w14:paraId="37B2BEEE" w14:textId="77777777" w:rsidTr="008E1B57">
        <w:trPr>
          <w:trHeight w:hRule="exact" w:val="388"/>
        </w:trPr>
        <w:tc>
          <w:tcPr>
            <w:tcW w:w="3090" w:type="dxa"/>
            <w:vAlign w:val="center"/>
          </w:tcPr>
          <w:p w14:paraId="113714D7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Tenisz </w:t>
            </w:r>
            <w:proofErr w:type="spellStart"/>
            <w:r>
              <w:rPr>
                <w:rFonts w:ascii="Times New Roman" w:hAnsi="Times New Roman" w:cs="Times New Roman"/>
              </w:rPr>
              <w:t>isk</w:t>
            </w:r>
            <w:proofErr w:type="spellEnd"/>
          </w:p>
        </w:tc>
        <w:tc>
          <w:tcPr>
            <w:tcW w:w="992" w:type="dxa"/>
            <w:vAlign w:val="center"/>
          </w:tcPr>
          <w:p w14:paraId="0927405E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vAlign w:val="center"/>
          </w:tcPr>
          <w:p w14:paraId="5A81915F" w14:textId="0C755D5D" w:rsidR="00EE6E69" w:rsidRPr="00B22E88" w:rsidRDefault="000978F5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6E69" w:rsidRPr="00B22E88" w14:paraId="070D5E68" w14:textId="77777777" w:rsidTr="008E1B57">
        <w:trPr>
          <w:trHeight w:hRule="exact" w:val="422"/>
        </w:trPr>
        <w:tc>
          <w:tcPr>
            <w:tcW w:w="3090" w:type="dxa"/>
            <w:vAlign w:val="center"/>
          </w:tcPr>
          <w:p w14:paraId="5F538CFF" w14:textId="77777777" w:rsidR="00EE6E69" w:rsidRPr="00B22E88" w:rsidRDefault="00EE6E69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Jóga foglalkozás</w:t>
            </w:r>
          </w:p>
        </w:tc>
        <w:tc>
          <w:tcPr>
            <w:tcW w:w="992" w:type="dxa"/>
            <w:vAlign w:val="center"/>
          </w:tcPr>
          <w:p w14:paraId="2354F8FE" w14:textId="77777777" w:rsidR="00EE6E69" w:rsidRPr="00B22E88" w:rsidRDefault="00EE6E69" w:rsidP="00EE6E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2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vAlign w:val="center"/>
          </w:tcPr>
          <w:p w14:paraId="0DE0E066" w14:textId="2200CDF8" w:rsidR="00EE6E69" w:rsidRPr="00B22E88" w:rsidRDefault="00CB7A4D" w:rsidP="00EE6E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</w:tbl>
    <w:p w14:paraId="75EB6E04" w14:textId="77777777" w:rsidR="00781C75" w:rsidRPr="00781C75" w:rsidRDefault="00781C75" w:rsidP="00781C75">
      <w:pPr>
        <w:tabs>
          <w:tab w:val="left" w:pos="255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992CE3" w14:textId="367DA52C" w:rsidR="00EE6E69" w:rsidRDefault="00EE6E69" w:rsidP="00906BD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365DE2" w14:textId="0BBB253A" w:rsidR="00906BD0" w:rsidRDefault="00906BD0" w:rsidP="00906BD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8FCD28" w14:textId="2CC73E81" w:rsidR="00906BD0" w:rsidRDefault="00906BD0" w:rsidP="00906BD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B5A81D" w14:textId="20BB1281" w:rsidR="00906BD0" w:rsidRDefault="00906BD0" w:rsidP="00906BD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793A47" w14:textId="4A463DFB" w:rsidR="00906BD0" w:rsidRPr="00906BD0" w:rsidRDefault="00906BD0" w:rsidP="00906BD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BACD33D" w14:textId="38D9371B" w:rsidR="00EE6E69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  <w:u w:val="single"/>
        </w:rPr>
        <w:t xml:space="preserve">Tenisz – </w:t>
      </w:r>
      <w:proofErr w:type="spellStart"/>
      <w:r w:rsidR="000978F5">
        <w:rPr>
          <w:rFonts w:ascii="Times New Roman" w:hAnsi="Times New Roman" w:cs="Times New Roman"/>
          <w:sz w:val="24"/>
          <w:szCs w:val="24"/>
          <w:u w:val="single"/>
        </w:rPr>
        <w:t>Testnev</w:t>
      </w:r>
      <w:proofErr w:type="spellEnd"/>
      <w:proofErr w:type="gramStart"/>
      <w:r w:rsidR="000978F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8BBE59A" w14:textId="77777777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</w:rPr>
        <w:t xml:space="preserve">Tagszervezetek: A program célja olyan MTSZ tagszervezetek bevonása, akik környezetében van olyan együttműködő általános iskola, amely partner abban, hogy a kezdeményező tagszervezet közreműködésével, együtt megismertessék a teniszt az iskola diákjaival. </w:t>
      </w:r>
    </w:p>
    <w:p w14:paraId="33A30B67" w14:textId="2C62F8AD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</w:rPr>
        <w:t xml:space="preserve">Tanulók: A program az általános iskola alsó tagozatos (6-11 éves) gyermekeit </w:t>
      </w:r>
      <w:r w:rsidR="00355FD6">
        <w:rPr>
          <w:rFonts w:ascii="Times New Roman" w:hAnsi="Times New Roman" w:cs="Times New Roman"/>
          <w:sz w:val="24"/>
          <w:szCs w:val="24"/>
        </w:rPr>
        <w:t>vonja be</w:t>
      </w:r>
      <w:r w:rsidRPr="00E07A7A">
        <w:rPr>
          <w:rFonts w:ascii="Times New Roman" w:hAnsi="Times New Roman" w:cs="Times New Roman"/>
          <w:sz w:val="24"/>
          <w:szCs w:val="24"/>
        </w:rPr>
        <w:t xml:space="preserve"> a teniszsportba elsősorban a mindennapos testnevelés, a tömegsport vagy tanfolyami oktatás keretei között. </w:t>
      </w:r>
    </w:p>
    <w:p w14:paraId="2F126651" w14:textId="10F92F4F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7A7A">
        <w:rPr>
          <w:rFonts w:ascii="Times New Roman" w:hAnsi="Times New Roman" w:cs="Times New Roman"/>
          <w:sz w:val="24"/>
          <w:szCs w:val="24"/>
        </w:rPr>
        <w:t>Tanítók: A program egyéb célja, hogy olyan tanítókat, testnevelőket és pedagógusokat vonjon be a magyar teniszbe, akik az iskolai sport kapcsán a tenisz iránt elkötelezettek és segítségükkel diákjaik megismerkedhetnek a tenisszel.</w:t>
      </w:r>
    </w:p>
    <w:p w14:paraId="2F7A0E3F" w14:textId="77777777" w:rsidR="00C45F03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A4A">
        <w:rPr>
          <w:rFonts w:ascii="Times New Roman" w:hAnsi="Times New Roman" w:cs="Times New Roman"/>
          <w:sz w:val="24"/>
          <w:szCs w:val="24"/>
        </w:rPr>
        <w:t xml:space="preserve">Az iskolatenisz </w:t>
      </w:r>
      <w:r w:rsidR="00387A4A">
        <w:rPr>
          <w:rFonts w:ascii="Times New Roman" w:hAnsi="Times New Roman" w:cs="Times New Roman"/>
          <w:sz w:val="24"/>
          <w:szCs w:val="24"/>
        </w:rPr>
        <w:t>ajánlott oktatási metodikája:</w:t>
      </w:r>
    </w:p>
    <w:p w14:paraId="170F49BE" w14:textId="77777777" w:rsidR="00C45F03" w:rsidRDefault="00387A4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</w:t>
      </w:r>
      <w:r w:rsidR="00E07A7A" w:rsidRPr="00387A4A">
        <w:rPr>
          <w:rFonts w:ascii="Times New Roman" w:hAnsi="Times New Roman" w:cs="Times New Roman"/>
          <w:sz w:val="24"/>
          <w:szCs w:val="24"/>
        </w:rPr>
        <w:t>Az ITF és TE által kidolgozott szakmai anyagok a nagycsoportos oktatásra összpontosítanak.</w:t>
      </w:r>
    </w:p>
    <w:p w14:paraId="74DD9AFE" w14:textId="77777777" w:rsidR="00C45F03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A4A">
        <w:rPr>
          <w:rFonts w:ascii="Times New Roman" w:hAnsi="Times New Roman" w:cs="Times New Roman"/>
          <w:sz w:val="24"/>
          <w:szCs w:val="24"/>
        </w:rPr>
        <w:t xml:space="preserve"> • Ma már a </w:t>
      </w:r>
      <w:proofErr w:type="spellStart"/>
      <w:r w:rsidRPr="00387A4A">
        <w:rPr>
          <w:rFonts w:ascii="Times New Roman" w:hAnsi="Times New Roman" w:cs="Times New Roman"/>
          <w:sz w:val="24"/>
          <w:szCs w:val="24"/>
        </w:rPr>
        <w:t>Play+Stay</w:t>
      </w:r>
      <w:proofErr w:type="spellEnd"/>
      <w:r w:rsidRPr="00387A4A">
        <w:rPr>
          <w:rFonts w:ascii="Times New Roman" w:hAnsi="Times New Roman" w:cs="Times New Roman"/>
          <w:sz w:val="24"/>
          <w:szCs w:val="24"/>
        </w:rPr>
        <w:t xml:space="preserve"> módszertanának világszerte történt </w:t>
      </w:r>
      <w:proofErr w:type="gramStart"/>
      <w:r w:rsidRPr="00387A4A">
        <w:rPr>
          <w:rFonts w:ascii="Times New Roman" w:hAnsi="Times New Roman" w:cs="Times New Roman"/>
          <w:sz w:val="24"/>
          <w:szCs w:val="24"/>
        </w:rPr>
        <w:t>elterjedésével</w:t>
      </w:r>
      <w:proofErr w:type="gramEnd"/>
      <w:r w:rsidRPr="00387A4A">
        <w:rPr>
          <w:rFonts w:ascii="Times New Roman" w:hAnsi="Times New Roman" w:cs="Times New Roman"/>
          <w:sz w:val="24"/>
          <w:szCs w:val="24"/>
        </w:rPr>
        <w:t xml:space="preserve"> sokkal könnyebb oktatási feltételek állnak az oktatók, edzők, pedagógusok rendelkezésére.</w:t>
      </w:r>
    </w:p>
    <w:p w14:paraId="4298A8B7" w14:textId="748FE7F3" w:rsidR="00E07A7A" w:rsidRDefault="00E07A7A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A4A">
        <w:rPr>
          <w:rFonts w:ascii="Times New Roman" w:hAnsi="Times New Roman" w:cs="Times New Roman"/>
          <w:sz w:val="24"/>
          <w:szCs w:val="24"/>
        </w:rPr>
        <w:t xml:space="preserve"> • A felszerelések a kisméretű pálya, az alacsony nyomású labda és a számos érdekes és színes oktatási eszköz nagy segítséget nyújt a nagyobb létszámú csoportok egyszerre foglalkoztatásához</w:t>
      </w:r>
    </w:p>
    <w:p w14:paraId="3CA1F4B2" w14:textId="584E17E9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>A programban résztvevő iskolák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D2B39DE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 • Az MTSZ tagszervezet által beszervezett közoktatási intézmények lehetnek: állami általános iskolák és magán általános iskolák egyaránt, amelynél szakmai munkáért a programra jelentkező MTSZ tagszervezet felelősséget vállal.</w:t>
      </w:r>
    </w:p>
    <w:p w14:paraId="7138FFEE" w14:textId="6ECA51C1" w:rsidR="003B632C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 • A Klebelsberg Központtal való kapcsolatfelvétel az intézmény feladata. Ha ebben segítségre szorul, úgy az MTSZ Gyermektenisz vezetője a témával kapcsolatosan felkereshető. </w:t>
      </w:r>
    </w:p>
    <w:p w14:paraId="31002415" w14:textId="4CEE68D8" w:rsidR="004E202F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MTSZ Gyermektenisz Vezetője és az MTSZ Gyermektenisz Bizottsága döntése alapján a tagok által beszervezett iskolák egy un. „iskolatenisz feltételrendszer” szerint </w:t>
      </w:r>
      <w:proofErr w:type="gramStart"/>
      <w:r w:rsidRPr="00C45F03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C45F03">
        <w:rPr>
          <w:rFonts w:ascii="Times New Roman" w:hAnsi="Times New Roman" w:cs="Times New Roman"/>
          <w:sz w:val="24"/>
          <w:szCs w:val="24"/>
        </w:rPr>
        <w:t xml:space="preserve"> hogy működjenek. </w:t>
      </w:r>
    </w:p>
    <w:p w14:paraId="7D8EA5F5" w14:textId="12EB84F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lastRenderedPageBreak/>
        <w:t>• Az Iskolatenisz Program feltételrendszere 2022-től kerül</w:t>
      </w:r>
      <w:r w:rsidR="00355FD6">
        <w:rPr>
          <w:rFonts w:ascii="Times New Roman" w:hAnsi="Times New Roman" w:cs="Times New Roman"/>
          <w:sz w:val="24"/>
          <w:szCs w:val="24"/>
        </w:rPr>
        <w:t>t</w:t>
      </w:r>
      <w:r w:rsidRPr="00C45F03">
        <w:rPr>
          <w:rFonts w:ascii="Times New Roman" w:hAnsi="Times New Roman" w:cs="Times New Roman"/>
          <w:sz w:val="24"/>
          <w:szCs w:val="24"/>
        </w:rPr>
        <w:t xml:space="preserve"> bevezetésre. 2021-ben minden általános iskola jelentkezhet</w:t>
      </w:r>
      <w:r w:rsidR="00355FD6">
        <w:rPr>
          <w:rFonts w:ascii="Times New Roman" w:hAnsi="Times New Roman" w:cs="Times New Roman"/>
          <w:sz w:val="24"/>
          <w:szCs w:val="24"/>
        </w:rPr>
        <w:t>ett</w:t>
      </w:r>
      <w:r w:rsidRPr="00C45F03">
        <w:rPr>
          <w:rFonts w:ascii="Times New Roman" w:hAnsi="Times New Roman" w:cs="Times New Roman"/>
          <w:sz w:val="24"/>
          <w:szCs w:val="24"/>
        </w:rPr>
        <w:t>, amelyet MTSZ tagszervezet delegál</w:t>
      </w:r>
      <w:r w:rsidR="00764F29">
        <w:rPr>
          <w:rFonts w:ascii="Times New Roman" w:hAnsi="Times New Roman" w:cs="Times New Roman"/>
          <w:sz w:val="24"/>
          <w:szCs w:val="24"/>
        </w:rPr>
        <w:t>t</w:t>
      </w:r>
      <w:r w:rsidRPr="00C45F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D3E2ED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iskola Iskolatenisz Programba történő felvételéről az MTSZ Szakmai igazgatója és a Gyermektenisz programok vezetője dönt. </w:t>
      </w:r>
    </w:p>
    <w:p w14:paraId="485DBFEA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Iskolatenisz Jelentkezési lapot az MTSZ tagszervezetnek és az iskolának hiánytalanul ki kell kitölteni. Edzés és versenyeztetés követelményei </w:t>
      </w:r>
    </w:p>
    <w:p w14:paraId="64227D30" w14:textId="1A29959F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Foglalkozások: </w:t>
      </w:r>
    </w:p>
    <w:p w14:paraId="22006338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MTSZ tagszervezetnél vagy a bevont intézményben, külső szakember, vagy testnevelő vezetésével, hetente legalább egy alkalommal tanórán kívül vagy tanórán tartott (45 perces) tenisz foglalkozás megtartása. Helyszín: </w:t>
      </w:r>
    </w:p>
    <w:p w14:paraId="70250C19" w14:textId="77777777" w:rsidR="00C45F03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 xml:space="preserve">• Az intézmény által biztosított tornaterem, vagy szabadtéri sportudvar biztosítása, vagy az MTSZ tagszervezet teniszpályája. Tananyag: </w:t>
      </w:r>
    </w:p>
    <w:p w14:paraId="4FC241D9" w14:textId="03EB2CDF" w:rsidR="00C45F03" w:rsidRPr="00387A4A" w:rsidRDefault="00C45F03" w:rsidP="00E07A7A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F03">
        <w:rPr>
          <w:rFonts w:ascii="Times New Roman" w:hAnsi="Times New Roman" w:cs="Times New Roman"/>
          <w:sz w:val="24"/>
          <w:szCs w:val="24"/>
        </w:rPr>
        <w:t>• A Magyar Tenisz Szövetség által kidolgozott és az intézmény részére eljuttatott oktatói tananyag végrehajtása: http://www.huntennis.hu/playandstay/dokumentumok</w:t>
      </w:r>
      <w:r>
        <w:t xml:space="preserve"> </w:t>
      </w:r>
    </w:p>
    <w:p w14:paraId="5325EFDF" w14:textId="45B56EA3" w:rsidR="00EE6E69" w:rsidRPr="00166CB6" w:rsidRDefault="00EE6E69" w:rsidP="00EE6E69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CB6">
        <w:rPr>
          <w:rFonts w:ascii="Times New Roman" w:hAnsi="Times New Roman" w:cs="Times New Roman"/>
          <w:sz w:val="24"/>
          <w:szCs w:val="24"/>
          <w:u w:val="single"/>
        </w:rPr>
        <w:t xml:space="preserve">Labdarúgás – </w:t>
      </w:r>
      <w:proofErr w:type="spellStart"/>
      <w:r w:rsidR="000978F5">
        <w:rPr>
          <w:rFonts w:ascii="Times New Roman" w:hAnsi="Times New Roman" w:cs="Times New Roman"/>
          <w:sz w:val="24"/>
          <w:szCs w:val="24"/>
          <w:u w:val="single"/>
        </w:rPr>
        <w:t>Test.nev</w:t>
      </w:r>
      <w:proofErr w:type="spellEnd"/>
      <w:proofErr w:type="gramStart"/>
      <w:r w:rsidR="000978F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66CB6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14:paraId="73C49D0C" w14:textId="7CE40748" w:rsidR="00EE6E69" w:rsidRPr="00166CB6" w:rsidRDefault="00EE6E69" w:rsidP="00166CB6">
      <w:pPr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A Sportkör résztvevői</w:t>
      </w:r>
      <w:r w:rsidR="00166CB6">
        <w:rPr>
          <w:rFonts w:ascii="Times New Roman" w:hAnsi="Times New Roman" w:cs="Times New Roman"/>
          <w:sz w:val="24"/>
          <w:szCs w:val="24"/>
        </w:rPr>
        <w:t>:</w:t>
      </w:r>
    </w:p>
    <w:p w14:paraId="58C9C2E7" w14:textId="0AF1FB49" w:rsidR="00EE6E69" w:rsidRPr="00EE6E69" w:rsidRDefault="00764F29" w:rsidP="007C1721">
      <w:pPr>
        <w:pStyle w:val="Listaszerbekezds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6E69" w:rsidRPr="00EE6E69">
        <w:rPr>
          <w:rFonts w:ascii="Times New Roman" w:hAnsi="Times New Roman" w:cs="Times New Roman"/>
          <w:sz w:val="24"/>
          <w:szCs w:val="24"/>
        </w:rPr>
        <w:t>-4. évfolyam (heti 1 alkalom, szerda, 8</w:t>
      </w:r>
      <w:proofErr w:type="gramStart"/>
      <w:r w:rsidR="00EE6E69" w:rsidRPr="00EE6E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EE6E69" w:rsidRPr="00EE6E69">
        <w:rPr>
          <w:rFonts w:ascii="Times New Roman" w:hAnsi="Times New Roman" w:cs="Times New Roman"/>
          <w:sz w:val="24"/>
          <w:szCs w:val="24"/>
        </w:rPr>
        <w:t xml:space="preserve"> óra)</w:t>
      </w:r>
    </w:p>
    <w:p w14:paraId="4F470756" w14:textId="08D17334" w:rsidR="00EE6E69" w:rsidRPr="00EE6E69" w:rsidRDefault="00EE6E69" w:rsidP="007C1721">
      <w:pPr>
        <w:pStyle w:val="Listaszerbekezds"/>
        <w:numPr>
          <w:ilvl w:val="0"/>
          <w:numId w:val="23"/>
        </w:numPr>
        <w:spacing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 xml:space="preserve">5-8. évfolyam (heti 1 alkalom, </w:t>
      </w:r>
      <w:r w:rsidR="00764F29">
        <w:rPr>
          <w:rFonts w:ascii="Times New Roman" w:hAnsi="Times New Roman" w:cs="Times New Roman"/>
          <w:sz w:val="24"/>
          <w:szCs w:val="24"/>
        </w:rPr>
        <w:t>hétfő</w:t>
      </w:r>
      <w:r w:rsidRPr="00EE6E69">
        <w:rPr>
          <w:rFonts w:ascii="Times New Roman" w:hAnsi="Times New Roman" w:cs="Times New Roman"/>
          <w:sz w:val="24"/>
          <w:szCs w:val="24"/>
        </w:rPr>
        <w:t xml:space="preserve">, </w:t>
      </w:r>
      <w:r w:rsidR="00764F2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764F2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764F29">
        <w:rPr>
          <w:rFonts w:ascii="Times New Roman" w:hAnsi="Times New Roman" w:cs="Times New Roman"/>
          <w:sz w:val="24"/>
          <w:szCs w:val="24"/>
        </w:rPr>
        <w:t xml:space="preserve"> </w:t>
      </w:r>
      <w:r w:rsidRPr="00EE6E69">
        <w:rPr>
          <w:rFonts w:ascii="Times New Roman" w:hAnsi="Times New Roman" w:cs="Times New Roman"/>
          <w:sz w:val="24"/>
          <w:szCs w:val="24"/>
        </w:rPr>
        <w:t>9. óra)</w:t>
      </w:r>
    </w:p>
    <w:p w14:paraId="22B9E639" w14:textId="60FC3FA8" w:rsidR="00EE6E69" w:rsidRPr="00166CB6" w:rsidRDefault="00EE6E69" w:rsidP="00EE6E69">
      <w:pPr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A Sportkör éves programja</w:t>
      </w:r>
    </w:p>
    <w:p w14:paraId="2AA0418B" w14:textId="4F4093A6" w:rsidR="00EE6E69" w:rsidRPr="00A76C19" w:rsidRDefault="00EE6E69" w:rsidP="00A76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Első félév:</w:t>
      </w:r>
    </w:p>
    <w:p w14:paraId="60FF481D" w14:textId="77777777" w:rsidR="00EE6E69" w:rsidRPr="00EE6E69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 xml:space="preserve">A labdarúgás és a </w:t>
      </w:r>
      <w:proofErr w:type="spellStart"/>
      <w:r w:rsidRPr="00EE6E69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EE6E69">
        <w:rPr>
          <w:rFonts w:ascii="Times New Roman" w:hAnsi="Times New Roman" w:cs="Times New Roman"/>
          <w:sz w:val="24"/>
          <w:szCs w:val="24"/>
        </w:rPr>
        <w:t xml:space="preserve"> alapvető technikai elemeinek elsajátítása: átadás-átvételek, cselezés, egyéni taktikai feladatok támadásban és védekezésben</w:t>
      </w:r>
    </w:p>
    <w:p w14:paraId="3C7E597A" w14:textId="77777777" w:rsidR="00EE6E69" w:rsidRPr="00EE6E69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Csoportos taktikai elemek elsajátítása: 2, 3, 4 ember együttműködése támadásban és védekezésben</w:t>
      </w:r>
    </w:p>
    <w:p w14:paraId="563B6819" w14:textId="77777777" w:rsidR="00EE6E69" w:rsidRPr="00EE6E69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Rögzített játékhelyzetek gyakorlása: szögletek, szabadrúgások védekezésben és támadásban</w:t>
      </w:r>
    </w:p>
    <w:p w14:paraId="40156B90" w14:textId="77777777" w:rsidR="00EE6E69" w:rsidRPr="00EE6E69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 xml:space="preserve">Részvétel december-január folyamán a </w:t>
      </w:r>
      <w:proofErr w:type="spellStart"/>
      <w:r w:rsidRPr="00EE6E69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EE6E69">
        <w:rPr>
          <w:rFonts w:ascii="Times New Roman" w:hAnsi="Times New Roman" w:cs="Times New Roman"/>
          <w:sz w:val="24"/>
          <w:szCs w:val="24"/>
        </w:rPr>
        <w:t xml:space="preserve"> szakágban rendezett Diákolimpián, lehetőleg 4 korcsoportban (I., II., III., IV. korcsoport)</w:t>
      </w:r>
    </w:p>
    <w:p w14:paraId="10CC3D0C" w14:textId="77777777" w:rsidR="00EE6E69" w:rsidRPr="00EE6E69" w:rsidRDefault="00EE6E69" w:rsidP="00EE6E69">
      <w:pPr>
        <w:pStyle w:val="Listaszerbekezds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14:paraId="1128FD01" w14:textId="2C316F1C" w:rsidR="00EE6E69" w:rsidRPr="00BA75F4" w:rsidRDefault="00EE6E69" w:rsidP="00BA75F4">
      <w:pPr>
        <w:rPr>
          <w:rFonts w:ascii="Times New Roman" w:hAnsi="Times New Roman" w:cs="Times New Roman"/>
          <w:sz w:val="24"/>
          <w:szCs w:val="24"/>
        </w:rPr>
      </w:pPr>
      <w:r w:rsidRPr="00700D56">
        <w:rPr>
          <w:rFonts w:ascii="Times New Roman" w:hAnsi="Times New Roman" w:cs="Times New Roman"/>
          <w:sz w:val="24"/>
          <w:szCs w:val="24"/>
        </w:rPr>
        <w:t>Második félév:</w:t>
      </w:r>
    </w:p>
    <w:p w14:paraId="6C7ED9C4" w14:textId="77777777" w:rsidR="00EE6E69" w:rsidRPr="00EE6E69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 xml:space="preserve">A labdarúgás és a </w:t>
      </w:r>
      <w:proofErr w:type="spellStart"/>
      <w:r w:rsidRPr="00EE6E69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Pr="00EE6E69">
        <w:rPr>
          <w:rFonts w:ascii="Times New Roman" w:hAnsi="Times New Roman" w:cs="Times New Roman"/>
          <w:sz w:val="24"/>
          <w:szCs w:val="24"/>
        </w:rPr>
        <w:t xml:space="preserve"> alapvető technikai elemeinek alkalmazása támadásban és védekezésben, különböző játékhelyzetekben</w:t>
      </w:r>
    </w:p>
    <w:p w14:paraId="59751C34" w14:textId="77777777" w:rsidR="00EE6E69" w:rsidRPr="00EE6E69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t>Csoportos taktikai elemek alkalmazása csapattaktika szintjén: 4+1-es futball</w:t>
      </w:r>
    </w:p>
    <w:p w14:paraId="7CC7D539" w14:textId="77777777" w:rsidR="00EE6E69" w:rsidRPr="00EE6E69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69">
        <w:rPr>
          <w:rFonts w:ascii="Times New Roman" w:hAnsi="Times New Roman" w:cs="Times New Roman"/>
          <w:sz w:val="24"/>
          <w:szCs w:val="24"/>
        </w:rPr>
        <w:lastRenderedPageBreak/>
        <w:t>Rögzített játékhelyzetek gyakorlása: szögletek, szabadrúgások védekezésben és támadásban</w:t>
      </w:r>
    </w:p>
    <w:p w14:paraId="21799053" w14:textId="17964410" w:rsidR="008E1B57" w:rsidRPr="0062111A" w:rsidRDefault="00EE6E69" w:rsidP="007C1721">
      <w:pPr>
        <w:pStyle w:val="Listaszerbekezds"/>
        <w:numPr>
          <w:ilvl w:val="0"/>
          <w:numId w:val="22"/>
        </w:numPr>
        <w:spacing w:line="360" w:lineRule="auto"/>
        <w:jc w:val="both"/>
      </w:pPr>
      <w:r w:rsidRPr="008E1B57">
        <w:rPr>
          <w:rFonts w:ascii="Times New Roman" w:hAnsi="Times New Roman" w:cs="Times New Roman"/>
          <w:sz w:val="24"/>
          <w:szCs w:val="24"/>
        </w:rPr>
        <w:t>Részvétel április-május folyamán a labdarúgás szakágban rendezett Diákolimpián, lehetőleg 4 korcsoportban (I., II., III., IV. korcsoport)</w:t>
      </w:r>
    </w:p>
    <w:p w14:paraId="56483076" w14:textId="24633E89" w:rsidR="0062111A" w:rsidRDefault="0062111A" w:rsidP="0062111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11A">
        <w:rPr>
          <w:rFonts w:ascii="Times New Roman" w:hAnsi="Times New Roman" w:cs="Times New Roman"/>
          <w:sz w:val="24"/>
          <w:szCs w:val="24"/>
          <w:u w:val="single"/>
        </w:rPr>
        <w:t xml:space="preserve">Jóga – </w:t>
      </w:r>
      <w:r w:rsidR="00CB7A4D">
        <w:rPr>
          <w:rFonts w:ascii="Times New Roman" w:hAnsi="Times New Roman" w:cs="Times New Roman"/>
          <w:sz w:val="24"/>
          <w:szCs w:val="24"/>
          <w:u w:val="single"/>
        </w:rPr>
        <w:t>DÖK vezető</w:t>
      </w:r>
    </w:p>
    <w:p w14:paraId="0E5CE276" w14:textId="77777777" w:rsidR="0062111A" w:rsidRDefault="0062111A" w:rsidP="0062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11A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>JÓGA ÉS ANNAK POZITÍV HATÁSAI:</w:t>
      </w:r>
    </w:p>
    <w:p w14:paraId="25810B2A" w14:textId="7256FE0B" w:rsidR="0062111A" w:rsidRPr="0062111A" w:rsidRDefault="0062111A" w:rsidP="0062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>A jóga a fizikai és mentális gyakorlásnak egy 3000 évre visszanyúló tudományos rendszere. A jógával meghosszabbítjuk az egészséges, produktív éveink számát, illetve növeljük az életü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 minőségét. A</w:t>
      </w: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jóga a munkát a testtel kezdi, strukturáltan, lépésről-lépésre. Összehangolja a csigolyákat, fokozza a hajlékonyságot, erősíti az izmokat és az </w:t>
      </w:r>
      <w:proofErr w:type="spellStart"/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>inakat</w:t>
      </w:r>
      <w:proofErr w:type="spellEnd"/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>. Ugyanebben az időben a belső szerveket is erősíti, azok megfiatalodnak, hat az emésztő-, és nyirokrendszerre, a szív-és keringési rendszerre, a tüdőkapacitásra, az endokrin rendszerre, az idegrendszerre és táplálja, valamint stimulálja az agysejteket. Mivel a jóga sok különféle szinten működik, így nagyszerű és hatásos terápiát tesz lehetővé a krónikus betegségek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az idegrendszeri problémák, magatartási zavarok</w:t>
      </w: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állapotok javítása érdekében, ahol a hagyományos terápiák nem használnak.</w:t>
      </w:r>
    </w:p>
    <w:p w14:paraId="399D79E2" w14:textId="77777777" w:rsidR="0062111A" w:rsidRPr="00A76C19" w:rsidRDefault="0062111A" w:rsidP="007C1721">
      <w:pPr>
        <w:numPr>
          <w:ilvl w:val="0"/>
          <w:numId w:val="2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Mantrák és énekek gyakorlása kézmozdulatokkal és hang kombinációkkal: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</w:t>
      </w:r>
      <w:proofErr w:type="spellStart"/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ráhangolódás</w:t>
      </w:r>
      <w:proofErr w:type="spellEnd"/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figyelem megtartásának kiváló eszközei, fejlesztik a koncentrációt, a légzést koordinálják, hatnak a kommunikációra és a motoros készségekre.</w:t>
      </w:r>
    </w:p>
    <w:p w14:paraId="6959945D" w14:textId="7961D358" w:rsidR="0062111A" w:rsidRPr="00A76C19" w:rsidRDefault="0062111A" w:rsidP="007C1721">
      <w:pPr>
        <w:numPr>
          <w:ilvl w:val="0"/>
          <w:numId w:val="2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Tisztító gyakorlatok, szem gyakorlatok/torna: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az előbbi eltávolítja a felesleges váladékot a légzőrendszerből, és speciális technikák alkalmazásával csodás önmasszázst is kaphatnak a belső hasi szervek, mely által javul az emésztés és enyhülnek a székrekedéses panaszok. A szemgyakorlatok hosszútávon segítik a szem kondíciójának javítását.</w:t>
      </w:r>
    </w:p>
    <w:p w14:paraId="2C9D95A5" w14:textId="77777777" w:rsidR="0062111A" w:rsidRPr="00A76C19" w:rsidRDefault="0062111A" w:rsidP="007C1721">
      <w:pPr>
        <w:numPr>
          <w:ilvl w:val="0"/>
          <w:numId w:val="2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Pránajáma</w:t>
      </w:r>
      <w:proofErr w:type="spellEnd"/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vagy légzőgyakorlatok: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segítik a koncentrációt, hatnak az idegrendszerre.</w:t>
      </w:r>
    </w:p>
    <w:p w14:paraId="348296F6" w14:textId="77777777" w:rsidR="0062111A" w:rsidRPr="00A76C19" w:rsidRDefault="0062111A" w:rsidP="007C1721">
      <w:pPr>
        <w:numPr>
          <w:ilvl w:val="0"/>
          <w:numId w:val="2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Ászanák</w:t>
      </w:r>
      <w:proofErr w:type="spellEnd"/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, testhelyzetek: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növelik a testtudatot és az erőnlétet.</w:t>
      </w:r>
    </w:p>
    <w:p w14:paraId="10E621CE" w14:textId="77777777" w:rsidR="0062111A" w:rsidRPr="0062111A" w:rsidRDefault="0062111A" w:rsidP="007C1721">
      <w:pPr>
        <w:numPr>
          <w:ilvl w:val="0"/>
          <w:numId w:val="26"/>
        </w:numPr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Jóganidra</w:t>
      </w:r>
      <w:proofErr w:type="spellEnd"/>
      <w:r w:rsidRPr="00A76C1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vagy mély relaxáció:</w:t>
      </w:r>
      <w:r w:rsidRPr="00A76C19">
        <w:rPr>
          <w:rFonts w:ascii="Times New Roman" w:eastAsia="Times New Roman" w:hAnsi="Times New Roman" w:cs="Times New Roman"/>
          <w:sz w:val="24"/>
          <w:szCs w:val="24"/>
          <w:lang w:eastAsia="hu-HU"/>
        </w:rPr>
        <w:t> segíti a koncentrációt, a relaxáció lehetővé teszi, hogy a test magába szívja a gyakorlás során alkalmazott</w:t>
      </w:r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testhelyzetek, </w:t>
      </w:r>
      <w:proofErr w:type="spellStart"/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>pránajáma</w:t>
      </w:r>
      <w:proofErr w:type="spellEnd"/>
      <w:r w:rsidRPr="006211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tisztító gyakorlatok pozitív előnyeit.</w:t>
      </w:r>
    </w:p>
    <w:p w14:paraId="5E0A889C" w14:textId="56DD1D19" w:rsidR="0062111A" w:rsidRDefault="0062111A" w:rsidP="0062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B23C5E" w14:textId="77777777" w:rsidR="00906BD0" w:rsidRPr="0062111A" w:rsidRDefault="00906BD0" w:rsidP="006211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94EF25" w14:textId="77777777" w:rsidR="007468E4" w:rsidRDefault="007468E4">
      <w:pPr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u-HU"/>
        </w:rPr>
      </w:pPr>
      <w:r>
        <w:br w:type="page"/>
      </w:r>
    </w:p>
    <w:p w14:paraId="15E210DC" w14:textId="6E30A774" w:rsidR="00957247" w:rsidRDefault="00B954C1" w:rsidP="008E1B57">
      <w:pPr>
        <w:pStyle w:val="Cmsor2"/>
      </w:pPr>
      <w:bookmarkStart w:id="9" w:name="_Toc146795873"/>
      <w:r>
        <w:lastRenderedPageBreak/>
        <w:t>2.8</w:t>
      </w:r>
      <w:r w:rsidRPr="00A76C19">
        <w:t xml:space="preserve">. </w:t>
      </w:r>
      <w:r w:rsidR="008D2E81" w:rsidRPr="00A76C19">
        <w:t>Pályaválasztással, továbbtanulással, középfokú oktatási intézménybe történő felvételi eljárással kapcsolatos időpontok</w:t>
      </w:r>
      <w:bookmarkEnd w:id="9"/>
      <w:r w:rsidR="008D2E81" w:rsidRPr="00A76C19">
        <w:t xml:space="preserve"> </w:t>
      </w:r>
    </w:p>
    <w:p w14:paraId="45FD0FFA" w14:textId="77777777" w:rsidR="00906BD0" w:rsidRPr="00906BD0" w:rsidRDefault="00906BD0" w:rsidP="00906BD0">
      <w:pPr>
        <w:rPr>
          <w:lang w:eastAsia="hu-H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7229"/>
      </w:tblGrid>
      <w:tr w:rsidR="00906BD0" w:rsidRPr="00B22E88" w14:paraId="70447E47" w14:textId="77777777" w:rsidTr="00FC1B0D">
        <w:trPr>
          <w:jc w:val="center"/>
        </w:trPr>
        <w:tc>
          <w:tcPr>
            <w:tcW w:w="567" w:type="dxa"/>
            <w:shd w:val="clear" w:color="auto" w:fill="C9C9C9" w:themeFill="accent3" w:themeFillTint="99"/>
            <w:vAlign w:val="center"/>
          </w:tcPr>
          <w:p w14:paraId="6C9048FE" w14:textId="77777777" w:rsidR="00906BD0" w:rsidRPr="00B22E88" w:rsidRDefault="00906BD0" w:rsidP="00FC1B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2E88">
              <w:rPr>
                <w:rFonts w:ascii="Times New Roman" w:hAnsi="Times New Roman" w:cs="Times New Roman"/>
                <w:b/>
                <w:sz w:val="16"/>
                <w:szCs w:val="16"/>
              </w:rPr>
              <w:t>Sorszám</w:t>
            </w:r>
          </w:p>
        </w:tc>
        <w:tc>
          <w:tcPr>
            <w:tcW w:w="1555" w:type="dxa"/>
            <w:shd w:val="clear" w:color="auto" w:fill="C9C9C9" w:themeFill="accent3" w:themeFillTint="99"/>
            <w:vAlign w:val="center"/>
          </w:tcPr>
          <w:p w14:paraId="764D17CE" w14:textId="77777777" w:rsidR="00906BD0" w:rsidRPr="00B22E88" w:rsidRDefault="00906BD0" w:rsidP="00FC1B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Határidők</w:t>
            </w:r>
          </w:p>
        </w:tc>
        <w:tc>
          <w:tcPr>
            <w:tcW w:w="7229" w:type="dxa"/>
            <w:shd w:val="clear" w:color="auto" w:fill="C9C9C9" w:themeFill="accent3" w:themeFillTint="99"/>
            <w:vAlign w:val="center"/>
          </w:tcPr>
          <w:p w14:paraId="06972A75" w14:textId="77777777" w:rsidR="00906BD0" w:rsidRPr="00B22E88" w:rsidRDefault="00906BD0" w:rsidP="00FC1B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  <w:w w:val="99"/>
              </w:rPr>
              <w:t>Feladatok</w:t>
            </w:r>
          </w:p>
        </w:tc>
      </w:tr>
      <w:tr w:rsidR="00906BD0" w:rsidRPr="00B22E88" w14:paraId="12DF56E0" w14:textId="77777777" w:rsidTr="00FC1B0D">
        <w:trPr>
          <w:jc w:val="center"/>
        </w:trPr>
        <w:tc>
          <w:tcPr>
            <w:tcW w:w="567" w:type="dxa"/>
            <w:vAlign w:val="center"/>
          </w:tcPr>
          <w:p w14:paraId="0EAD5757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55" w:type="dxa"/>
            <w:vAlign w:val="center"/>
          </w:tcPr>
          <w:p w14:paraId="2AFC6DAA" w14:textId="77777777" w:rsidR="00906BD0" w:rsidRPr="0052541F" w:rsidRDefault="00906BD0" w:rsidP="00FC1B0D">
            <w:pPr>
              <w:ind w:right="-108" w:hanging="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541F">
              <w:rPr>
                <w:rFonts w:ascii="Times New Roman" w:hAnsi="Times New Roman" w:cs="Times New Roman"/>
                <w:color w:val="000000"/>
              </w:rPr>
              <w:t>.szept.30</w:t>
            </w:r>
          </w:p>
        </w:tc>
        <w:tc>
          <w:tcPr>
            <w:tcW w:w="7229" w:type="dxa"/>
            <w:vAlign w:val="center"/>
          </w:tcPr>
          <w:p w14:paraId="3107CA0E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a honlapján közlemény formájában nyilvánosságra hozza a középfokú iskolák tanulmányi területeinek meghatározási formáját.</w:t>
            </w:r>
          </w:p>
        </w:tc>
      </w:tr>
      <w:tr w:rsidR="00906BD0" w:rsidRPr="00B22E88" w14:paraId="5C49DEC7" w14:textId="77777777" w:rsidTr="00FC1B0D">
        <w:trPr>
          <w:jc w:val="center"/>
        </w:trPr>
        <w:tc>
          <w:tcPr>
            <w:tcW w:w="567" w:type="dxa"/>
            <w:vAlign w:val="center"/>
          </w:tcPr>
          <w:p w14:paraId="1D149669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55" w:type="dxa"/>
            <w:vAlign w:val="center"/>
          </w:tcPr>
          <w:p w14:paraId="39DAF51D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541F">
              <w:rPr>
                <w:rFonts w:ascii="Times New Roman" w:hAnsi="Times New Roman" w:cs="Times New Roman"/>
                <w:color w:val="000000"/>
              </w:rPr>
              <w:t>.okt.20.</w:t>
            </w:r>
          </w:p>
        </w:tc>
        <w:tc>
          <w:tcPr>
            <w:tcW w:w="7229" w:type="dxa"/>
            <w:vAlign w:val="center"/>
          </w:tcPr>
          <w:p w14:paraId="1FFA3181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 xml:space="preserve">A középfokú iskolák a középfokú </w:t>
            </w:r>
            <w:proofErr w:type="spellStart"/>
            <w:r w:rsidRPr="00B22E88">
              <w:rPr>
                <w:rFonts w:ascii="Times New Roman" w:hAnsi="Times New Roman" w:cs="Times New Roman"/>
                <w:color w:val="000000"/>
              </w:rPr>
              <w:t>intézm</w:t>
            </w:r>
            <w:proofErr w:type="spellEnd"/>
            <w:r w:rsidRPr="00B22E88">
              <w:rPr>
                <w:rFonts w:ascii="Times New Roman" w:hAnsi="Times New Roman" w:cs="Times New Roman"/>
                <w:color w:val="000000"/>
              </w:rPr>
              <w:t>. felvételi információs rendszerében – Hivatal által közzétett közleményben foglaltak szerint – meghat. tanulmányi területeiket, rögzítik a felv. eljárásuk rendjét tart. felvételi tájékoztatójukat.</w:t>
            </w:r>
          </w:p>
        </w:tc>
      </w:tr>
      <w:tr w:rsidR="00906BD0" w:rsidRPr="00B22E88" w14:paraId="6EFB7C5E" w14:textId="77777777" w:rsidTr="00FC1B0D">
        <w:trPr>
          <w:jc w:val="center"/>
        </w:trPr>
        <w:tc>
          <w:tcPr>
            <w:tcW w:w="567" w:type="dxa"/>
            <w:vAlign w:val="center"/>
          </w:tcPr>
          <w:p w14:paraId="18F46BFC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55" w:type="dxa"/>
            <w:vAlign w:val="center"/>
          </w:tcPr>
          <w:p w14:paraId="73DF6767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3.okt.20.</w:t>
            </w:r>
          </w:p>
        </w:tc>
        <w:tc>
          <w:tcPr>
            <w:tcW w:w="7229" w:type="dxa"/>
            <w:vAlign w:val="center"/>
          </w:tcPr>
          <w:p w14:paraId="5C8ED7D9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iskoláknak, kollégiumoknak nyilvánosságra kell hozniuk a honlapjukon a felvételi tájékoztatójukat.</w:t>
            </w:r>
          </w:p>
        </w:tc>
      </w:tr>
      <w:tr w:rsidR="00906BD0" w:rsidRPr="00B22E88" w14:paraId="6041F52F" w14:textId="77777777" w:rsidTr="00FC1B0D">
        <w:trPr>
          <w:trHeight w:val="381"/>
          <w:jc w:val="center"/>
        </w:trPr>
        <w:tc>
          <w:tcPr>
            <w:tcW w:w="567" w:type="dxa"/>
            <w:vAlign w:val="center"/>
          </w:tcPr>
          <w:p w14:paraId="40DF0880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55" w:type="dxa"/>
            <w:vAlign w:val="center"/>
          </w:tcPr>
          <w:p w14:paraId="4755F522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541F">
              <w:rPr>
                <w:rFonts w:ascii="Times New Roman" w:hAnsi="Times New Roman" w:cs="Times New Roman"/>
                <w:color w:val="000000"/>
              </w:rPr>
              <w:t>.okt.31.</w:t>
            </w:r>
          </w:p>
        </w:tc>
        <w:tc>
          <w:tcPr>
            <w:tcW w:w="7229" w:type="dxa"/>
            <w:vAlign w:val="center"/>
          </w:tcPr>
          <w:p w14:paraId="47AA0300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Az ált. iskola tájékoztatja a 8</w:t>
            </w:r>
            <w:proofErr w:type="gramStart"/>
            <w:r w:rsidRPr="00B22E88">
              <w:rPr>
                <w:rFonts w:ascii="Times New Roman" w:hAnsi="Times New Roman" w:cs="Times New Roman"/>
                <w:color w:val="000000"/>
              </w:rPr>
              <w:t>.o.</w:t>
            </w:r>
            <w:proofErr w:type="gramEnd"/>
            <w:r w:rsidRPr="00B22E88">
              <w:rPr>
                <w:rFonts w:ascii="Times New Roman" w:hAnsi="Times New Roman" w:cs="Times New Roman"/>
                <w:color w:val="000000"/>
              </w:rPr>
              <w:t xml:space="preserve"> tanulókat a felvételi eljárás rendjéről.</w:t>
            </w:r>
          </w:p>
        </w:tc>
      </w:tr>
      <w:tr w:rsidR="00906BD0" w:rsidRPr="00B22E88" w14:paraId="6CE13AC6" w14:textId="77777777" w:rsidTr="00FC1B0D">
        <w:trPr>
          <w:trHeight w:val="381"/>
          <w:jc w:val="center"/>
        </w:trPr>
        <w:tc>
          <w:tcPr>
            <w:tcW w:w="567" w:type="dxa"/>
            <w:vAlign w:val="center"/>
          </w:tcPr>
          <w:p w14:paraId="5D67F246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55" w:type="dxa"/>
            <w:vAlign w:val="center"/>
          </w:tcPr>
          <w:p w14:paraId="77C65E56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541F">
              <w:rPr>
                <w:rFonts w:ascii="Times New Roman" w:hAnsi="Times New Roman" w:cs="Times New Roman"/>
                <w:color w:val="000000"/>
              </w:rPr>
              <w:t>.okt.31.</w:t>
            </w:r>
          </w:p>
        </w:tc>
        <w:tc>
          <w:tcPr>
            <w:tcW w:w="7229" w:type="dxa"/>
            <w:vAlign w:val="center"/>
          </w:tcPr>
          <w:p w14:paraId="101E1390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sz w:val="24"/>
              </w:rPr>
              <w:t>Az általános iskola tájékoztatja a hetedik évfolyamra járó tanulók szüleit arról, hogy gyermekük iskoláztatásával kapcsolatos kérdésben a szülők közösen döntenek, valamint arról, hogy ha az iskolaválasztással kapcsolatban a szülők vagy a szülő és a gyermek között vita van, annak eldöntése a gyámhatóság hatáskörébe tartozik, és gyermekük felvételi lapjait az általános iskola a gyámhatósági döntés szerint továbbítja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06BD0" w:rsidRPr="00B22E88" w14:paraId="4D52366F" w14:textId="77777777" w:rsidTr="00FC1B0D">
        <w:trPr>
          <w:jc w:val="center"/>
        </w:trPr>
        <w:tc>
          <w:tcPr>
            <w:tcW w:w="567" w:type="dxa"/>
            <w:vAlign w:val="center"/>
          </w:tcPr>
          <w:p w14:paraId="1798B85E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58E59A21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541F">
              <w:rPr>
                <w:rFonts w:ascii="Times New Roman" w:hAnsi="Times New Roman" w:cs="Times New Roman"/>
                <w:color w:val="000000"/>
              </w:rPr>
              <w:t>.nov.1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7B56D5BA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 xml:space="preserve">A Hivatal közzéteszi a 6 és 8 évf. gimnáziumi központi írásbeli felvételi vizsgát szervező gimnáziumok, továbbá a nyolcadik évfolyamosok számára központi írásbeli felvételi vizsgát szervező </w:t>
            </w:r>
            <w:proofErr w:type="spellStart"/>
            <w:r w:rsidRPr="00B22E88">
              <w:rPr>
                <w:rFonts w:ascii="Times New Roman" w:hAnsi="Times New Roman" w:cs="Times New Roman"/>
                <w:color w:val="000000"/>
              </w:rPr>
              <w:t>intézm</w:t>
            </w:r>
            <w:proofErr w:type="spellEnd"/>
            <w:r w:rsidRPr="00B22E88">
              <w:rPr>
                <w:rFonts w:ascii="Times New Roman" w:hAnsi="Times New Roman" w:cs="Times New Roman"/>
                <w:color w:val="000000"/>
              </w:rPr>
              <w:t>. jegyzékét.</w:t>
            </w:r>
          </w:p>
        </w:tc>
      </w:tr>
      <w:tr w:rsidR="00906BD0" w:rsidRPr="00B22E88" w14:paraId="54E311A0" w14:textId="77777777" w:rsidTr="00FC1B0D">
        <w:trPr>
          <w:jc w:val="center"/>
        </w:trPr>
        <w:tc>
          <w:tcPr>
            <w:tcW w:w="567" w:type="dxa"/>
            <w:vAlign w:val="center"/>
          </w:tcPr>
          <w:p w14:paraId="65FF0F85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0503614C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nov.30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6DB85D60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tanulók jelentkezése a központi írásbeli felvételi vizsgára közvetlenül a központi írásbeli felvételi vizsgát szervező intézménybe.</w:t>
            </w:r>
          </w:p>
        </w:tc>
      </w:tr>
      <w:tr w:rsidR="00906BD0" w:rsidRPr="00B22E88" w14:paraId="23D6FE41" w14:textId="77777777" w:rsidTr="00FC1B0D">
        <w:trPr>
          <w:trHeight w:val="449"/>
          <w:jc w:val="center"/>
        </w:trPr>
        <w:tc>
          <w:tcPr>
            <w:tcW w:w="567" w:type="dxa"/>
            <w:vAlign w:val="center"/>
          </w:tcPr>
          <w:p w14:paraId="26281ABE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6B96A8E9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.jan.2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0DDAF433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Az általános felvételi eljárás kezdete.</w:t>
            </w:r>
          </w:p>
        </w:tc>
      </w:tr>
      <w:tr w:rsidR="00906BD0" w:rsidRPr="00B22E88" w14:paraId="721DD51F" w14:textId="77777777" w:rsidTr="00FC1B0D">
        <w:trPr>
          <w:jc w:val="center"/>
        </w:trPr>
        <w:tc>
          <w:tcPr>
            <w:tcW w:w="567" w:type="dxa"/>
            <w:vAlign w:val="center"/>
          </w:tcPr>
          <w:p w14:paraId="09E4C029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27AC8F61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.jan 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2541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220555B4" w14:textId="77777777" w:rsidR="00906BD0" w:rsidRPr="0052541F" w:rsidRDefault="00906BD0" w:rsidP="00FC1B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b/>
                <w:color w:val="000000"/>
              </w:rPr>
              <w:t>10 óra</w:t>
            </w:r>
          </w:p>
        </w:tc>
        <w:tc>
          <w:tcPr>
            <w:tcW w:w="7229" w:type="dxa"/>
            <w:vAlign w:val="center"/>
          </w:tcPr>
          <w:p w14:paraId="41B5AF96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Központi írásbeli felvételi vizsgák az érintett 6 és 8 évfolyamos gimnáziumokban. Központi írásbeli felvételi vizsgák a kilencedik évfolyamra jelentkezők számára az érintett intézményekben.</w:t>
            </w:r>
          </w:p>
        </w:tc>
      </w:tr>
      <w:tr w:rsidR="00906BD0" w:rsidRPr="00B22E88" w14:paraId="0234C2AE" w14:textId="77777777" w:rsidTr="00FC1B0D">
        <w:trPr>
          <w:jc w:val="center"/>
        </w:trPr>
        <w:tc>
          <w:tcPr>
            <w:tcW w:w="567" w:type="dxa"/>
            <w:vAlign w:val="center"/>
          </w:tcPr>
          <w:p w14:paraId="7D85F8F9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17AD6C42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.jan.3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2541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731EE6EE" w14:textId="77777777" w:rsidR="00906BD0" w:rsidRPr="0052541F" w:rsidRDefault="00906BD0" w:rsidP="00FC1B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14 óra</w:t>
            </w:r>
          </w:p>
        </w:tc>
        <w:tc>
          <w:tcPr>
            <w:tcW w:w="7229" w:type="dxa"/>
            <w:vAlign w:val="center"/>
          </w:tcPr>
          <w:p w14:paraId="038E3931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Pótló központi írásbeli felvételi vizsgák a 6 és 8 évfolyamos gimnáziumokban, továbbá a kilencedik évfolyamra jelentkezők számára azoknak, akik az előző írásbelin alapos ok miatt nem tudtak részt venni.</w:t>
            </w:r>
          </w:p>
        </w:tc>
      </w:tr>
      <w:tr w:rsidR="00906BD0" w:rsidRPr="00B22E88" w14:paraId="52AF3DC4" w14:textId="77777777" w:rsidTr="00FC1B0D">
        <w:trPr>
          <w:jc w:val="center"/>
        </w:trPr>
        <w:tc>
          <w:tcPr>
            <w:tcW w:w="567" w:type="dxa"/>
            <w:vAlign w:val="center"/>
          </w:tcPr>
          <w:p w14:paraId="3D1D3154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23FA2C20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.febr.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4F7B927A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központi írásbeli felvételi vizsgát szervező intézmények a Hivatal által meghat. módon értesítik az írásbeli eredményéről a tanulókat.</w:t>
            </w:r>
          </w:p>
        </w:tc>
      </w:tr>
      <w:tr w:rsidR="00906BD0" w:rsidRPr="00B22E88" w14:paraId="23618EE3" w14:textId="77777777" w:rsidTr="00FC1B0D">
        <w:trPr>
          <w:jc w:val="center"/>
        </w:trPr>
        <w:tc>
          <w:tcPr>
            <w:tcW w:w="567" w:type="dxa"/>
            <w:vAlign w:val="center"/>
          </w:tcPr>
          <w:p w14:paraId="27E1742D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0F32B260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.febr.2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26F1C00E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Az ált. isk. továbbítja a tanulói jelentkezési lapokat a középfokú iskoláknak, a tanulói adatlapok első példányát pedig a Hivatalnak. (A 6 és 8 évf. gimn.-ba történő jelentkezésről a tanuló közvetlenül is megküldheti a jelentkezési lapot a gimnáziumnak, a tanulói adatlapot a Hivatalnak.)</w:t>
            </w:r>
          </w:p>
        </w:tc>
      </w:tr>
      <w:tr w:rsidR="00906BD0" w:rsidRPr="00B22E88" w14:paraId="6A0014B2" w14:textId="77777777" w:rsidTr="00FC1B0D">
        <w:trPr>
          <w:jc w:val="center"/>
        </w:trPr>
        <w:tc>
          <w:tcPr>
            <w:tcW w:w="567" w:type="dxa"/>
            <w:vAlign w:val="center"/>
          </w:tcPr>
          <w:p w14:paraId="70B35DF9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555" w:type="dxa"/>
            <w:vAlign w:val="center"/>
          </w:tcPr>
          <w:p w14:paraId="2C290C8C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52541F">
              <w:rPr>
                <w:rFonts w:ascii="Times New Roman" w:hAnsi="Times New Roman" w:cs="Times New Roman"/>
                <w:color w:val="000000"/>
              </w:rPr>
              <w:t>-03.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3DD330B3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szóbeli meghallgatások az általános felvételi eljárás keretében.</w:t>
            </w:r>
          </w:p>
        </w:tc>
      </w:tr>
      <w:tr w:rsidR="00906BD0" w:rsidRPr="00B22E88" w14:paraId="3E4D7EB8" w14:textId="77777777" w:rsidTr="00FC1B0D">
        <w:trPr>
          <w:jc w:val="center"/>
        </w:trPr>
        <w:tc>
          <w:tcPr>
            <w:tcW w:w="567" w:type="dxa"/>
            <w:vAlign w:val="center"/>
          </w:tcPr>
          <w:p w14:paraId="2026F06B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lastRenderedPageBreak/>
              <w:t>14.</w:t>
            </w:r>
          </w:p>
        </w:tc>
        <w:tc>
          <w:tcPr>
            <w:tcW w:w="1555" w:type="dxa"/>
            <w:vAlign w:val="center"/>
          </w:tcPr>
          <w:p w14:paraId="10E20719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.03.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4A3715D6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iskola eddig az időpontig nyilvánosságra hozza a jelentkezők felvételi jegyzékét.</w:t>
            </w:r>
          </w:p>
        </w:tc>
      </w:tr>
      <w:tr w:rsidR="00906BD0" w:rsidRPr="00B22E88" w14:paraId="3C186414" w14:textId="77777777" w:rsidTr="00FC1B0D">
        <w:trPr>
          <w:jc w:val="center"/>
        </w:trPr>
        <w:tc>
          <w:tcPr>
            <w:tcW w:w="567" w:type="dxa"/>
            <w:vAlign w:val="center"/>
          </w:tcPr>
          <w:p w14:paraId="3E0339BA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555" w:type="dxa"/>
            <w:vAlign w:val="center"/>
          </w:tcPr>
          <w:p w14:paraId="1CCA6918" w14:textId="77777777" w:rsidR="00906BD0" w:rsidRPr="0052541F" w:rsidRDefault="00906BD0" w:rsidP="007F784C">
            <w:pPr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2023.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Pr="0052541F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1C2E6D00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tanulói adatlapok módosításának lehetősége az általános iskolában.</w:t>
            </w:r>
          </w:p>
        </w:tc>
      </w:tr>
      <w:tr w:rsidR="00906BD0" w:rsidRPr="00B22E88" w14:paraId="5B18D588" w14:textId="77777777" w:rsidTr="00FC1B0D">
        <w:trPr>
          <w:jc w:val="center"/>
        </w:trPr>
        <w:tc>
          <w:tcPr>
            <w:tcW w:w="567" w:type="dxa"/>
            <w:vAlign w:val="center"/>
          </w:tcPr>
          <w:p w14:paraId="0EC42D42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555" w:type="dxa"/>
            <w:vAlign w:val="center"/>
          </w:tcPr>
          <w:p w14:paraId="1708F639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4DDAB9DB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 xml:space="preserve">Az ált. iskola eddig az időpontig elzárva őrzi az eredeti, korábban beküldött tanulói adatlap </w:t>
            </w:r>
            <w:r>
              <w:rPr>
                <w:rFonts w:ascii="Times New Roman" w:hAnsi="Times New Roman" w:cs="Times New Roman"/>
                <w:color w:val="000000"/>
              </w:rPr>
              <w:t>egyik</w:t>
            </w:r>
            <w:r w:rsidRPr="00B22E88">
              <w:rPr>
                <w:rFonts w:ascii="Times New Roman" w:hAnsi="Times New Roman" w:cs="Times New Roman"/>
                <w:color w:val="000000"/>
              </w:rPr>
              <w:t xml:space="preserve"> példányát. A módosító tanulói adatlapot ekkor kell megküldeni a Hivatalnak.</w:t>
            </w:r>
          </w:p>
        </w:tc>
      </w:tr>
      <w:tr w:rsidR="00906BD0" w:rsidRPr="00B22E88" w14:paraId="10928F78" w14:textId="77777777" w:rsidTr="00FC1B0D">
        <w:trPr>
          <w:jc w:val="center"/>
        </w:trPr>
        <w:tc>
          <w:tcPr>
            <w:tcW w:w="567" w:type="dxa"/>
            <w:vAlign w:val="center"/>
          </w:tcPr>
          <w:p w14:paraId="62C4AD7A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555" w:type="dxa"/>
            <w:vAlign w:val="center"/>
          </w:tcPr>
          <w:p w14:paraId="2E4010D1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6AD1E030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elektronikus formában megküldi a középfokú iskoláknak a hozzájuk jelentkezettek listáját ABC sorrendben.</w:t>
            </w:r>
          </w:p>
        </w:tc>
      </w:tr>
      <w:tr w:rsidR="00906BD0" w:rsidRPr="00B22E88" w14:paraId="4D766C5E" w14:textId="77777777" w:rsidTr="00FC1B0D">
        <w:trPr>
          <w:trHeight w:val="378"/>
          <w:jc w:val="center"/>
        </w:trPr>
        <w:tc>
          <w:tcPr>
            <w:tcW w:w="567" w:type="dxa"/>
            <w:vAlign w:val="center"/>
          </w:tcPr>
          <w:p w14:paraId="6196B626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6DD6BB8D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04.17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61E5F1B4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a módosító tan. adatlapok alapján kiegészíti a jelentkezettek listáját.</w:t>
            </w:r>
          </w:p>
        </w:tc>
      </w:tr>
      <w:tr w:rsidR="00906BD0" w:rsidRPr="00B22E88" w14:paraId="5D58E5A4" w14:textId="77777777" w:rsidTr="00FC1B0D">
        <w:trPr>
          <w:jc w:val="center"/>
        </w:trPr>
        <w:tc>
          <w:tcPr>
            <w:tcW w:w="567" w:type="dxa"/>
            <w:vAlign w:val="center"/>
          </w:tcPr>
          <w:p w14:paraId="53283427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4865AC7C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52541F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7F96F599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iskola igazgatója az ideiglenes felvételi rangsort – a Hivatal által meghatározott módon – megküldi a Hivatalnak.</w:t>
            </w:r>
          </w:p>
        </w:tc>
      </w:tr>
      <w:tr w:rsidR="00906BD0" w:rsidRPr="00B22E88" w14:paraId="0E47CCFC" w14:textId="77777777" w:rsidTr="00FC1B0D">
        <w:trPr>
          <w:trHeight w:val="697"/>
          <w:jc w:val="center"/>
        </w:trPr>
        <w:tc>
          <w:tcPr>
            <w:tcW w:w="567" w:type="dxa"/>
            <w:vAlign w:val="center"/>
          </w:tcPr>
          <w:p w14:paraId="366EB68C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505DD6E6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3B0A1EAE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Hivatal kialakítja a végeredményt az igazgatói döntések és tanulói adatlapok egyeztetése alapján, elküldi azt a középf. iskoláknak (egyeztetett felv. jegyzék).</w:t>
            </w:r>
          </w:p>
        </w:tc>
      </w:tr>
      <w:tr w:rsidR="00906BD0" w:rsidRPr="00B22E88" w14:paraId="361DB26C" w14:textId="77777777" w:rsidTr="00FC1B0D">
        <w:trPr>
          <w:trHeight w:val="625"/>
          <w:jc w:val="center"/>
        </w:trPr>
        <w:tc>
          <w:tcPr>
            <w:tcW w:w="567" w:type="dxa"/>
            <w:vAlign w:val="center"/>
          </w:tcPr>
          <w:p w14:paraId="738F95DE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667559EF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3F08226E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felvételt hirdető középfokú iskolák megküldik a felvételről vagy az elutasításról szóló értesítést a jelentkezőknek és az általános iskoláknak.</w:t>
            </w:r>
          </w:p>
        </w:tc>
      </w:tr>
      <w:tr w:rsidR="00906BD0" w:rsidRPr="00B22E88" w14:paraId="4069C20D" w14:textId="77777777" w:rsidTr="00FC1B0D">
        <w:trPr>
          <w:trHeight w:val="571"/>
          <w:jc w:val="center"/>
        </w:trPr>
        <w:tc>
          <w:tcPr>
            <w:tcW w:w="567" w:type="dxa"/>
            <w:vAlign w:val="center"/>
          </w:tcPr>
          <w:p w14:paraId="2C52B89F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7C816800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05.06</w:t>
            </w:r>
            <w:r w:rsidRPr="0052541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0B7FC9B4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Rendkívüli felvételi eljárást kell tartani, ha az általános felvételi eljárás keretében a felvehető létszám 90%-</w:t>
            </w:r>
            <w:proofErr w:type="spellStart"/>
            <w:r w:rsidRPr="00B22E88">
              <w:rPr>
                <w:rFonts w:ascii="Times New Roman" w:hAnsi="Times New Roman" w:cs="Times New Roman"/>
                <w:color w:val="000000"/>
              </w:rPr>
              <w:t>ánál</w:t>
            </w:r>
            <w:proofErr w:type="spellEnd"/>
            <w:r w:rsidRPr="00B22E88">
              <w:rPr>
                <w:rFonts w:ascii="Times New Roman" w:hAnsi="Times New Roman" w:cs="Times New Roman"/>
                <w:color w:val="000000"/>
              </w:rPr>
              <w:t xml:space="preserve"> kevesebb tanulót vettek fel.</w:t>
            </w:r>
          </w:p>
        </w:tc>
      </w:tr>
      <w:tr w:rsidR="00906BD0" w:rsidRPr="00B22E88" w14:paraId="4FA48EA4" w14:textId="77777777" w:rsidTr="00FC1B0D">
        <w:trPr>
          <w:jc w:val="center"/>
        </w:trPr>
        <w:tc>
          <w:tcPr>
            <w:tcW w:w="567" w:type="dxa"/>
            <w:vAlign w:val="center"/>
          </w:tcPr>
          <w:p w14:paraId="34464763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072D7291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52541F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52541F">
              <w:rPr>
                <w:rFonts w:ascii="Times New Roman" w:hAnsi="Times New Roman" w:cs="Times New Roman"/>
                <w:color w:val="000000"/>
              </w:rPr>
              <w:t>-08.31.</w:t>
            </w:r>
          </w:p>
        </w:tc>
        <w:tc>
          <w:tcPr>
            <w:tcW w:w="7229" w:type="dxa"/>
            <w:vAlign w:val="center"/>
          </w:tcPr>
          <w:p w14:paraId="7590D0BB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középfokú iskola igazgatója rendkívüli felvételi eljárást írhat ki.</w:t>
            </w:r>
          </w:p>
        </w:tc>
      </w:tr>
      <w:tr w:rsidR="00906BD0" w:rsidRPr="00B22E88" w14:paraId="6878E551" w14:textId="77777777" w:rsidTr="00FC1B0D">
        <w:trPr>
          <w:trHeight w:val="635"/>
          <w:jc w:val="center"/>
        </w:trPr>
        <w:tc>
          <w:tcPr>
            <w:tcW w:w="567" w:type="dxa"/>
            <w:vAlign w:val="center"/>
          </w:tcPr>
          <w:p w14:paraId="77011B64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0084C82A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52541F">
              <w:rPr>
                <w:rFonts w:ascii="Times New Roman" w:hAnsi="Times New Roman" w:cs="Times New Roman"/>
                <w:color w:val="000000"/>
              </w:rPr>
              <w:t xml:space="preserve">.05. 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00FF980D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2024. 05. 22</w:t>
            </w:r>
            <w:r w:rsidRPr="00B22E88">
              <w:rPr>
                <w:rFonts w:ascii="Times New Roman" w:hAnsi="Times New Roman" w:cs="Times New Roman"/>
                <w:color w:val="000000"/>
              </w:rPr>
              <w:t>-ig megtartott rendkívüli felvételi eljárást meghirdető iskola igazgatója dönt a felvételi kérelmekről.</w:t>
            </w:r>
          </w:p>
        </w:tc>
      </w:tr>
      <w:tr w:rsidR="00906BD0" w:rsidRPr="00B22E88" w14:paraId="5CEC827D" w14:textId="77777777" w:rsidTr="00FC1B0D">
        <w:trPr>
          <w:jc w:val="center"/>
        </w:trPr>
        <w:tc>
          <w:tcPr>
            <w:tcW w:w="567" w:type="dxa"/>
            <w:vAlign w:val="center"/>
          </w:tcPr>
          <w:p w14:paraId="01023B6B" w14:textId="77777777" w:rsidR="00906BD0" w:rsidRPr="00B22E88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B22E8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4DAE1AB6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2541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229" w:type="dxa"/>
            <w:vAlign w:val="center"/>
          </w:tcPr>
          <w:p w14:paraId="2B43A3B8" w14:textId="77777777" w:rsidR="00906BD0" w:rsidRPr="00B22E88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2E88">
              <w:rPr>
                <w:rFonts w:ascii="Times New Roman" w:hAnsi="Times New Roman" w:cs="Times New Roman"/>
                <w:color w:val="000000"/>
              </w:rPr>
              <w:t>A benyújtott kérelmek alapján lefolytatott jogorvoslati eljárás befejezése a fenntartónál.</w:t>
            </w:r>
          </w:p>
        </w:tc>
      </w:tr>
      <w:tr w:rsidR="00906BD0" w:rsidRPr="00B22E88" w14:paraId="707268D8" w14:textId="77777777" w:rsidTr="00FC1B0D">
        <w:trPr>
          <w:jc w:val="center"/>
        </w:trPr>
        <w:tc>
          <w:tcPr>
            <w:tcW w:w="567" w:type="dxa"/>
            <w:vAlign w:val="center"/>
          </w:tcPr>
          <w:p w14:paraId="7856DB89" w14:textId="77777777" w:rsidR="00906BD0" w:rsidRPr="00A809A4" w:rsidRDefault="00906BD0" w:rsidP="00FC1B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A809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5" w:type="dxa"/>
            <w:vAlign w:val="center"/>
          </w:tcPr>
          <w:p w14:paraId="373106B7" w14:textId="77777777" w:rsidR="00906BD0" w:rsidRPr="0052541F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541F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4.06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52541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Pr="005254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29" w:type="dxa"/>
            <w:vAlign w:val="center"/>
          </w:tcPr>
          <w:p w14:paraId="6EDB5C57" w14:textId="77777777" w:rsidR="00906BD0" w:rsidRPr="00A809A4" w:rsidRDefault="00906BD0" w:rsidP="00FC1B0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09A4">
              <w:rPr>
                <w:rFonts w:ascii="Times New Roman" w:hAnsi="Times New Roman" w:cs="Times New Roman"/>
                <w:color w:val="000000"/>
              </w:rPr>
              <w:t>Beiratkozás a középfokú iskolákba.</w:t>
            </w:r>
          </w:p>
        </w:tc>
      </w:tr>
    </w:tbl>
    <w:p w14:paraId="02B966A4" w14:textId="465BD57E" w:rsidR="007C0AD8" w:rsidRPr="00C20DFE" w:rsidRDefault="007C0AD8" w:rsidP="00C20DFE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9D6EE0E" w14:textId="30B098A9" w:rsidR="00957247" w:rsidRDefault="00B954C1" w:rsidP="00B954C1">
      <w:pPr>
        <w:pStyle w:val="Cmsor2"/>
      </w:pPr>
      <w:bookmarkStart w:id="10" w:name="_Toc146795874"/>
      <w:r>
        <w:t xml:space="preserve">2.9. </w:t>
      </w:r>
      <w:r w:rsidR="00530C26" w:rsidRPr="00A76C19">
        <w:t>Az általános iskolai beiratkozással kapcsolatos feladatok tervezése, időpontok</w:t>
      </w:r>
      <w:bookmarkEnd w:id="10"/>
    </w:p>
    <w:p w14:paraId="5E0D11A4" w14:textId="52D58ADD" w:rsidR="00C20DFE" w:rsidRPr="00C20DFE" w:rsidRDefault="00C20DFE" w:rsidP="00C20DFE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20DFE">
        <w:rPr>
          <w:rFonts w:ascii="Times New Roman" w:hAnsi="Times New Roman"/>
          <w:sz w:val="24"/>
          <w:szCs w:val="24"/>
        </w:rPr>
        <w:t xml:space="preserve"> következő tanévre történő beiratkozás jogszabály szerinti lebonyolítása a fenntartó előírásainak megfelelően.</w:t>
      </w:r>
    </w:p>
    <w:p w14:paraId="366AAF9F" w14:textId="1FC9B4DB" w:rsidR="00C20DFE" w:rsidRPr="00C20DFE" w:rsidRDefault="00C20DFE" w:rsidP="00C20DFE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20DFE">
        <w:rPr>
          <w:rFonts w:ascii="Times New Roman" w:hAnsi="Times New Roman"/>
          <w:sz w:val="24"/>
          <w:szCs w:val="24"/>
        </w:rPr>
        <w:t xml:space="preserve"> </w:t>
      </w:r>
      <w:r w:rsidR="00906BD0">
        <w:rPr>
          <w:rFonts w:ascii="Times New Roman" w:hAnsi="Times New Roman"/>
          <w:sz w:val="24"/>
          <w:szCs w:val="24"/>
        </w:rPr>
        <w:t>2024</w:t>
      </w:r>
      <w:r w:rsidRPr="00C20DFE">
        <w:rPr>
          <w:rFonts w:ascii="Times New Roman" w:hAnsi="Times New Roman"/>
          <w:sz w:val="24"/>
          <w:szCs w:val="24"/>
        </w:rPr>
        <w:t>/20</w:t>
      </w:r>
      <w:r w:rsidR="00906BD0">
        <w:rPr>
          <w:rFonts w:ascii="Times New Roman" w:hAnsi="Times New Roman"/>
          <w:sz w:val="24"/>
          <w:szCs w:val="24"/>
        </w:rPr>
        <w:t>25</w:t>
      </w:r>
      <w:r w:rsidRPr="00C20DFE">
        <w:rPr>
          <w:rFonts w:ascii="Times New Roman" w:hAnsi="Times New Roman"/>
          <w:sz w:val="24"/>
          <w:szCs w:val="24"/>
        </w:rPr>
        <w:t>-</w:t>
      </w:r>
      <w:r w:rsidR="00906BD0">
        <w:rPr>
          <w:rFonts w:ascii="Times New Roman" w:hAnsi="Times New Roman"/>
          <w:sz w:val="24"/>
          <w:szCs w:val="24"/>
        </w:rPr>
        <w:t>ö</w:t>
      </w:r>
      <w:r w:rsidRPr="00C20DFE">
        <w:rPr>
          <w:rFonts w:ascii="Times New Roman" w:hAnsi="Times New Roman"/>
          <w:sz w:val="24"/>
          <w:szCs w:val="24"/>
        </w:rPr>
        <w:t>s tanévre a Köznevelési törvény által meghatározott módon, a Járási Hivatal által kialakított körzeteket és időpontokat</w:t>
      </w:r>
      <w:r w:rsidR="00EE6E69">
        <w:rPr>
          <w:rFonts w:ascii="Times New Roman" w:hAnsi="Times New Roman"/>
          <w:sz w:val="24"/>
          <w:szCs w:val="24"/>
        </w:rPr>
        <w:t xml:space="preserve"> figyelembe véve kell eljárnunk.</w:t>
      </w:r>
    </w:p>
    <w:p w14:paraId="1BE8CBEC" w14:textId="7F65125C" w:rsidR="00DD11C6" w:rsidRDefault="00C20DFE" w:rsidP="000D257E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20DFE">
        <w:rPr>
          <w:rFonts w:ascii="Times New Roman" w:hAnsi="Times New Roman"/>
          <w:sz w:val="24"/>
          <w:szCs w:val="24"/>
        </w:rPr>
        <w:t>z iskolánk népszerűsítése, nyílt napok, „Suliváró” programok, ovis váltó szervezése az igényeknek megfelelően, alkalmazkodva az új előírásokhoz, időpontokhoz.</w:t>
      </w:r>
      <w:r w:rsidR="00F2734C">
        <w:rPr>
          <w:rFonts w:ascii="Times New Roman" w:hAnsi="Times New Roman"/>
          <w:sz w:val="24"/>
          <w:szCs w:val="24"/>
        </w:rPr>
        <w:t xml:space="preserve"> </w:t>
      </w:r>
    </w:p>
    <w:p w14:paraId="432CF52F" w14:textId="49D8A8AA" w:rsidR="004E202F" w:rsidRDefault="00F2734C" w:rsidP="003B632C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809A4">
        <w:rPr>
          <w:rFonts w:ascii="Times New Roman" w:hAnsi="Times New Roman"/>
          <w:sz w:val="24"/>
          <w:szCs w:val="24"/>
        </w:rPr>
        <w:t>Beiratkozás az iskola első évfolyamára a tankötele</w:t>
      </w:r>
      <w:r w:rsidR="00906BD0">
        <w:rPr>
          <w:rFonts w:ascii="Times New Roman" w:hAnsi="Times New Roman"/>
          <w:sz w:val="24"/>
          <w:szCs w:val="24"/>
        </w:rPr>
        <w:t>s tanulóknak:</w:t>
      </w:r>
    </w:p>
    <w:p w14:paraId="7C477E50" w14:textId="77777777" w:rsidR="00906BD0" w:rsidRPr="00233979" w:rsidRDefault="00906BD0" w:rsidP="00906BD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79">
        <w:rPr>
          <w:rFonts w:ascii="Times New Roman" w:hAnsi="Times New Roman" w:cs="Times New Roman"/>
          <w:sz w:val="24"/>
          <w:szCs w:val="24"/>
        </w:rPr>
        <w:t>Beiratkozás: 2024. április 18-19.</w:t>
      </w:r>
    </w:p>
    <w:p w14:paraId="06CCBA49" w14:textId="6C33F27E" w:rsidR="00906BD0" w:rsidRPr="00A800DB" w:rsidRDefault="00906BD0" w:rsidP="00906BD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Pótbeiratkozás: </w:t>
      </w:r>
      <w:r w:rsidRPr="00233979">
        <w:rPr>
          <w:rFonts w:ascii="Times New Roman" w:hAnsi="Times New Roman" w:cs="Times New Roman"/>
          <w:sz w:val="24"/>
          <w:szCs w:val="24"/>
        </w:rPr>
        <w:t>2024. augusztus 26.</w:t>
      </w:r>
    </w:p>
    <w:p w14:paraId="17CB6E1B" w14:textId="77777777" w:rsidR="00906BD0" w:rsidRPr="003B632C" w:rsidRDefault="00906BD0" w:rsidP="003B632C">
      <w:pPr>
        <w:tabs>
          <w:tab w:val="left" w:pos="1418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2F187B5" w14:textId="088721EB" w:rsidR="00957247" w:rsidRPr="00A76C19" w:rsidRDefault="00B954C1" w:rsidP="00B954C1">
      <w:pPr>
        <w:pStyle w:val="Cmsor2"/>
      </w:pPr>
      <w:bookmarkStart w:id="11" w:name="_Toc146795875"/>
      <w:r>
        <w:lastRenderedPageBreak/>
        <w:t>2.10</w:t>
      </w:r>
      <w:r w:rsidRPr="00A76C19">
        <w:t xml:space="preserve">. </w:t>
      </w:r>
      <w:r w:rsidR="008D2E81" w:rsidRPr="00A76C19">
        <w:t>Nyílt tanítási napok időpontjai</w:t>
      </w:r>
      <w:bookmarkEnd w:id="11"/>
    </w:p>
    <w:p w14:paraId="36DFE3AA" w14:textId="4FA5DF8E" w:rsidR="00D87486" w:rsidRPr="00233979" w:rsidRDefault="00D87486" w:rsidP="00592251">
      <w:pPr>
        <w:tabs>
          <w:tab w:val="left" w:pos="1418"/>
          <w:tab w:val="left" w:pos="1843"/>
          <w:tab w:val="left" w:pos="354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Ovis nyílt nap:</w:t>
      </w:r>
      <w:r w:rsidR="005922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22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várhatóan </w:t>
      </w:r>
      <w:r w:rsidRPr="00233979">
        <w:rPr>
          <w:rFonts w:ascii="Times New Roman" w:hAnsi="Times New Roman" w:cs="Times New Roman"/>
          <w:sz w:val="24"/>
          <w:szCs w:val="24"/>
        </w:rPr>
        <w:t>2024. március 20.</w:t>
      </w:r>
    </w:p>
    <w:p w14:paraId="462DCF64" w14:textId="77777777" w:rsidR="00D87486" w:rsidRPr="00233979" w:rsidRDefault="00D87486" w:rsidP="00D87486">
      <w:pPr>
        <w:tabs>
          <w:tab w:val="left" w:pos="1418"/>
          <w:tab w:val="left" w:pos="1843"/>
          <w:tab w:val="left" w:pos="4678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7A18FA" w14:textId="521BA42E" w:rsidR="00D87486" w:rsidRPr="00233979" w:rsidRDefault="00D87486" w:rsidP="00592251">
      <w:pPr>
        <w:tabs>
          <w:tab w:val="left" w:pos="3544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nap</w:t>
      </w:r>
      <w:r w:rsidRPr="00233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2339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alsó tagozaton:</w:t>
      </w:r>
      <w:r w:rsidR="005922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2023. </w:t>
      </w: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</w:t>
      </w:r>
      <w:r w:rsidR="00837034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51D0D01" w14:textId="77777777" w:rsidR="00D87486" w:rsidRPr="00233979" w:rsidRDefault="00D87486" w:rsidP="00D87486">
      <w:pPr>
        <w:tabs>
          <w:tab w:val="left" w:pos="2410"/>
          <w:tab w:val="left" w:pos="3686"/>
          <w:tab w:val="left" w:pos="46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5B3D18" w14:textId="1C1E29A1" w:rsidR="00D87486" w:rsidRPr="00D87486" w:rsidRDefault="00D87486" w:rsidP="00D87486">
      <w:pPr>
        <w:tabs>
          <w:tab w:val="left" w:pos="1276"/>
        </w:tabs>
        <w:spacing w:after="0" w:line="240" w:lineRule="auto"/>
        <w:jc w:val="both"/>
        <w:rPr>
          <w:rStyle w:val="Cmsor2Char"/>
          <w:rFonts w:eastAsiaTheme="minorHAnsi"/>
          <w:b w:val="0"/>
          <w:bCs w:val="0"/>
          <w:iCs w:val="0"/>
          <w:szCs w:val="24"/>
          <w:lang w:eastAsia="en-US"/>
        </w:rPr>
      </w:pP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nap a felső tagozaton:</w:t>
      </w:r>
      <w:r w:rsidR="005922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225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</w:rPr>
        <w:t>2024. március 5.</w:t>
      </w:r>
    </w:p>
    <w:p w14:paraId="6F1FCAB7" w14:textId="03A60D5C" w:rsidR="00957247" w:rsidRPr="00A76C19" w:rsidRDefault="00B954C1" w:rsidP="00B954C1">
      <w:pPr>
        <w:pStyle w:val="Cmsor2"/>
      </w:pPr>
      <w:bookmarkStart w:id="12" w:name="_Toc146795876"/>
      <w:r w:rsidRPr="00B954C1">
        <w:rPr>
          <w:rStyle w:val="Cmsor2Char"/>
          <w:b/>
        </w:rPr>
        <w:t>2.11.</w:t>
      </w:r>
      <w:r w:rsidR="008D2E81" w:rsidRPr="00A76C19">
        <w:rPr>
          <w:rStyle w:val="Cmsor2Char"/>
          <w:b/>
        </w:rPr>
        <w:t>Szülői</w:t>
      </w:r>
      <w:r w:rsidR="008D2E81" w:rsidRPr="00A76C19">
        <w:t xml:space="preserve"> értekezletek, szülői fogadóórák időpontjai</w:t>
      </w:r>
      <w:bookmarkEnd w:id="12"/>
    </w:p>
    <w:p w14:paraId="2CC74536" w14:textId="77777777" w:rsidR="00D87486" w:rsidRPr="00A800DB" w:rsidRDefault="00D87486" w:rsidP="00D87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Fogadó órák - </w:t>
      </w:r>
      <w:r w:rsidRPr="00A316CF">
        <w:rPr>
          <w:rFonts w:ascii="Times New Roman" w:eastAsia="Times New Roman" w:hAnsi="Times New Roman" w:cs="Times New Roman"/>
          <w:sz w:val="24"/>
          <w:szCs w:val="24"/>
          <w:lang w:eastAsia="hu-HU"/>
        </w:rPr>
        <w:t>Alsó</w:t>
      </w:r>
      <w:r w:rsidRPr="00A316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A316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Felső tagozat: </w:t>
      </w:r>
      <w:r w:rsidRPr="00A316CF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6CF">
        <w:rPr>
          <w:rFonts w:ascii="Times New Roman" w:hAnsi="Times New Roman" w:cs="Times New Roman"/>
          <w:sz w:val="24"/>
          <w:szCs w:val="24"/>
        </w:rPr>
        <w:t xml:space="preserve"> október 10</w:t>
      </w:r>
      <w:proofErr w:type="gramStart"/>
      <w:r w:rsidRPr="00A316C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316CF">
        <w:rPr>
          <w:rFonts w:ascii="Times New Roman" w:hAnsi="Times New Roman" w:cs="Times New Roman"/>
          <w:sz w:val="24"/>
          <w:szCs w:val="24"/>
        </w:rPr>
        <w:t xml:space="preserve"> 2024. április 16.</w:t>
      </w:r>
    </w:p>
    <w:p w14:paraId="59E745B4" w14:textId="66524677" w:rsidR="00D87486" w:rsidRPr="00A800DB" w:rsidRDefault="00D87486" w:rsidP="00D874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00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Szülői értekezletek tervezett időpontja:</w:t>
      </w:r>
    </w:p>
    <w:p w14:paraId="1869DFF6" w14:textId="77777777" w:rsidR="00D87486" w:rsidRPr="000712B3" w:rsidRDefault="00D87486" w:rsidP="00D87486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2B3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Tanévkezdéshez kapcsolódó: 2023.szeptember 11-22.</w:t>
      </w:r>
    </w:p>
    <w:p w14:paraId="30C1A47A" w14:textId="77777777" w:rsidR="00D87486" w:rsidRPr="000712B3" w:rsidRDefault="00D87486" w:rsidP="00D87486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12B3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Féléves munkát értékelő: 2024.február 05-16.</w:t>
      </w:r>
    </w:p>
    <w:p w14:paraId="0FCFBA6F" w14:textId="77777777" w:rsidR="00D87486" w:rsidRDefault="00D87486" w:rsidP="00D87486">
      <w:pPr>
        <w:spacing w:after="0" w:line="276" w:lineRule="auto"/>
        <w:ind w:firstLine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3979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 végi értékelő: 2024. május 13-24.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14:paraId="0E981D23" w14:textId="6FCA4BF9" w:rsidR="00DD11C6" w:rsidRPr="00D87486" w:rsidRDefault="00DD11C6" w:rsidP="00D8748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B13BD7" w14:textId="6BAEC869" w:rsidR="00B954C1" w:rsidRPr="00A76C19" w:rsidRDefault="00B954C1" w:rsidP="008E1B57">
      <w:pPr>
        <w:pStyle w:val="Cmsor2"/>
      </w:pPr>
      <w:bookmarkStart w:id="13" w:name="_Toc146795877"/>
      <w:r>
        <w:t>2.12.</w:t>
      </w:r>
      <w:r w:rsidR="008D2E81" w:rsidRPr="00A76C19">
        <w:t>Tanulmányi és egyéb versenyek időpontjai</w:t>
      </w:r>
      <w:bookmarkEnd w:id="13"/>
    </w:p>
    <w:p w14:paraId="2B4B5DC1" w14:textId="77777777" w:rsidR="008E1B57" w:rsidRPr="008E1B57" w:rsidRDefault="008E1B57" w:rsidP="008E1B57">
      <w:pPr>
        <w:rPr>
          <w:lang w:eastAsia="hu-H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1022"/>
        <w:gridCol w:w="3508"/>
      </w:tblGrid>
      <w:tr w:rsidR="00E71E40" w:rsidRPr="00B22E88" w14:paraId="3218EAAF" w14:textId="77777777" w:rsidTr="007F784C">
        <w:trPr>
          <w:trHeight w:val="369"/>
          <w:jc w:val="center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14:paraId="5060F161" w14:textId="12C379BD" w:rsidR="00E71E40" w:rsidRPr="00B22E88" w:rsidRDefault="00E71E40" w:rsidP="002536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Országos versenyek</w:t>
            </w:r>
          </w:p>
        </w:tc>
      </w:tr>
      <w:tr w:rsidR="00B22E88" w:rsidRPr="00B22E88" w14:paraId="536EF5D0" w14:textId="77777777" w:rsidTr="007F784C">
        <w:trPr>
          <w:trHeight w:val="369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3C3B8BCC" w14:textId="77777777" w:rsidR="00B22E88" w:rsidRPr="00B22E88" w:rsidRDefault="00B22E88" w:rsidP="002536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2E88">
              <w:rPr>
                <w:rFonts w:ascii="Times New Roman" w:hAnsi="Times New Roman" w:cs="Times New Roman"/>
                <w:b/>
              </w:rPr>
              <w:t>Alsó tagozat Szakmai Munkaközössége</w:t>
            </w:r>
          </w:p>
        </w:tc>
      </w:tr>
      <w:tr w:rsidR="00B22E88" w:rsidRPr="00B22E88" w14:paraId="076817C0" w14:textId="77777777" w:rsidTr="007F784C">
        <w:trPr>
          <w:trHeight w:val="369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62D90B32" w14:textId="7C03C2B4" w:rsidR="00B22E88" w:rsidRPr="00AE0A0A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>„</w:t>
            </w:r>
            <w:proofErr w:type="spellStart"/>
            <w:r w:rsidRPr="00AE0A0A">
              <w:rPr>
                <w:rFonts w:ascii="Times New Roman" w:hAnsi="Times New Roman" w:cs="Times New Roman"/>
                <w:color w:val="222222"/>
              </w:rPr>
              <w:t>nyelvÉSZ</w:t>
            </w:r>
            <w:proofErr w:type="spellEnd"/>
            <w:r w:rsidRPr="00AE0A0A">
              <w:rPr>
                <w:rFonts w:ascii="Times New Roman" w:hAnsi="Times New Roman" w:cs="Times New Roman"/>
                <w:color w:val="222222"/>
              </w:rPr>
              <w:t>”</w:t>
            </w:r>
            <w:r w:rsidR="00592251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AE0A0A">
              <w:rPr>
                <w:rFonts w:ascii="Times New Roman" w:hAnsi="Times New Roman" w:cs="Times New Roman"/>
                <w:color w:val="222222"/>
              </w:rPr>
              <w:t>nemzetk</w:t>
            </w:r>
            <w:proofErr w:type="spellEnd"/>
            <w:r w:rsidRPr="00AE0A0A">
              <w:rPr>
                <w:rFonts w:ascii="Times New Roman" w:hAnsi="Times New Roman" w:cs="Times New Roman"/>
                <w:color w:val="222222"/>
              </w:rPr>
              <w:t>.</w:t>
            </w:r>
            <w:r w:rsidR="00592251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AE0A0A">
              <w:rPr>
                <w:rFonts w:ascii="Times New Roman" w:hAnsi="Times New Roman" w:cs="Times New Roman"/>
                <w:color w:val="222222"/>
              </w:rPr>
              <w:t xml:space="preserve">anyanyelvi t.verseny </w:t>
            </w:r>
            <w:r w:rsidRPr="00AE0A0A">
              <w:rPr>
                <w:rFonts w:ascii="Times New Roman" w:hAnsi="Times New Roman" w:cs="Times New Roman"/>
              </w:rPr>
              <w:t>1-4.évf.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F66D0" w14:textId="3878B7A8" w:rsidR="00B22E88" w:rsidRPr="00AE0A0A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5B8D405F" w14:textId="77777777" w:rsidTr="007F784C">
        <w:trPr>
          <w:trHeight w:val="369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3F63E097" w14:textId="44ECDF89" w:rsidR="00B22E88" w:rsidRPr="00AE0A0A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AE0A0A">
              <w:rPr>
                <w:rFonts w:ascii="Times New Roman" w:hAnsi="Times New Roman" w:cs="Times New Roman"/>
                <w:color w:val="222222"/>
              </w:rPr>
              <w:t>Zrínyi Ilona matematika verseny</w:t>
            </w:r>
            <w:r w:rsidR="00D87486">
              <w:rPr>
                <w:rFonts w:ascii="Times New Roman" w:hAnsi="Times New Roman" w:cs="Times New Roman"/>
                <w:color w:val="222222"/>
              </w:rPr>
              <w:t xml:space="preserve"> 2-3-4. évfolyam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BD167" w14:textId="1E6495CE" w:rsidR="00B22E88" w:rsidRPr="00AE0A0A" w:rsidRDefault="00911FAA" w:rsidP="0083703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5C83FA0B" w14:textId="77777777" w:rsidTr="007F784C">
        <w:trPr>
          <w:trHeight w:val="369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54EB6257" w14:textId="527F6B6B" w:rsidR="00B22E88" w:rsidRPr="00AE0A0A" w:rsidRDefault="00D87486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Anyanyelvi</w:t>
            </w:r>
            <w:r w:rsidR="00B22E88" w:rsidRPr="00AE0A0A">
              <w:rPr>
                <w:rFonts w:ascii="Times New Roman" w:hAnsi="Times New Roman" w:cs="Times New Roman"/>
                <w:color w:val="222222"/>
              </w:rPr>
              <w:t xml:space="preserve"> csapatverseny</w:t>
            </w:r>
            <w:r>
              <w:rPr>
                <w:rFonts w:ascii="Times New Roman" w:hAnsi="Times New Roman" w:cs="Times New Roman"/>
                <w:color w:val="222222"/>
              </w:rPr>
              <w:t xml:space="preserve"> 3-4.évfolyam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877AC" w14:textId="5B3381B6" w:rsidR="00B22E88" w:rsidRPr="00AE0A0A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19BACF5C" w14:textId="77777777" w:rsidTr="007F784C">
        <w:trPr>
          <w:trHeight w:val="369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4E1C5BCD" w14:textId="7593EB3F" w:rsidR="00B22E88" w:rsidRPr="00AE0A0A" w:rsidRDefault="00D87486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LÜK verseny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A9F37" w14:textId="7803222E" w:rsidR="00B22E88" w:rsidRPr="00AE0A0A" w:rsidRDefault="00CB7A4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AE0A0A" w:rsidRPr="00B22E88" w14:paraId="17D90C1D" w14:textId="77777777" w:rsidTr="007F784C">
        <w:trPr>
          <w:trHeight w:val="369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7C9FCEBB" w14:textId="7BA9FD1A" w:rsidR="00AE0A0A" w:rsidRPr="00AE0A0A" w:rsidRDefault="00D87486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Nemzetközi Kenguru</w:t>
            </w:r>
            <w:r w:rsidR="00AE0A0A" w:rsidRPr="00AE0A0A">
              <w:rPr>
                <w:rFonts w:ascii="Times New Roman" w:hAnsi="Times New Roman" w:cs="Times New Roman"/>
                <w:color w:val="222222"/>
              </w:rPr>
              <w:t xml:space="preserve"> matematika verseny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AE5A8" w14:textId="5AA83FCC" w:rsidR="00AE0A0A" w:rsidRPr="00AE0A0A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0C41A2AF" w14:textId="77777777" w:rsidTr="007F784C">
        <w:trPr>
          <w:trHeight w:val="369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D3AAE" w14:textId="77777777" w:rsidR="00D87486" w:rsidRPr="00D87486" w:rsidRDefault="00D87486" w:rsidP="002536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874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Bendegúz Tudásbajnokság </w:t>
            </w:r>
          </w:p>
          <w:p w14:paraId="2EB1AFC0" w14:textId="77410BC9" w:rsidR="00B22E88" w:rsidRPr="00AE0A0A" w:rsidRDefault="00D87486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D874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online egyéni verseny, Mozaik országos levelezős tanulmányi verseny, HEBE országos levelezős verseny, Gondolkodó Tanműhely Matematika csapatverseny, CURIE emlékverseny- matematika, MIME csapatverseny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1C7C" w14:textId="30EEFC27" w:rsidR="00B22E88" w:rsidRPr="00AE0A0A" w:rsidRDefault="00D87486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igény szerint</w:t>
            </w:r>
          </w:p>
        </w:tc>
      </w:tr>
      <w:tr w:rsidR="00B22E88" w:rsidRPr="00B22E88" w14:paraId="2FABA49B" w14:textId="77777777" w:rsidTr="007F784C">
        <w:trPr>
          <w:trHeight w:val="369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4D0ABAC3" w14:textId="77777777" w:rsidR="00B22E88" w:rsidRPr="00B22E88" w:rsidRDefault="00B22E88" w:rsidP="002536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2261">
              <w:rPr>
                <w:rFonts w:ascii="Times New Roman" w:hAnsi="Times New Roman" w:cs="Times New Roman"/>
                <w:b/>
              </w:rPr>
              <w:t>Természettudományi és ÖKO Szakmai Munkaközösség</w:t>
            </w:r>
          </w:p>
        </w:tc>
      </w:tr>
      <w:tr w:rsidR="00B22E88" w:rsidRPr="00B22E88" w14:paraId="3D4D12CC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66D69903" w14:textId="77777777" w:rsidR="00B22E88" w:rsidRPr="00AD406D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06D">
              <w:rPr>
                <w:rFonts w:ascii="Times New Roman" w:hAnsi="Times New Roman" w:cs="Times New Roman"/>
              </w:rPr>
              <w:t>Bolyai matematika csapatverseny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51B8E599" w14:textId="2B5FC307" w:rsidR="00B22E88" w:rsidRPr="00AD406D" w:rsidRDefault="00AD406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0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E88" w:rsidRPr="00B22E88" w14:paraId="04B4BD16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50D6EB62" w14:textId="1DF3E1BC" w:rsidR="00B22E88" w:rsidRPr="004E3FE5" w:rsidRDefault="004E3FE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E3FE5">
              <w:rPr>
                <w:rFonts w:ascii="Times New Roman" w:hAnsi="Times New Roman" w:cs="Times New Roman"/>
              </w:rPr>
              <w:t>Szántay</w:t>
            </w:r>
            <w:proofErr w:type="spellEnd"/>
            <w:r w:rsidRPr="004E3FE5">
              <w:rPr>
                <w:rFonts w:ascii="Times New Roman" w:hAnsi="Times New Roman" w:cs="Times New Roman"/>
              </w:rPr>
              <w:t xml:space="preserve"> </w:t>
            </w:r>
            <w:r w:rsidR="00837034" w:rsidRPr="004E3FE5">
              <w:rPr>
                <w:rFonts w:ascii="Times New Roman" w:hAnsi="Times New Roman" w:cs="Times New Roman"/>
              </w:rPr>
              <w:t>Csaba kémia</w:t>
            </w:r>
            <w:r w:rsidRPr="004E3FE5">
              <w:rPr>
                <w:rFonts w:ascii="Times New Roman" w:hAnsi="Times New Roman" w:cs="Times New Roman"/>
              </w:rPr>
              <w:t xml:space="preserve"> verseny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6010EF2F" w14:textId="157691E2" w:rsidR="00B22E88" w:rsidRPr="001B5AA2" w:rsidRDefault="0031645F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0ED3412A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24C6B4C2" w14:textId="6C4592CE" w:rsidR="00B22E88" w:rsidRPr="00AD406D" w:rsidRDefault="00082261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06D">
              <w:rPr>
                <w:rFonts w:ascii="Times New Roman" w:hAnsi="Times New Roman" w:cs="Times New Roman"/>
              </w:rPr>
              <w:t>Megyei matematika verseny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7611400E" w14:textId="13C99DD7" w:rsidR="00B22E88" w:rsidRPr="001B5AA2" w:rsidRDefault="00AD406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AD40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E88" w:rsidRPr="00B22E88" w14:paraId="165752A6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5977A745" w14:textId="77777777" w:rsidR="00B22E88" w:rsidRPr="00AD406D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06D">
              <w:rPr>
                <w:rFonts w:ascii="Times New Roman" w:hAnsi="Times New Roman" w:cs="Times New Roman"/>
              </w:rPr>
              <w:t xml:space="preserve">Varga Tamás </w:t>
            </w:r>
            <w:proofErr w:type="spellStart"/>
            <w:r w:rsidRPr="00AD406D">
              <w:rPr>
                <w:rFonts w:ascii="Times New Roman" w:hAnsi="Times New Roman" w:cs="Times New Roman"/>
              </w:rPr>
              <w:t>matem</w:t>
            </w:r>
            <w:proofErr w:type="spellEnd"/>
            <w:r w:rsidRPr="00AD406D">
              <w:rPr>
                <w:rFonts w:ascii="Times New Roman" w:hAnsi="Times New Roman" w:cs="Times New Roman"/>
              </w:rPr>
              <w:t>. verseny 7-8. évf.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5E58F90D" w14:textId="38B900B8" w:rsidR="00B22E88" w:rsidRPr="001B5AA2" w:rsidRDefault="00AD406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AD40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E88" w:rsidRPr="00B22E88" w14:paraId="2AC171A5" w14:textId="77777777" w:rsidTr="007F784C">
        <w:trPr>
          <w:trHeight w:hRule="exact" w:val="245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2F0A6580" w14:textId="77777777" w:rsidR="00B22E88" w:rsidRPr="00AD406D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06D">
              <w:rPr>
                <w:rFonts w:ascii="Times New Roman" w:hAnsi="Times New Roman" w:cs="Times New Roman"/>
              </w:rPr>
              <w:t xml:space="preserve">Zrínyi Ilona matematika verseny 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3CE4A602" w14:textId="2C5D74DA" w:rsidR="00B22E88" w:rsidRPr="001B5AA2" w:rsidRDefault="00AD406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AD40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E88" w:rsidRPr="00B22E88" w14:paraId="2DE89287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5A319564" w14:textId="6B7A786A" w:rsidR="00B22E88" w:rsidRPr="001B5AA2" w:rsidRDefault="004E3FE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Kalmár László matematika verseny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3B3CFDFC" w14:textId="18589927" w:rsidR="00B22E88" w:rsidRPr="001B5AA2" w:rsidRDefault="00AD406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AD40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E88" w:rsidRPr="00B22E88" w14:paraId="6298F461" w14:textId="77777777" w:rsidTr="007F784C">
        <w:trPr>
          <w:trHeight w:hRule="exact" w:val="677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A00AF" w14:textId="77777777" w:rsidR="00B22E88" w:rsidRPr="00AD406D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D406D">
              <w:rPr>
                <w:rFonts w:ascii="Times New Roman" w:hAnsi="Times New Roman" w:cs="Times New Roman"/>
              </w:rPr>
              <w:t>Bolyai természettudományi csapatverseny (megyei szervezés iskolánkban)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29E5" w14:textId="68308510" w:rsidR="00B22E88" w:rsidRPr="00AD406D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</w:t>
            </w:r>
            <w:proofErr w:type="gramEnd"/>
            <w:r>
              <w:rPr>
                <w:rFonts w:ascii="Times New Roman" w:hAnsi="Times New Roman" w:cs="Times New Roman"/>
              </w:rPr>
              <w:t>. MK vezető</w:t>
            </w:r>
          </w:p>
        </w:tc>
      </w:tr>
      <w:tr w:rsidR="004E3FE5" w:rsidRPr="00B22E88" w14:paraId="42804591" w14:textId="77777777" w:rsidTr="007F784C">
        <w:trPr>
          <w:trHeight w:hRule="exact" w:val="677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3BDE" w14:textId="460F7ED8" w:rsidR="004E3FE5" w:rsidRPr="00AD406D" w:rsidRDefault="004E3FE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Lila vegyész kémia bajnokság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48DC9" w14:textId="770ECD0E" w:rsidR="004E3FE5" w:rsidRPr="00AD406D" w:rsidRDefault="0031645F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3FE5" w:rsidRPr="00B22E88" w14:paraId="4EA03349" w14:textId="77777777" w:rsidTr="007F784C">
        <w:trPr>
          <w:trHeight w:hRule="exact" w:val="677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F960" w14:textId="22437382" w:rsidR="004E3FE5" w:rsidRPr="004E3FE5" w:rsidRDefault="004E3FE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E3FE5">
              <w:rPr>
                <w:rFonts w:ascii="Times New Roman" w:hAnsi="Times New Roman" w:cs="Times New Roman"/>
              </w:rPr>
              <w:lastRenderedPageBreak/>
              <w:t>Kontra József Országos Kémia Verseny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BE4AA" w14:textId="091B044C" w:rsidR="004E3FE5" w:rsidRPr="004E3FE5" w:rsidRDefault="0031645F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E3FE5" w:rsidRPr="00B22E88" w14:paraId="7554C05F" w14:textId="77777777" w:rsidTr="007F784C">
        <w:trPr>
          <w:trHeight w:hRule="exact" w:val="677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621F" w14:textId="77777777" w:rsidR="004E3FE5" w:rsidRPr="004E3FE5" w:rsidRDefault="004E3FE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E3FE5">
              <w:rPr>
                <w:rFonts w:ascii="Times New Roman" w:hAnsi="Times New Roman" w:cs="Times New Roman"/>
              </w:rPr>
              <w:t>Ki tud többet a kőolajfinomításról?</w:t>
            </w:r>
          </w:p>
          <w:p w14:paraId="36D904EF" w14:textId="33EAD223" w:rsidR="004E3FE5" w:rsidRPr="004E3FE5" w:rsidRDefault="004E3FE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4E3FE5">
              <w:rPr>
                <w:rFonts w:ascii="Times New Roman" w:hAnsi="Times New Roman" w:cs="Times New Roman"/>
              </w:rPr>
              <w:t>MOL verseny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0377" w14:textId="679E3409" w:rsidR="004E3FE5" w:rsidRPr="004E3FE5" w:rsidRDefault="0031645F" w:rsidP="00764F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E3FE5">
              <w:rPr>
                <w:rFonts w:ascii="Times New Roman" w:hAnsi="Times New Roman" w:cs="Times New Roman"/>
              </w:rPr>
              <w:t>,</w:t>
            </w:r>
            <w:r w:rsidR="004E3FE5" w:rsidRPr="00AD406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2E88" w:rsidRPr="00B22E88" w14:paraId="1EE21BCF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E72E24" w14:textId="77777777" w:rsidR="00B22E88" w:rsidRPr="00082261" w:rsidRDefault="00B22E88" w:rsidP="002536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Társadalomtudományi Szakmai Munkaközösség</w:t>
            </w:r>
          </w:p>
        </w:tc>
      </w:tr>
      <w:tr w:rsidR="00B22E88" w:rsidRPr="00B22E88" w14:paraId="65E30935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18A12" w14:textId="77777777" w:rsidR="00B22E88" w:rsidRPr="00082261" w:rsidRDefault="00B22E88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082261">
              <w:rPr>
                <w:rFonts w:ascii="Times New Roman" w:hAnsi="Times New Roman" w:cs="Times New Roman"/>
              </w:rPr>
              <w:t>Bolyai anyanyelvi csapatverseny 5–8. évf.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AC561" w14:textId="3BA2427E" w:rsidR="00B22E88" w:rsidRPr="00082261" w:rsidRDefault="00911FAA" w:rsidP="00764F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1B5AA2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B22E88" w:rsidRPr="00B22E88" w14:paraId="60D7F92B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51078" w14:textId="77777777" w:rsidR="00B22E88" w:rsidRPr="00082261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082261">
              <w:rPr>
                <w:rFonts w:ascii="Times New Roman" w:hAnsi="Times New Roman" w:cs="Times New Roman"/>
                <w:color w:val="222222"/>
              </w:rPr>
              <w:t>„</w:t>
            </w:r>
            <w:proofErr w:type="spellStart"/>
            <w:r w:rsidRPr="00082261">
              <w:rPr>
                <w:rFonts w:ascii="Times New Roman" w:hAnsi="Times New Roman" w:cs="Times New Roman"/>
                <w:color w:val="222222"/>
              </w:rPr>
              <w:t>nyelvÉSZ</w:t>
            </w:r>
            <w:proofErr w:type="spellEnd"/>
            <w:r w:rsidRPr="00082261">
              <w:rPr>
                <w:rFonts w:ascii="Times New Roman" w:hAnsi="Times New Roman" w:cs="Times New Roman"/>
                <w:color w:val="222222"/>
              </w:rPr>
              <w:t xml:space="preserve">” </w:t>
            </w:r>
            <w:proofErr w:type="spellStart"/>
            <w:r w:rsidRPr="00082261">
              <w:rPr>
                <w:rFonts w:ascii="Times New Roman" w:hAnsi="Times New Roman" w:cs="Times New Roman"/>
                <w:color w:val="222222"/>
              </w:rPr>
              <w:t>nemzetk.anyanyelvi</w:t>
            </w:r>
            <w:proofErr w:type="spellEnd"/>
            <w:r w:rsidRPr="00082261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082261">
              <w:rPr>
                <w:rFonts w:ascii="Times New Roman" w:hAnsi="Times New Roman" w:cs="Times New Roman"/>
                <w:color w:val="222222"/>
              </w:rPr>
              <w:t>tanulm.verseny</w:t>
            </w:r>
            <w:proofErr w:type="spellEnd"/>
            <w:r w:rsidRPr="00082261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082261">
              <w:rPr>
                <w:rFonts w:ascii="Times New Roman" w:hAnsi="Times New Roman" w:cs="Times New Roman"/>
              </w:rPr>
              <w:t>5–8. évf.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599BE" w14:textId="4E7A2FAD" w:rsidR="00B22E88" w:rsidRPr="00082261" w:rsidRDefault="00CB7A4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B22E88" w:rsidRPr="00B22E88" w14:paraId="588CC9C1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EDD15" w14:textId="77777777" w:rsidR="00B22E88" w:rsidRPr="00082261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222222"/>
              </w:rPr>
            </w:pPr>
            <w:r w:rsidRPr="00082261">
              <w:rPr>
                <w:rFonts w:ascii="Times New Roman" w:hAnsi="Times New Roman" w:cs="Times New Roman"/>
              </w:rPr>
              <w:t>Titok országos magyar levelező verseny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44F24" w14:textId="674BF645" w:rsidR="00B22E88" w:rsidRPr="00082261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2ED6A082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DC09B" w14:textId="77777777" w:rsidR="001B5AA2" w:rsidRPr="001B5AA2" w:rsidRDefault="001B5AA2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5A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Történelem verseny </w:t>
            </w:r>
          </w:p>
          <w:p w14:paraId="2C24DB5D" w14:textId="5A42CD2E" w:rsidR="00B22E88" w:rsidRPr="00082261" w:rsidRDefault="001B5AA2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1B5A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7–8. évfolyam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047FE" w14:textId="18FE36EA" w:rsidR="00B22E88" w:rsidRPr="00082261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2E88" w:rsidRPr="00B22E88" w14:paraId="15CA458F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86EC5" w14:textId="6574B851" w:rsidR="00B22E88" w:rsidRPr="00082261" w:rsidRDefault="001B5AA2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t>Tett meseíró/történetíró pályázat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E69B6" w14:textId="1F7C2D01" w:rsidR="00B22E88" w:rsidRPr="00082261" w:rsidRDefault="00CB7A4D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B22E88" w:rsidRPr="00B22E88" w14:paraId="748BE15C" w14:textId="77777777" w:rsidTr="007F784C">
        <w:trPr>
          <w:trHeight w:val="413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0BDB3BA5" w14:textId="77777777" w:rsidR="00B22E88" w:rsidRPr="00082261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Testnevelés és Sport Szakmai Munkaközösség</w:t>
            </w:r>
          </w:p>
        </w:tc>
      </w:tr>
      <w:tr w:rsidR="00B22E88" w:rsidRPr="00B22E88" w14:paraId="6AF9CF12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35517E02" w14:textId="2E827965" w:rsidR="00B22E88" w:rsidRPr="00A809A4" w:rsidRDefault="00B22E88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Diákolimpia k</w:t>
            </w:r>
            <w:r w:rsidR="003C0703">
              <w:rPr>
                <w:rFonts w:ascii="Times New Roman" w:hAnsi="Times New Roman" w:cs="Times New Roman"/>
              </w:rPr>
              <w:t>osár</w:t>
            </w:r>
            <w:r w:rsidRPr="00A809A4">
              <w:rPr>
                <w:rFonts w:ascii="Times New Roman" w:hAnsi="Times New Roman" w:cs="Times New Roman"/>
              </w:rPr>
              <w:t>labda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125BE8AC" w14:textId="5BD3F936" w:rsidR="00B22E88" w:rsidRPr="00A809A4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</w:p>
        </w:tc>
      </w:tr>
      <w:tr w:rsidR="00B22E88" w:rsidRPr="00B22E88" w14:paraId="026D0BAC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333F4600" w14:textId="77777777" w:rsidR="00B22E88" w:rsidRPr="00A809A4" w:rsidRDefault="00B22E88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Diákolimpia labdarúgás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1D6D3A94" w14:textId="3CFB9438" w:rsidR="00B22E88" w:rsidRPr="00A809A4" w:rsidRDefault="000978F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179EA4EB" w14:textId="77777777" w:rsidTr="007F784C">
        <w:trPr>
          <w:trHeight w:hRule="exact" w:val="552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2C657909" w14:textId="77777777" w:rsidR="00B22E88" w:rsidRPr="00A809A4" w:rsidRDefault="00B22E88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Diákolimpia úszás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4BE126E9" w14:textId="7F2B2291" w:rsidR="00B22E88" w:rsidRPr="00A809A4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  <w:r w:rsidR="003C0703">
              <w:rPr>
                <w:rFonts w:ascii="Times New Roman" w:hAnsi="Times New Roman" w:cs="Times New Roman"/>
              </w:rPr>
              <w:t xml:space="preserve">, </w:t>
            </w:r>
            <w:r w:rsidR="00EC378F">
              <w:rPr>
                <w:rFonts w:ascii="Times New Roman" w:hAnsi="Times New Roman" w:cs="Times New Roman"/>
              </w:rPr>
              <w:t>XY</w:t>
            </w:r>
          </w:p>
        </w:tc>
      </w:tr>
      <w:tr w:rsidR="00B22E88" w:rsidRPr="00B22E88" w14:paraId="664009E7" w14:textId="77777777" w:rsidTr="007F784C">
        <w:trPr>
          <w:trHeight w:val="203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90E8" w14:textId="2F69D526" w:rsidR="00B22E88" w:rsidRPr="00A809A4" w:rsidRDefault="00FC1B0D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Atlétika Diákolimpia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8DD57" w14:textId="7CC9E253" w:rsidR="00B22E88" w:rsidRPr="00A809A4" w:rsidRDefault="000978F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C1B0D" w:rsidRPr="00B22E88" w14:paraId="1DB0C93C" w14:textId="77777777" w:rsidTr="007F784C">
        <w:trPr>
          <w:trHeight w:val="203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F822" w14:textId="1E3D74AD" w:rsidR="00FC1B0D" w:rsidRDefault="00FC1B0D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Tenisz Diákolimpia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D3DD" w14:textId="5E4645C3" w:rsidR="00FC1B0D" w:rsidRDefault="000978F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C0703" w:rsidRPr="00B22E88" w14:paraId="0DF4CCD7" w14:textId="77777777" w:rsidTr="007F784C">
        <w:trPr>
          <w:trHeight w:val="203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B4BDA" w14:textId="12ACDF82" w:rsidR="003C0703" w:rsidRPr="00A809A4" w:rsidRDefault="003C0703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Diákolimpia </w:t>
            </w:r>
            <w:proofErr w:type="spellStart"/>
            <w:r>
              <w:rPr>
                <w:rFonts w:ascii="Times New Roman" w:hAnsi="Times New Roman" w:cs="Times New Roman"/>
              </w:rPr>
              <w:t>futsal</w:t>
            </w:r>
            <w:proofErr w:type="spellEnd"/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CE86" w14:textId="2282B9FB" w:rsidR="003C0703" w:rsidRDefault="000978F5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2E88" w:rsidRPr="00B22E88" w14:paraId="4D48ECC9" w14:textId="77777777" w:rsidTr="007F784C">
        <w:trPr>
          <w:trHeight w:val="27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C8BEB5" w14:textId="77777777" w:rsidR="00B22E88" w:rsidRPr="00A809A4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09A4">
              <w:rPr>
                <w:rFonts w:ascii="Times New Roman" w:hAnsi="Times New Roman" w:cs="Times New Roman"/>
                <w:b/>
              </w:rPr>
              <w:t>Idegen nyelvi Szakmai Munkaközösség</w:t>
            </w:r>
          </w:p>
        </w:tc>
      </w:tr>
      <w:tr w:rsidR="00B22E88" w:rsidRPr="00B22E88" w14:paraId="3FDD6918" w14:textId="77777777" w:rsidTr="007F784C">
        <w:trPr>
          <w:trHeight w:val="22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A2B07F7" w14:textId="77777777" w:rsidR="00B22E88" w:rsidRPr="00B22E88" w:rsidRDefault="00B22E88" w:rsidP="002536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2261">
              <w:rPr>
                <w:rFonts w:ascii="Times New Roman" w:hAnsi="Times New Roman" w:cs="Times New Roman"/>
                <w:b/>
              </w:rPr>
              <w:t>Tankerületi versenyek</w:t>
            </w:r>
          </w:p>
        </w:tc>
      </w:tr>
      <w:tr w:rsidR="00B22E88" w:rsidRPr="00B22E88" w14:paraId="53BA56BE" w14:textId="77777777" w:rsidTr="007F784C">
        <w:trPr>
          <w:trHeight w:val="20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1599CF" w14:textId="77777777" w:rsidR="00B22E88" w:rsidRPr="00A809A4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809A4">
              <w:rPr>
                <w:rFonts w:ascii="Times New Roman" w:hAnsi="Times New Roman" w:cs="Times New Roman"/>
                <w:b/>
              </w:rPr>
              <w:t>Idegen nyelvi munkaközösség</w:t>
            </w:r>
          </w:p>
        </w:tc>
      </w:tr>
      <w:tr w:rsidR="00B22E88" w:rsidRPr="00B22E88" w14:paraId="56D41F95" w14:textId="77777777" w:rsidTr="007F784C">
        <w:trPr>
          <w:trHeight w:hRule="exact" w:val="804"/>
          <w:jc w:val="center"/>
        </w:trPr>
        <w:tc>
          <w:tcPr>
            <w:tcW w:w="3064" w:type="pct"/>
            <w:gridSpan w:val="2"/>
            <w:shd w:val="clear" w:color="auto" w:fill="auto"/>
            <w:vAlign w:val="center"/>
          </w:tcPr>
          <w:p w14:paraId="2E9E87DF" w14:textId="77777777" w:rsidR="00B22E88" w:rsidRPr="00A809A4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Bolyai János területi angol nyelvi verseny 5-7/8</w:t>
            </w:r>
            <w:proofErr w:type="gramStart"/>
            <w:r w:rsidRPr="00A809A4">
              <w:rPr>
                <w:rFonts w:ascii="Times New Roman" w:hAnsi="Times New Roman" w:cs="Times New Roman"/>
              </w:rPr>
              <w:t>.évf.</w:t>
            </w:r>
            <w:proofErr w:type="gramEnd"/>
            <w:r w:rsidRPr="00A809A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36" w:type="pct"/>
            <w:shd w:val="clear" w:color="auto" w:fill="auto"/>
            <w:vAlign w:val="center"/>
          </w:tcPr>
          <w:p w14:paraId="3628D084" w14:textId="3A7B7497" w:rsidR="00B22E88" w:rsidRPr="00A809A4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.NYELVI</w:t>
            </w:r>
            <w:proofErr w:type="gramEnd"/>
            <w:r>
              <w:rPr>
                <w:rFonts w:ascii="Times New Roman" w:hAnsi="Times New Roman" w:cs="Times New Roman"/>
              </w:rPr>
              <w:t xml:space="preserve"> MK vezető</w:t>
            </w:r>
          </w:p>
        </w:tc>
      </w:tr>
      <w:tr w:rsidR="00B22E88" w:rsidRPr="00B22E88" w14:paraId="3C19AB4B" w14:textId="77777777" w:rsidTr="007F784C">
        <w:trPr>
          <w:trHeight w:hRule="exact" w:val="291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C89D9" w14:textId="77777777" w:rsidR="00B22E88" w:rsidRPr="00A809A4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A809A4">
              <w:rPr>
                <w:rFonts w:ascii="Times New Roman" w:hAnsi="Times New Roman" w:cs="Times New Roman"/>
              </w:rPr>
              <w:t>Mikulás napi angol verseny, Tárnok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100D5" w14:textId="11C1FA95" w:rsidR="00B22E88" w:rsidRPr="00A809A4" w:rsidRDefault="00764F29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.NYELVI</w:t>
            </w:r>
            <w:proofErr w:type="gramEnd"/>
            <w:r>
              <w:rPr>
                <w:rFonts w:ascii="Times New Roman" w:hAnsi="Times New Roman" w:cs="Times New Roman"/>
              </w:rPr>
              <w:t xml:space="preserve"> MK vezető </w:t>
            </w:r>
          </w:p>
        </w:tc>
      </w:tr>
      <w:tr w:rsidR="00B22E88" w:rsidRPr="00B22E88" w14:paraId="57E63C38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1D54C3BF" w14:textId="77777777" w:rsidR="00B22E88" w:rsidRPr="00082261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Természettudományos és ÖKO Munkaközösség</w:t>
            </w:r>
          </w:p>
        </w:tc>
      </w:tr>
      <w:tr w:rsidR="00B22E88" w:rsidRPr="00B22E88" w14:paraId="63907698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11546" w14:textId="79997877" w:rsidR="00B22E88" w:rsidRPr="00082261" w:rsidRDefault="007C0AD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VMG 8</w:t>
            </w:r>
            <w:r w:rsidR="00837034">
              <w:rPr>
                <w:rFonts w:ascii="Times New Roman" w:hAnsi="Times New Roman" w:cs="Times New Roman"/>
              </w:rPr>
              <w:t xml:space="preserve">. </w:t>
            </w:r>
            <w:r w:rsidR="00837034" w:rsidRPr="00082261">
              <w:rPr>
                <w:rFonts w:ascii="Times New Roman" w:hAnsi="Times New Roman" w:cs="Times New Roman"/>
              </w:rPr>
              <w:t>meghirdetett</w:t>
            </w:r>
            <w:r w:rsidR="00B22E88" w:rsidRPr="00082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2E88" w:rsidRPr="00082261">
              <w:rPr>
                <w:rFonts w:ascii="Times New Roman" w:hAnsi="Times New Roman" w:cs="Times New Roman"/>
              </w:rPr>
              <w:t>mat</w:t>
            </w:r>
            <w:proofErr w:type="spellEnd"/>
            <w:proofErr w:type="gramStart"/>
            <w:r w:rsidR="00B22E88" w:rsidRPr="00082261">
              <w:rPr>
                <w:rFonts w:ascii="Times New Roman" w:hAnsi="Times New Roman" w:cs="Times New Roman"/>
              </w:rPr>
              <w:t>.,</w:t>
            </w:r>
            <w:proofErr w:type="gramEnd"/>
            <w:r w:rsidR="00B22E88" w:rsidRPr="00082261">
              <w:rPr>
                <w:rFonts w:ascii="Times New Roman" w:hAnsi="Times New Roman" w:cs="Times New Roman"/>
              </w:rPr>
              <w:t xml:space="preserve">fizika, kémia, </w:t>
            </w:r>
            <w:proofErr w:type="spellStart"/>
            <w:r w:rsidR="00B22E88" w:rsidRPr="00082261">
              <w:rPr>
                <w:rFonts w:ascii="Times New Roman" w:hAnsi="Times New Roman" w:cs="Times New Roman"/>
              </w:rPr>
              <w:t>biol</w:t>
            </w:r>
            <w:proofErr w:type="spellEnd"/>
            <w:r w:rsidR="00B22E88" w:rsidRPr="00082261">
              <w:rPr>
                <w:rFonts w:ascii="Times New Roman" w:hAnsi="Times New Roman" w:cs="Times New Roman"/>
              </w:rPr>
              <w:t>. verseny</w:t>
            </w:r>
          </w:p>
        </w:tc>
        <w:tc>
          <w:tcPr>
            <w:tcW w:w="193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9EB9B" w14:textId="263192FD" w:rsidR="00B22E88" w:rsidRPr="00082261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.NYELVI</w:t>
            </w:r>
            <w:proofErr w:type="gramEnd"/>
            <w:r>
              <w:rPr>
                <w:rFonts w:ascii="Times New Roman" w:hAnsi="Times New Roman" w:cs="Times New Roman"/>
              </w:rPr>
              <w:t xml:space="preserve"> MK vezető</w:t>
            </w:r>
          </w:p>
        </w:tc>
      </w:tr>
      <w:tr w:rsidR="00B22E88" w:rsidRPr="00B22E88" w14:paraId="0ADA7CE2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403D4DB2" w14:textId="77777777" w:rsidR="00B22E88" w:rsidRPr="00082261" w:rsidRDefault="00B22E88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2261">
              <w:rPr>
                <w:rFonts w:ascii="Times New Roman" w:hAnsi="Times New Roman" w:cs="Times New Roman"/>
                <w:b/>
              </w:rPr>
              <w:t>Társadalomtudományi munkaközösség</w:t>
            </w:r>
          </w:p>
        </w:tc>
      </w:tr>
      <w:tr w:rsidR="00B22E88" w:rsidRPr="00B22E88" w14:paraId="6FF28A2C" w14:textId="77777777" w:rsidTr="007F784C">
        <w:trPr>
          <w:trHeight w:hRule="exact" w:val="340"/>
          <w:jc w:val="center"/>
        </w:trPr>
        <w:tc>
          <w:tcPr>
            <w:tcW w:w="3064" w:type="pct"/>
            <w:gridSpan w:val="2"/>
            <w:shd w:val="clear" w:color="auto" w:fill="FFFFFF" w:themeFill="background1"/>
            <w:vAlign w:val="center"/>
          </w:tcPr>
          <w:p w14:paraId="7AF5AE0F" w14:textId="77777777" w:rsidR="00B22E88" w:rsidRPr="00082261" w:rsidRDefault="00B22E88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82261">
              <w:rPr>
                <w:rFonts w:ascii="Times New Roman" w:hAnsi="Times New Roman" w:cs="Times New Roman"/>
              </w:rPr>
              <w:t>VMG 8. évf.-</w:t>
            </w:r>
            <w:proofErr w:type="spellStart"/>
            <w:r w:rsidRPr="00082261">
              <w:rPr>
                <w:rFonts w:ascii="Times New Roman" w:hAnsi="Times New Roman" w:cs="Times New Roman"/>
              </w:rPr>
              <w:t>nak</w:t>
            </w:r>
            <w:proofErr w:type="spellEnd"/>
            <w:r w:rsidRPr="00082261">
              <w:rPr>
                <w:rFonts w:ascii="Times New Roman" w:hAnsi="Times New Roman" w:cs="Times New Roman"/>
              </w:rPr>
              <w:t xml:space="preserve"> meghirdetett </w:t>
            </w:r>
            <w:proofErr w:type="spellStart"/>
            <w:r w:rsidRPr="00082261">
              <w:rPr>
                <w:rFonts w:ascii="Times New Roman" w:hAnsi="Times New Roman" w:cs="Times New Roman"/>
              </w:rPr>
              <w:t>tört</w:t>
            </w:r>
            <w:proofErr w:type="gramStart"/>
            <w:r w:rsidRPr="00082261">
              <w:rPr>
                <w:rFonts w:ascii="Times New Roman" w:hAnsi="Times New Roman" w:cs="Times New Roman"/>
              </w:rPr>
              <w:t>.verseny</w:t>
            </w:r>
            <w:proofErr w:type="spellEnd"/>
            <w:proofErr w:type="gramEnd"/>
            <w:r w:rsidRPr="000822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pct"/>
            <w:shd w:val="clear" w:color="auto" w:fill="FFFFFF" w:themeFill="background1"/>
            <w:vAlign w:val="center"/>
          </w:tcPr>
          <w:p w14:paraId="3E236BFC" w14:textId="27C8F644" w:rsidR="00B22E88" w:rsidRPr="00082261" w:rsidRDefault="00911FA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1E40" w:rsidRPr="00B22E88" w14:paraId="7830BFF2" w14:textId="77777777" w:rsidTr="007F784C">
        <w:trPr>
          <w:trHeight w:hRule="exact" w:val="28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F2F648A" w14:textId="44A7547A" w:rsidR="00E71E40" w:rsidRPr="00B22E88" w:rsidRDefault="00E71E40" w:rsidP="00253679">
            <w:pPr>
              <w:shd w:val="clear" w:color="auto" w:fill="FFF2CC" w:themeFill="accent4" w:themeFillTint="33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Városi versenyek</w:t>
            </w:r>
          </w:p>
        </w:tc>
      </w:tr>
      <w:tr w:rsidR="00E71E40" w:rsidRPr="00B22E88" w14:paraId="7FDB1EEA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654E1727" w14:textId="2BA849BE" w:rsidR="00E71E40" w:rsidRPr="00592251" w:rsidRDefault="00E71E40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  <w:b/>
              </w:rPr>
              <w:t>Idegen nyelvi munkaközösség</w:t>
            </w:r>
          </w:p>
        </w:tc>
      </w:tr>
      <w:tr w:rsidR="00E71E40" w:rsidRPr="00B22E88" w14:paraId="2DF7A1AD" w14:textId="77777777" w:rsidTr="007F784C">
        <w:trPr>
          <w:trHeight w:hRule="exact" w:val="340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956368C" w14:textId="7735ED59" w:rsidR="00E71E40" w:rsidRPr="00F208E3" w:rsidRDefault="00E71E40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208E3">
              <w:rPr>
                <w:rFonts w:ascii="Times New Roman" w:hAnsi="Times New Roman" w:cs="Times New Roman"/>
              </w:rPr>
              <w:t>Városi idegennyelvi versmondó verseny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56FD2D3" w14:textId="48DC1E7C" w:rsidR="00E71E40" w:rsidRPr="00F208E3" w:rsidRDefault="00E71E40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208E3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E71E40" w:rsidRPr="00B22E88" w14:paraId="56B505CC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4DEE99D" w14:textId="5B869357" w:rsidR="00E71E40" w:rsidRPr="00E71E40" w:rsidRDefault="00E71E40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>Testnevelés és Sport Szakmai Munkaközösség</w:t>
            </w:r>
          </w:p>
        </w:tc>
      </w:tr>
      <w:tr w:rsidR="00E71E40" w:rsidRPr="00B22E88" w14:paraId="44087B99" w14:textId="77777777" w:rsidTr="007F784C">
        <w:trPr>
          <w:trHeight w:hRule="exact" w:val="34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4E42" w14:textId="3A62D97F" w:rsidR="00E71E40" w:rsidRPr="00E71E40" w:rsidRDefault="00E71E40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>BTTE által szervezett sportversenyek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E1C82" w14:textId="1B85E160" w:rsidR="00E71E40" w:rsidRPr="00E71E40" w:rsidRDefault="000978F5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71E40" w:rsidRPr="00B22E88" w14:paraId="06414378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082ECB7E" w14:textId="3DE237B1" w:rsidR="00E71E40" w:rsidRPr="00E71E40" w:rsidRDefault="00E71E40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  <w:b/>
              </w:rPr>
              <w:t>Társadalomtudományi munkaközösség</w:t>
            </w:r>
          </w:p>
        </w:tc>
      </w:tr>
      <w:tr w:rsidR="00E71E40" w:rsidRPr="00B22E88" w14:paraId="70D45AB6" w14:textId="77777777" w:rsidTr="007F784C">
        <w:trPr>
          <w:trHeight w:hRule="exact" w:val="784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1DEA" w14:textId="046B24ED" w:rsidR="00E71E40" w:rsidRPr="00592251" w:rsidRDefault="00E71E40" w:rsidP="002536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208E3">
              <w:rPr>
                <w:rFonts w:ascii="Times New Roman" w:hAnsi="Times New Roman" w:cs="Times New Roman"/>
              </w:rPr>
              <w:t xml:space="preserve">Hamvas Béla Városi Könyvtár vers- és prózamondó </w:t>
            </w:r>
            <w:r w:rsidR="00837034" w:rsidRPr="00F208E3">
              <w:rPr>
                <w:rFonts w:ascii="Times New Roman" w:hAnsi="Times New Roman" w:cs="Times New Roman"/>
              </w:rPr>
              <w:t>versenye 5–8</w:t>
            </w:r>
            <w:r w:rsidRPr="00F208E3">
              <w:rPr>
                <w:rFonts w:ascii="Times New Roman" w:hAnsi="Times New Roman" w:cs="Times New Roman"/>
              </w:rPr>
              <w:t>. évfolyam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E8801" w14:textId="53E8042F" w:rsidR="00E71E40" w:rsidRPr="00E71E40" w:rsidRDefault="00CB7A4D" w:rsidP="002536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F208E3" w:rsidRPr="00B22E88" w14:paraId="23F34384" w14:textId="77777777" w:rsidTr="007F784C">
        <w:trPr>
          <w:trHeight w:hRule="exact" w:val="319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42E69BC9" w14:textId="2AE5E981" w:rsidR="00F208E3" w:rsidRPr="00592251" w:rsidRDefault="00F208E3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251">
              <w:rPr>
                <w:rFonts w:ascii="Times New Roman" w:hAnsi="Times New Roman" w:cs="Times New Roman"/>
                <w:b/>
              </w:rPr>
              <w:t>Alsó tagozat Szakmai Munkaközössége</w:t>
            </w:r>
          </w:p>
        </w:tc>
      </w:tr>
      <w:tr w:rsidR="00F208E3" w:rsidRPr="00B22E88" w14:paraId="02266328" w14:textId="77777777" w:rsidTr="007F784C">
        <w:trPr>
          <w:trHeight w:hRule="exact" w:val="784"/>
          <w:jc w:val="center"/>
        </w:trPr>
        <w:tc>
          <w:tcPr>
            <w:tcW w:w="2500" w:type="pct"/>
            <w:shd w:val="clear" w:color="auto" w:fill="auto"/>
          </w:tcPr>
          <w:p w14:paraId="36975FE7" w14:textId="5DF5A84E" w:rsidR="00F208E3" w:rsidRPr="00F208E3" w:rsidRDefault="00F208E3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F208E3">
              <w:rPr>
                <w:rFonts w:ascii="Times New Roman" w:hAnsi="Times New Roman" w:cs="Times New Roman"/>
              </w:rPr>
              <w:t xml:space="preserve">Hamvas Béla Városi </w:t>
            </w:r>
            <w:r w:rsidR="00837034" w:rsidRPr="00F208E3">
              <w:rPr>
                <w:rFonts w:ascii="Times New Roman" w:hAnsi="Times New Roman" w:cs="Times New Roman"/>
              </w:rPr>
              <w:t>Könyvtár vers-</w:t>
            </w:r>
            <w:r w:rsidRPr="00F208E3">
              <w:rPr>
                <w:rFonts w:ascii="Times New Roman" w:hAnsi="Times New Roman" w:cs="Times New Roman"/>
              </w:rPr>
              <w:t xml:space="preserve"> és prózamondó verseny /alsó tag./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29F620E" w14:textId="77777777" w:rsidR="00F208E3" w:rsidRPr="00592251" w:rsidRDefault="00F208E3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 xml:space="preserve">1.-4.-es </w:t>
            </w:r>
            <w:proofErr w:type="spellStart"/>
            <w:r w:rsidRPr="00592251">
              <w:rPr>
                <w:rFonts w:ascii="Times New Roman" w:hAnsi="Times New Roman" w:cs="Times New Roman"/>
              </w:rPr>
              <w:t>oszt.főnökök</w:t>
            </w:r>
            <w:proofErr w:type="spellEnd"/>
          </w:p>
          <w:p w14:paraId="6846E0AE" w14:textId="54CD6233" w:rsidR="00F208E3" w:rsidRDefault="00F208E3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 xml:space="preserve">Kt.: </w:t>
            </w:r>
            <w:r w:rsidR="00911FAA">
              <w:rPr>
                <w:rFonts w:ascii="Times New Roman" w:hAnsi="Times New Roman" w:cs="Times New Roman"/>
              </w:rPr>
              <w:t>ALSÓS MK vezető</w:t>
            </w:r>
          </w:p>
        </w:tc>
      </w:tr>
      <w:tr w:rsidR="00F208E3" w:rsidRPr="00B22E88" w14:paraId="01321C76" w14:textId="77777777" w:rsidTr="007F784C">
        <w:trPr>
          <w:trHeight w:hRule="exact" w:val="784"/>
          <w:jc w:val="center"/>
        </w:trPr>
        <w:tc>
          <w:tcPr>
            <w:tcW w:w="2500" w:type="pct"/>
            <w:shd w:val="clear" w:color="auto" w:fill="auto"/>
          </w:tcPr>
          <w:p w14:paraId="3B8CFA7D" w14:textId="19698949" w:rsidR="00F208E3" w:rsidRPr="00F208E3" w:rsidRDefault="00F208E3" w:rsidP="002536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208E3">
              <w:rPr>
                <w:rFonts w:ascii="Times New Roman" w:hAnsi="Times New Roman" w:cs="Times New Roman"/>
              </w:rPr>
              <w:lastRenderedPageBreak/>
              <w:t>Barangoló (Körösi Cs. Ált. Isk.)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60215D3" w14:textId="77777777" w:rsidR="00F208E3" w:rsidRPr="00592251" w:rsidRDefault="00F208E3" w:rsidP="002536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>4. évfolyamos tanulók</w:t>
            </w:r>
          </w:p>
          <w:p w14:paraId="2A72624E" w14:textId="1F24A787" w:rsidR="00F208E3" w:rsidRPr="00592251" w:rsidRDefault="00F208E3" w:rsidP="002536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 xml:space="preserve">felelős: </w:t>
            </w:r>
            <w:r w:rsidR="00911FAA"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F208E3" w:rsidRPr="00B22E88" w14:paraId="33231C1E" w14:textId="77777777" w:rsidTr="007F784C">
        <w:trPr>
          <w:trHeight w:hRule="exact" w:val="1169"/>
          <w:jc w:val="center"/>
        </w:trPr>
        <w:tc>
          <w:tcPr>
            <w:tcW w:w="2500" w:type="pct"/>
            <w:shd w:val="clear" w:color="auto" w:fill="auto"/>
          </w:tcPr>
          <w:p w14:paraId="6825DDA6" w14:textId="204C9FC6" w:rsidR="00F208E3" w:rsidRPr="00F208E3" w:rsidRDefault="00F208E3" w:rsidP="002536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208E3">
              <w:rPr>
                <w:rFonts w:ascii="Times New Roman" w:hAnsi="Times New Roman" w:cs="Times New Roman"/>
              </w:rPr>
              <w:t>Városi olvasási verseny 3</w:t>
            </w:r>
            <w:proofErr w:type="gramStart"/>
            <w:r w:rsidRPr="00F208E3">
              <w:rPr>
                <w:rFonts w:ascii="Times New Roman" w:hAnsi="Times New Roman" w:cs="Times New Roman"/>
              </w:rPr>
              <w:t>.évf.</w:t>
            </w:r>
            <w:proofErr w:type="gramEnd"/>
            <w:r w:rsidRPr="00F208E3">
              <w:rPr>
                <w:rFonts w:ascii="Times New Roman" w:hAnsi="Times New Roman" w:cs="Times New Roman"/>
              </w:rPr>
              <w:t xml:space="preserve"> (Eötvös Iskola)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0FB52397" w14:textId="5510486F" w:rsidR="00F208E3" w:rsidRPr="00592251" w:rsidRDefault="00F208E3" w:rsidP="0025367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208E3">
              <w:rPr>
                <w:rFonts w:ascii="Times New Roman" w:hAnsi="Times New Roman" w:cs="Times New Roman"/>
              </w:rPr>
              <w:t xml:space="preserve">Felkészítők: </w:t>
            </w:r>
            <w:r w:rsidR="00911FAA">
              <w:rPr>
                <w:rFonts w:ascii="Times New Roman" w:hAnsi="Times New Roman" w:cs="Times New Roman"/>
              </w:rPr>
              <w:t xml:space="preserve">3.b </w:t>
            </w:r>
            <w:proofErr w:type="spellStart"/>
            <w:r w:rsidR="00911FAA">
              <w:rPr>
                <w:rFonts w:ascii="Times New Roman" w:hAnsi="Times New Roman" w:cs="Times New Roman"/>
              </w:rPr>
              <w:t>oszt.főn</w:t>
            </w:r>
            <w:proofErr w:type="spellEnd"/>
            <w:r w:rsidR="00911FAA">
              <w:rPr>
                <w:rFonts w:ascii="Times New Roman" w:hAnsi="Times New Roman" w:cs="Times New Roman"/>
              </w:rPr>
              <w:t>.</w:t>
            </w:r>
            <w:r w:rsidRPr="00F208E3">
              <w:rPr>
                <w:rFonts w:ascii="Times New Roman" w:hAnsi="Times New Roman" w:cs="Times New Roman"/>
              </w:rPr>
              <w:t xml:space="preserve"> és </w:t>
            </w:r>
            <w:r w:rsidR="00911FAA">
              <w:rPr>
                <w:rFonts w:ascii="Times New Roman" w:hAnsi="Times New Roman" w:cs="Times New Roman"/>
              </w:rPr>
              <w:t>3.</w:t>
            </w:r>
            <w:proofErr w:type="gramStart"/>
            <w:r w:rsidR="00911FAA">
              <w:rPr>
                <w:rFonts w:ascii="Times New Roman" w:hAnsi="Times New Roman" w:cs="Times New Roman"/>
              </w:rPr>
              <w:t>a</w:t>
            </w:r>
            <w:proofErr w:type="gramEnd"/>
            <w:r w:rsidR="0091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1FAA">
              <w:rPr>
                <w:rFonts w:ascii="Times New Roman" w:hAnsi="Times New Roman" w:cs="Times New Roman"/>
              </w:rPr>
              <w:t>oszt.főn</w:t>
            </w:r>
            <w:proofErr w:type="spellEnd"/>
            <w:r w:rsidR="00911FAA">
              <w:rPr>
                <w:rFonts w:ascii="Times New Roman" w:hAnsi="Times New Roman" w:cs="Times New Roman"/>
              </w:rPr>
              <w:t>.</w:t>
            </w:r>
            <w:r w:rsidRPr="00F208E3">
              <w:rPr>
                <w:rFonts w:ascii="Times New Roman" w:hAnsi="Times New Roman" w:cs="Times New Roman"/>
              </w:rPr>
              <w:t xml:space="preserve"> </w:t>
            </w:r>
            <w:r w:rsidR="00676FC5">
              <w:rPr>
                <w:rFonts w:ascii="Times New Roman" w:hAnsi="Times New Roman" w:cs="Times New Roman"/>
              </w:rPr>
              <w:br/>
            </w:r>
            <w:r w:rsidRPr="00F208E3">
              <w:rPr>
                <w:rFonts w:ascii="Times New Roman" w:hAnsi="Times New Roman" w:cs="Times New Roman"/>
              </w:rPr>
              <w:t>A verseny lebonyolításáért a munkaközösség minden tagja felelős</w:t>
            </w:r>
          </w:p>
        </w:tc>
      </w:tr>
      <w:tr w:rsidR="00F208E3" w:rsidRPr="00B22E88" w14:paraId="3CC03013" w14:textId="77777777" w:rsidTr="007F784C">
        <w:trPr>
          <w:trHeight w:hRule="exact" w:val="48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7DA4F7B7" w14:textId="3508D5D0" w:rsidR="00F208E3" w:rsidRPr="000625EF" w:rsidRDefault="000625EF" w:rsidP="002536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EF">
              <w:rPr>
                <w:rFonts w:ascii="Times New Roman" w:hAnsi="Times New Roman" w:cs="Times New Roman"/>
                <w:b/>
                <w:sz w:val="24"/>
                <w:szCs w:val="24"/>
              </w:rPr>
              <w:t>Intézményi versenyek</w:t>
            </w:r>
          </w:p>
        </w:tc>
      </w:tr>
      <w:tr w:rsidR="00AE0A0A" w:rsidRPr="00B22E88" w14:paraId="7EE70B32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74FF3D7E" w14:textId="084C1FE2" w:rsidR="00AE0A0A" w:rsidRPr="00592251" w:rsidRDefault="00AE0A0A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53679">
              <w:rPr>
                <w:rFonts w:ascii="Times New Roman" w:hAnsi="Times New Roman" w:cs="Times New Roman"/>
                <w:b/>
              </w:rPr>
              <w:t>Alsó tagozat Szakmai Munkaközössége</w:t>
            </w:r>
          </w:p>
        </w:tc>
      </w:tr>
      <w:tr w:rsidR="00AE0A0A" w:rsidRPr="00B22E88" w14:paraId="742C7B7A" w14:textId="77777777" w:rsidTr="007F784C">
        <w:trPr>
          <w:trHeight w:hRule="exact" w:val="34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F179E" w14:textId="45127315" w:rsidR="00AE0A0A" w:rsidRPr="00592251" w:rsidRDefault="000625EF" w:rsidP="00253679">
            <w:pPr>
              <w:tabs>
                <w:tab w:val="left" w:pos="3330"/>
              </w:tabs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>Tudáspárbaj 1-4. évfolyam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263D3" w14:textId="1301155B" w:rsidR="00AE0A0A" w:rsidRPr="00AE0A0A" w:rsidRDefault="000625E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1-4. osztályfőnökök</w:t>
            </w:r>
          </w:p>
        </w:tc>
      </w:tr>
      <w:tr w:rsidR="000625EF" w:rsidRPr="00B22E88" w14:paraId="57E63802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619979E5" w14:textId="3224C309" w:rsidR="000625EF" w:rsidRPr="00592251" w:rsidRDefault="000625EF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  <w:b/>
              </w:rPr>
              <w:t>Társadalomtudományi munkaközösség</w:t>
            </w:r>
          </w:p>
        </w:tc>
      </w:tr>
      <w:tr w:rsidR="000625EF" w:rsidRPr="00B22E88" w14:paraId="23CBA753" w14:textId="77777777" w:rsidTr="007F784C">
        <w:trPr>
          <w:trHeight w:hRule="exact" w:val="622"/>
          <w:jc w:val="center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C4BA919" w14:textId="77777777" w:rsidR="000625EF" w:rsidRPr="00592251" w:rsidRDefault="000625EF" w:rsidP="00253679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22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Olvasási verseny  </w:t>
            </w:r>
          </w:p>
          <w:p w14:paraId="29D4A42A" w14:textId="7DA3105A" w:rsidR="000625EF" w:rsidRPr="00592251" w:rsidRDefault="000625E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2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5–6. évfolyam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670E1F17" w14:textId="6BFACA9F" w:rsidR="000625EF" w:rsidRPr="000625EF" w:rsidRDefault="00CB7A4D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  <w:r w:rsidR="000625EF" w:rsidRPr="000625EF">
              <w:rPr>
                <w:rFonts w:ascii="Times New Roman" w:hAnsi="Times New Roman" w:cs="Times New Roman"/>
              </w:rPr>
              <w:t xml:space="preserve">, </w:t>
            </w:r>
            <w:r w:rsidR="00EA2C74">
              <w:rPr>
                <w:rFonts w:ascii="Times New Roman" w:hAnsi="Times New Roman" w:cs="Times New Roman"/>
              </w:rPr>
              <w:t>5</w:t>
            </w:r>
            <w:proofErr w:type="gramStart"/>
            <w:r w:rsidR="00EA2C74">
              <w:rPr>
                <w:rFonts w:ascii="Times New Roman" w:hAnsi="Times New Roman" w:cs="Times New Roman"/>
              </w:rPr>
              <w:t>.b</w:t>
            </w:r>
            <w:proofErr w:type="gramEnd"/>
            <w:r w:rsidR="00EA2C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2C74">
              <w:rPr>
                <w:rFonts w:ascii="Times New Roman" w:hAnsi="Times New Roman" w:cs="Times New Roman"/>
              </w:rPr>
              <w:t>oszt.főn</w:t>
            </w:r>
            <w:proofErr w:type="spellEnd"/>
            <w:r w:rsidR="00EA2C74">
              <w:rPr>
                <w:rFonts w:ascii="Times New Roman" w:hAnsi="Times New Roman" w:cs="Times New Roman"/>
              </w:rPr>
              <w:t>.</w:t>
            </w:r>
          </w:p>
        </w:tc>
      </w:tr>
      <w:tr w:rsidR="000625EF" w:rsidRPr="000625EF" w14:paraId="08E44264" w14:textId="77777777" w:rsidTr="007F784C">
        <w:trPr>
          <w:trHeight w:hRule="exact" w:val="703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9655A" w14:textId="77777777" w:rsidR="000625EF" w:rsidRPr="00592251" w:rsidRDefault="000625EF" w:rsidP="00253679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922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Olvasási verseny  </w:t>
            </w:r>
          </w:p>
          <w:p w14:paraId="32BDA237" w14:textId="6B41DB19" w:rsidR="000625EF" w:rsidRPr="00592251" w:rsidRDefault="000625E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2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7–8. évfolyam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252EE" w14:textId="67430AFA" w:rsidR="000625EF" w:rsidRPr="000625EF" w:rsidRDefault="00EC378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Könyvtárped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625EF" w:rsidRPr="000625EF">
              <w:rPr>
                <w:rFonts w:ascii="Times New Roman" w:hAnsi="Times New Roman" w:cs="Times New Roman"/>
              </w:rPr>
              <w:t xml:space="preserve">, </w:t>
            </w:r>
            <w:r w:rsidR="00911FAA">
              <w:rPr>
                <w:rFonts w:ascii="Times New Roman" w:hAnsi="Times New Roman" w:cs="Times New Roman"/>
              </w:rPr>
              <w:t>8.</w:t>
            </w:r>
            <w:proofErr w:type="gramStart"/>
            <w:r w:rsidR="00911FAA">
              <w:rPr>
                <w:rFonts w:ascii="Times New Roman" w:hAnsi="Times New Roman" w:cs="Times New Roman"/>
              </w:rPr>
              <w:t>a</w:t>
            </w:r>
            <w:proofErr w:type="gramEnd"/>
            <w:r w:rsidR="0091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1FAA">
              <w:rPr>
                <w:rFonts w:ascii="Times New Roman" w:hAnsi="Times New Roman" w:cs="Times New Roman"/>
              </w:rPr>
              <w:t>oszt.főn</w:t>
            </w:r>
            <w:proofErr w:type="spellEnd"/>
            <w:r w:rsidR="00911FAA">
              <w:rPr>
                <w:rFonts w:ascii="Times New Roman" w:hAnsi="Times New Roman" w:cs="Times New Roman"/>
              </w:rPr>
              <w:t>.</w:t>
            </w:r>
          </w:p>
        </w:tc>
      </w:tr>
      <w:tr w:rsidR="000625EF" w:rsidRPr="00B22E88" w14:paraId="4268D368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0D459B70" w14:textId="7E12B827" w:rsidR="000625EF" w:rsidRPr="00592251" w:rsidRDefault="000625EF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251">
              <w:rPr>
                <w:rFonts w:ascii="Times New Roman" w:hAnsi="Times New Roman" w:cs="Times New Roman"/>
                <w:b/>
              </w:rPr>
              <w:t>Testnevelés és Sport Szakmai Munkaközösség</w:t>
            </w:r>
          </w:p>
        </w:tc>
      </w:tr>
      <w:tr w:rsidR="000625EF" w:rsidRPr="00B22E88" w14:paraId="1060097D" w14:textId="77777777" w:rsidTr="007F784C">
        <w:trPr>
          <w:trHeight w:hRule="exact" w:val="34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5B688" w14:textId="2FFD5006" w:rsidR="000625EF" w:rsidRPr="00592251" w:rsidRDefault="000625E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</w:rPr>
              <w:t>Ovis váltóverseny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6538D" w14:textId="058AA159" w:rsidR="000625EF" w:rsidRPr="000625EF" w:rsidRDefault="00911FAA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</w:p>
        </w:tc>
      </w:tr>
      <w:tr w:rsidR="000625EF" w:rsidRPr="00B22E88" w14:paraId="6B0C270B" w14:textId="77777777" w:rsidTr="007F784C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D0CECE" w:themeFill="background2" w:themeFillShade="E6"/>
            <w:vAlign w:val="center"/>
          </w:tcPr>
          <w:p w14:paraId="64CEC298" w14:textId="01E5677F" w:rsidR="000625EF" w:rsidRPr="00592251" w:rsidRDefault="000625EF" w:rsidP="0025367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92251">
              <w:rPr>
                <w:rFonts w:ascii="Times New Roman" w:hAnsi="Times New Roman" w:cs="Times New Roman"/>
                <w:b/>
              </w:rPr>
              <w:t>Idegen nyelvi munkaközösség</w:t>
            </w:r>
          </w:p>
        </w:tc>
      </w:tr>
      <w:tr w:rsidR="000625EF" w:rsidRPr="00B22E88" w14:paraId="0B4690D8" w14:textId="77777777" w:rsidTr="007F784C">
        <w:trPr>
          <w:trHeight w:hRule="exact" w:val="340"/>
          <w:jc w:val="center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A3DCF8A" w14:textId="637D0A57" w:rsidR="000625EF" w:rsidRPr="00592251" w:rsidRDefault="000625E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2251">
              <w:rPr>
                <w:rFonts w:ascii="Times New Roman" w:hAnsi="Times New Roman" w:cs="Times New Roman"/>
                <w:sz w:val="24"/>
                <w:szCs w:val="24"/>
              </w:rPr>
              <w:t>Spelling</w:t>
            </w:r>
            <w:proofErr w:type="spellEnd"/>
            <w:r w:rsidRPr="00592251">
              <w:rPr>
                <w:rFonts w:ascii="Times New Roman" w:hAnsi="Times New Roman" w:cs="Times New Roman"/>
                <w:sz w:val="24"/>
                <w:szCs w:val="24"/>
              </w:rPr>
              <w:t xml:space="preserve"> Bee (</w:t>
            </w:r>
            <w:proofErr w:type="spellStart"/>
            <w:r w:rsidRPr="00592251">
              <w:rPr>
                <w:rFonts w:ascii="Times New Roman" w:hAnsi="Times New Roman" w:cs="Times New Roman"/>
                <w:sz w:val="24"/>
                <w:szCs w:val="24"/>
              </w:rPr>
              <w:t>Harvest</w:t>
            </w:r>
            <w:proofErr w:type="spellEnd"/>
            <w:r w:rsidRPr="00592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251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  <w:proofErr w:type="spellEnd"/>
            <w:r w:rsidR="00676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004FAA58" w14:textId="42FA8D9B" w:rsidR="000625EF" w:rsidRPr="000625EF" w:rsidRDefault="00EA2C74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Id.nyelv.tan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25EF" w:rsidRPr="00B22E88" w14:paraId="7C0F0D3D" w14:textId="77777777" w:rsidTr="007F784C">
        <w:trPr>
          <w:trHeight w:hRule="exact" w:val="340"/>
          <w:jc w:val="center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57B17BE" w14:textId="3D2B1FA3" w:rsidR="000625EF" w:rsidRPr="00592251" w:rsidRDefault="000625E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2251">
              <w:rPr>
                <w:rFonts w:ascii="Times New Roman" w:hAnsi="Times New Roman" w:cs="Times New Roman"/>
                <w:sz w:val="24"/>
                <w:szCs w:val="24"/>
              </w:rPr>
              <w:t>Thanksgiving</w:t>
            </w:r>
            <w:proofErr w:type="spellEnd"/>
            <w:r w:rsidRPr="00592251">
              <w:rPr>
                <w:rFonts w:ascii="Times New Roman" w:hAnsi="Times New Roman" w:cs="Times New Roman"/>
                <w:sz w:val="24"/>
                <w:szCs w:val="24"/>
              </w:rPr>
              <w:t xml:space="preserve"> Reading Contest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2E4A864D" w14:textId="0047067C" w:rsidR="000625EF" w:rsidRPr="000625EF" w:rsidRDefault="00911FAA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625EF" w:rsidRPr="00B22E88" w14:paraId="4C42D998" w14:textId="77777777" w:rsidTr="007F784C">
        <w:trPr>
          <w:trHeight w:hRule="exact" w:val="340"/>
          <w:jc w:val="center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5997B6C" w14:textId="115805BB" w:rsidR="000625EF" w:rsidRPr="000625EF" w:rsidRDefault="000625EF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149B">
              <w:rPr>
                <w:rFonts w:ascii="Times New Roman" w:hAnsi="Times New Roman" w:cs="Times New Roman"/>
                <w:sz w:val="24"/>
                <w:szCs w:val="24"/>
              </w:rPr>
              <w:t>Pancake</w:t>
            </w:r>
            <w:proofErr w:type="spellEnd"/>
            <w:r w:rsidRPr="00A1149B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14:paraId="3C20AABD" w14:textId="7146656F" w:rsidR="000625EF" w:rsidRPr="000625EF" w:rsidRDefault="00911FAA" w:rsidP="00253679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02E25AE" w14:textId="480A0914" w:rsidR="00B954C1" w:rsidRDefault="00B954C1" w:rsidP="00253679">
      <w:pPr>
        <w:pStyle w:val="Cmsor2"/>
        <w:spacing w:after="120"/>
      </w:pPr>
      <w:bookmarkStart w:id="14" w:name="_Toc146795878"/>
      <w:r>
        <w:t xml:space="preserve">2.13. </w:t>
      </w:r>
      <w:r w:rsidR="008D2E81" w:rsidRPr="00A76C19">
        <w:t>Iskolai kirándulások</w:t>
      </w:r>
      <w:bookmarkEnd w:id="14"/>
      <w:r w:rsidR="00AC434B" w:rsidRPr="00A76C19"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1669"/>
        <w:gridCol w:w="3879"/>
        <w:gridCol w:w="2598"/>
      </w:tblGrid>
      <w:tr w:rsidR="00253679" w:rsidRPr="00253679" w14:paraId="59023C3A" w14:textId="2DCDA59D" w:rsidTr="00A95B65">
        <w:trPr>
          <w:trHeight w:val="288"/>
          <w:jc w:val="center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84E50E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Osztály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541982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9637EBF" w14:textId="2B63B209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Hely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55750AD" w14:textId="5FBBECD5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Kísérők</w:t>
            </w:r>
          </w:p>
        </w:tc>
      </w:tr>
      <w:tr w:rsidR="00253679" w:rsidRPr="00253679" w14:paraId="1DB89C4B" w14:textId="41BED21E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AEA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7C9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2024.06.11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FA0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 szabadidőpark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C04F" w14:textId="7F628B1F" w:rsidR="00253679" w:rsidRPr="00253679" w:rsidRDefault="00CB7A4D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DÖK vezető</w:t>
            </w:r>
          </w:p>
          <w:p w14:paraId="508F977F" w14:textId="15FF2E7A" w:rsidR="00253679" w:rsidRPr="00253679" w:rsidRDefault="00911FAA" w:rsidP="002536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ped.a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53679" w:rsidRPr="00253679" w14:paraId="00738FFE" w14:textId="2FB3D1BB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A171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EBC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2024.06.11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E3E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Érd szabadidőpark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D370F" w14:textId="13BCB47F" w:rsidR="00253679" w:rsidRPr="00253679" w:rsidRDefault="00911FAA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81D0AC" w14:textId="45B4640C" w:rsidR="00253679" w:rsidRPr="00253679" w:rsidRDefault="00911FAA" w:rsidP="002536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ped.a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53679" w:rsidRPr="00253679" w14:paraId="1F0339B2" w14:textId="2F2F12E1" w:rsidTr="00A95B65">
        <w:trPr>
          <w:trHeight w:val="52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0FA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F61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2024. június 10. </w:t>
            </w: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>8:00-18:00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BA7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Csókakő - Csákvár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EF5C" w14:textId="7815571C" w:rsidR="00253679" w:rsidRPr="00253679" w:rsidRDefault="00911FAA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ÖKO MK vezető</w:t>
            </w:r>
          </w:p>
          <w:p w14:paraId="3BF404A6" w14:textId="19CB51B8" w:rsidR="00253679" w:rsidRPr="00253679" w:rsidRDefault="00911FAA" w:rsidP="002536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ped.a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53679" w:rsidRPr="00253679" w14:paraId="28A38AFC" w14:textId="1B633604" w:rsidTr="00A95B65">
        <w:trPr>
          <w:trHeight w:val="52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173D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5422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2024. június 10. </w:t>
            </w: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>8:00-18:00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F14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Csókakő- Csákvár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7CF38" w14:textId="5132DBF1" w:rsidR="00253679" w:rsidRPr="00253679" w:rsidRDefault="00911FAA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ALSÓS MK vezető</w:t>
            </w:r>
          </w:p>
          <w:p w14:paraId="481BE589" w14:textId="76D379F5" w:rsidR="00253679" w:rsidRPr="00253679" w:rsidRDefault="0031645F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679" w:rsidRPr="00253679" w14:paraId="50ABEF35" w14:textId="71418771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B6C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48B7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június 11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.,</w:t>
            </w:r>
            <w:proofErr w:type="gramEnd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13.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5D15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Martonvásár kastélypark, Vértesboglár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6FC6A" w14:textId="64C916F7" w:rsidR="00253679" w:rsidRPr="00253679" w:rsidRDefault="00911FAA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F5EF9C" w14:textId="36F5725F" w:rsidR="00253679" w:rsidRPr="00253679" w:rsidRDefault="00911FAA" w:rsidP="002536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NAPK MK vezető</w:t>
            </w:r>
          </w:p>
        </w:tc>
      </w:tr>
      <w:tr w:rsidR="00253679" w:rsidRPr="00253679" w14:paraId="0813F22F" w14:textId="6AF633B9" w:rsidTr="00A95B65">
        <w:trPr>
          <w:trHeight w:val="792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267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6491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jún. 10. Tabajd,</w:t>
            </w: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br/>
              <w:t xml:space="preserve"> jún. 14. Evezés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EED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Tabajd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6D480" w14:textId="5F0A2F6F" w:rsidR="00253679" w:rsidRPr="00253679" w:rsidRDefault="00911FAA" w:rsidP="002536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3679" w:rsidRPr="0025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2B2A62" w14:textId="2FE61AD1" w:rsidR="00253679" w:rsidRPr="00253679" w:rsidRDefault="00911FAA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és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ped.a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253679" w:rsidRPr="00253679" w14:paraId="1959C1A6" w14:textId="4D05B3EA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E84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C39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jún. 12. és 14.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8F3D" w14:textId="707D94F2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Nagyvázsony és </w:t>
            </w:r>
            <w:proofErr w:type="spell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Szhb</w:t>
            </w:r>
            <w:proofErr w:type="spellEnd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67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Csónakház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B00D0" w14:textId="1A918786" w:rsidR="00253679" w:rsidRPr="00253679" w:rsidRDefault="00911FAA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D3E855" w14:textId="3BD3BA30" w:rsidR="00253679" w:rsidRPr="00253679" w:rsidRDefault="00911FAA" w:rsidP="002536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napk.nev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679" w:rsidRPr="00253679" w14:paraId="45A55E7E" w14:textId="5284EAEE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068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AFA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jún. 12. és 14.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F074" w14:textId="01D29ECD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Nagyvázsony és </w:t>
            </w:r>
            <w:proofErr w:type="spell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Szhb</w:t>
            </w:r>
            <w:proofErr w:type="spellEnd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676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Csónakház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9596" w14:textId="4DD85701" w:rsidR="00253679" w:rsidRPr="00253679" w:rsidRDefault="00911FAA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679" w:rsidRPr="00253679" w14:paraId="669EE511" w14:textId="32B86F43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E522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5.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FA2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jún. 10-11.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B14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Dég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13A06" w14:textId="1CD5EA3E" w:rsidR="00253679" w:rsidRPr="00253679" w:rsidRDefault="00911FAA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679" w:rsidRPr="00253679" w14:paraId="648CE464" w14:textId="266BEC78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9F1B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828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jún. 10-11.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BF5C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Dég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8DD7" w14:textId="0FF86435" w:rsidR="00253679" w:rsidRPr="00253679" w:rsidRDefault="00EA2C74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679" w:rsidRPr="00253679" w14:paraId="72DF1D9C" w14:textId="745D2733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478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F7E7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2024.06.10-11.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741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Gárdony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5D546" w14:textId="71A6B805" w:rsidR="00253679" w:rsidRPr="00253679" w:rsidRDefault="00CB7A4D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TTMK vezetője</w:t>
            </w:r>
          </w:p>
        </w:tc>
      </w:tr>
      <w:tr w:rsidR="00253679" w:rsidRPr="00253679" w14:paraId="5FDF19E8" w14:textId="3EC3C11C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D365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AEEB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2024.06.10-11.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67E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Gárdony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317A" w14:textId="058D7B1A" w:rsidR="00253679" w:rsidRPr="00253679" w:rsidRDefault="00911FAA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.NYELVI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MK vezető</w:t>
            </w:r>
          </w:p>
        </w:tc>
      </w:tr>
      <w:tr w:rsidR="00253679" w:rsidRPr="00253679" w14:paraId="7EB6DAE8" w14:textId="457AFB26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B5F9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905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06. 13-14.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B10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Csákányospuszta (Vértes)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1B4F4" w14:textId="3C6DF832" w:rsidR="00253679" w:rsidRPr="00253679" w:rsidRDefault="00911FAA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53679" w:rsidRPr="00253679" w14:paraId="192484EC" w14:textId="4E87A771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FC07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B39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06. 11-12.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1C03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Győr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79BC" w14:textId="7BEF232E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53679" w:rsidRPr="00253679" w14:paraId="5D09660A" w14:textId="495DF96A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FF71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643F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2024.06.12-14.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8B1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Kabókapuszta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3DA4" w14:textId="62BF21C7" w:rsidR="00253679" w:rsidRPr="00253679" w:rsidRDefault="00911FAA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53679" w:rsidRPr="0025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36225D" w14:textId="1C58A841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Szülő</w:t>
            </w:r>
          </w:p>
        </w:tc>
      </w:tr>
      <w:tr w:rsidR="00253679" w:rsidRPr="00253679" w14:paraId="1AD141C2" w14:textId="78D10EDE" w:rsidTr="00A95B65">
        <w:trPr>
          <w:trHeight w:val="288"/>
          <w:jc w:val="center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825F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</w:t>
            </w:r>
            <w:proofErr w:type="gram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.b</w:t>
            </w:r>
            <w:proofErr w:type="gram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5034" w14:textId="77777777" w:rsidR="00253679" w:rsidRPr="00253679" w:rsidRDefault="00253679" w:rsidP="0025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2024.06.12-14.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9EA1" w14:textId="77777777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5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Kabókapuszta</w:t>
            </w:r>
            <w:proofErr w:type="spellEnd"/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79C4" w14:textId="20E9392D" w:rsidR="00253679" w:rsidRPr="00253679" w:rsidRDefault="00911FAA" w:rsidP="0025367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TESI MK vezető</w:t>
            </w:r>
          </w:p>
          <w:p w14:paraId="073446A0" w14:textId="54BB17DD" w:rsidR="00253679" w:rsidRPr="00253679" w:rsidRDefault="00253679" w:rsidP="00253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53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Szülő</w:t>
            </w:r>
          </w:p>
        </w:tc>
      </w:tr>
    </w:tbl>
    <w:p w14:paraId="4DAB1222" w14:textId="71762DF8" w:rsidR="008D2E81" w:rsidRPr="003B632C" w:rsidRDefault="00B954C1" w:rsidP="00B954C1">
      <w:pPr>
        <w:pStyle w:val="Cmsor2"/>
        <w:rPr>
          <w:u w:val="single"/>
        </w:rPr>
      </w:pPr>
      <w:bookmarkStart w:id="15" w:name="_Toc146795879"/>
      <w:r>
        <w:t xml:space="preserve">2.14. </w:t>
      </w:r>
      <w:r w:rsidR="008D2E81" w:rsidRPr="00A76C19">
        <w:t>Minden egyéb, a nevelőtestület által szükségesnek ítélt kérdés</w:t>
      </w:r>
      <w:bookmarkEnd w:id="15"/>
    </w:p>
    <w:p w14:paraId="5C1EC67E" w14:textId="1919F77B" w:rsidR="0062111A" w:rsidRPr="0062111A" w:rsidRDefault="001D2A76" w:rsidP="0062111A">
      <w:pPr>
        <w:pStyle w:val="Cmsor3"/>
        <w:rPr>
          <w:u w:val="single"/>
        </w:rPr>
      </w:pPr>
      <w:bookmarkStart w:id="16" w:name="_Toc146795880"/>
      <w:r>
        <w:t xml:space="preserve">2.14.1. </w:t>
      </w:r>
      <w:r w:rsidR="00166CB6" w:rsidRPr="0062111A">
        <w:rPr>
          <w:u w:val="single"/>
        </w:rPr>
        <w:t>Továbbképzések:</w:t>
      </w:r>
      <w:bookmarkEnd w:id="16"/>
    </w:p>
    <w:p w14:paraId="5E9FF8FA" w14:textId="7E3C3C77" w:rsidR="000D26E2" w:rsidRPr="00A96CB0" w:rsidRDefault="006718D7" w:rsidP="007C1721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D26E2" w:rsidRPr="00A96CB0">
        <w:rPr>
          <w:rFonts w:ascii="Times New Roman" w:hAnsi="Times New Roman" w:cs="Times New Roman"/>
          <w:color w:val="000000"/>
          <w:sz w:val="24"/>
          <w:szCs w:val="24"/>
        </w:rPr>
        <w:t xml:space="preserve">ollégák közötti tapasztalatcsere, tudásmegosztás folyamatos. </w:t>
      </w:r>
    </w:p>
    <w:p w14:paraId="1728E04F" w14:textId="5CA49C75" w:rsidR="0062111A" w:rsidRPr="00A96CB0" w:rsidRDefault="00A96CB0" w:rsidP="007C1721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6CB0">
        <w:rPr>
          <w:rFonts w:ascii="Times New Roman" w:eastAsia="Times New Roman" w:hAnsi="Times New Roman" w:cs="Times New Roman"/>
          <w:sz w:val="24"/>
          <w:szCs w:val="24"/>
          <w:lang w:eastAsia="x-none"/>
        </w:rPr>
        <w:t>Magyar irodalom mester szak</w:t>
      </w:r>
    </w:p>
    <w:p w14:paraId="32130F78" w14:textId="74F9B4C8" w:rsidR="00A96CB0" w:rsidRPr="00A96CB0" w:rsidRDefault="00A96CB0" w:rsidP="007C1721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96CB0">
        <w:rPr>
          <w:rFonts w:ascii="Times New Roman" w:eastAsia="Times New Roman" w:hAnsi="Times New Roman" w:cs="Times New Roman"/>
          <w:sz w:val="24"/>
          <w:szCs w:val="24"/>
          <w:lang w:eastAsia="x-none"/>
        </w:rPr>
        <w:t>Angol nyelvtanári szak</w:t>
      </w:r>
    </w:p>
    <w:p w14:paraId="59C2CC1A" w14:textId="77777777" w:rsidR="00DE04D1" w:rsidRPr="006718D7" w:rsidRDefault="00DE04D1" w:rsidP="00DE04D1">
      <w:pPr>
        <w:framePr w:hSpace="141" w:wrap="around" w:vAnchor="text" w:hAnchor="page" w:x="6868" w:y="213"/>
        <w:spacing w:after="0" w:line="276" w:lineRule="auto"/>
        <w:ind w:left="360"/>
        <w:rPr>
          <w:rFonts w:ascii="Times New Roman" w:hAnsi="Times New Roman" w:cs="Times New Roman"/>
          <w:lang w:eastAsia="x-none"/>
        </w:rPr>
      </w:pPr>
      <w:r w:rsidRPr="006718D7">
        <w:rPr>
          <w:rFonts w:ascii="Times New Roman" w:hAnsi="Times New Roman" w:cs="Times New Roman"/>
          <w:lang w:eastAsia="x-none"/>
        </w:rPr>
        <w:t xml:space="preserve">ADHD kezelése </w:t>
      </w:r>
    </w:p>
    <w:p w14:paraId="2A995152" w14:textId="467BE2E8" w:rsidR="00A96CB0" w:rsidRDefault="006718D7" w:rsidP="007C1721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I</w:t>
      </w:r>
      <w:r w:rsidR="00A96CB0" w:rsidRPr="00A96CB0">
        <w:rPr>
          <w:rFonts w:ascii="Times New Roman" w:eastAsia="Times New Roman" w:hAnsi="Times New Roman" w:cs="Times New Roman"/>
          <w:sz w:val="24"/>
          <w:szCs w:val="24"/>
          <w:lang w:eastAsia="x-none"/>
        </w:rPr>
        <w:t>nformatika műveltségterület</w:t>
      </w:r>
    </w:p>
    <w:p w14:paraId="39B2720C" w14:textId="2D2310E7" w:rsidR="00DE04D1" w:rsidRPr="00DE04D1" w:rsidRDefault="00DE04D1" w:rsidP="007C1721">
      <w:pPr>
        <w:pStyle w:val="Listaszerbekezds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E04D1">
        <w:rPr>
          <w:rFonts w:ascii="Times New Roman" w:hAnsi="Times New Roman" w:cs="Times New Roman"/>
          <w:sz w:val="24"/>
          <w:szCs w:val="24"/>
          <w:lang w:eastAsia="x-none"/>
        </w:rPr>
        <w:t>Dr.</w:t>
      </w:r>
      <w:r w:rsidR="00764F2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DE04D1">
        <w:rPr>
          <w:rFonts w:ascii="Times New Roman" w:hAnsi="Times New Roman" w:cs="Times New Roman"/>
          <w:sz w:val="24"/>
          <w:szCs w:val="24"/>
          <w:lang w:eastAsia="x-none"/>
        </w:rPr>
        <w:t>Csiky Miklós gyermekpszichiáter előadása</w:t>
      </w:r>
    </w:p>
    <w:p w14:paraId="24C17BBC" w14:textId="570B970B" w:rsidR="00B954C1" w:rsidRPr="003B632C" w:rsidRDefault="00B954C1" w:rsidP="003B63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4342E6D7" w14:textId="79DCC012" w:rsidR="00166CB6" w:rsidRPr="002F70E9" w:rsidRDefault="001D2A76" w:rsidP="00B954C1">
      <w:pPr>
        <w:pStyle w:val="Cmsor3"/>
        <w:rPr>
          <w:u w:val="single"/>
        </w:rPr>
      </w:pPr>
      <w:bookmarkStart w:id="17" w:name="_Toc146795881"/>
      <w:r w:rsidRPr="002F70E9">
        <w:t>2.14.2.</w:t>
      </w:r>
      <w:r w:rsidR="00166CB6" w:rsidRPr="002F70E9">
        <w:rPr>
          <w:u w:val="single"/>
        </w:rPr>
        <w:t>Innovációk:</w:t>
      </w:r>
      <w:bookmarkEnd w:id="17"/>
    </w:p>
    <w:p w14:paraId="1D482255" w14:textId="2D43E4F5" w:rsidR="00B85380" w:rsidRPr="001D2A76" w:rsidRDefault="002F70E9" w:rsidP="00B85380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Pr="002F70E9">
        <w:rPr>
          <w:rFonts w:ascii="Times New Roman" w:hAnsi="Times New Roman" w:cs="Times New Roman"/>
          <w:b/>
          <w:sz w:val="24"/>
          <w:szCs w:val="24"/>
        </w:rPr>
        <w:t>MESTERPROGRAM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980"/>
      </w:tblGrid>
      <w:tr w:rsidR="00B85380" w:rsidRPr="00B85380" w14:paraId="6AEC805E" w14:textId="77777777" w:rsidTr="00253679">
        <w:trPr>
          <w:trHeight w:hRule="exact" w:val="638"/>
          <w:jc w:val="center"/>
        </w:trPr>
        <w:tc>
          <w:tcPr>
            <w:tcW w:w="0" w:type="auto"/>
            <w:gridSpan w:val="2"/>
            <w:shd w:val="clear" w:color="auto" w:fill="FFF2CC"/>
            <w:vAlign w:val="center"/>
          </w:tcPr>
          <w:p w14:paraId="3301E64A" w14:textId="4D6052FA" w:rsidR="00B85380" w:rsidRPr="00253679" w:rsidRDefault="00DE04D1" w:rsidP="0025367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2F70E9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Mesterprogram 2023-2024-e</w:t>
            </w:r>
            <w:r w:rsidR="00B85380" w:rsidRPr="002F70E9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s ta</w:t>
            </w:r>
            <w:r w:rsidR="00253679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névre tervezett foglalkozásait.</w:t>
            </w:r>
          </w:p>
        </w:tc>
      </w:tr>
      <w:tr w:rsidR="00B85380" w:rsidRPr="00B85380" w14:paraId="16D621AD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058E09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Időegység</w:t>
            </w:r>
          </w:p>
        </w:tc>
        <w:tc>
          <w:tcPr>
            <w:tcW w:w="0" w:type="auto"/>
            <w:shd w:val="clear" w:color="auto" w:fill="auto"/>
          </w:tcPr>
          <w:p w14:paraId="0626BABA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2023/2024-es tanév</w:t>
            </w:r>
          </w:p>
        </w:tc>
      </w:tr>
      <w:tr w:rsidR="00B85380" w:rsidRPr="00B85380" w14:paraId="19C73BB6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FD6B4DA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Helytörténeti projekt címe</w:t>
            </w:r>
          </w:p>
        </w:tc>
        <w:tc>
          <w:tcPr>
            <w:tcW w:w="0" w:type="auto"/>
            <w:shd w:val="clear" w:color="auto" w:fill="auto"/>
          </w:tcPr>
          <w:p w14:paraId="5AE4E237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„Matricák Matricából”</w:t>
            </w:r>
          </w:p>
        </w:tc>
      </w:tr>
      <w:tr w:rsidR="00B85380" w:rsidRPr="00B85380" w14:paraId="06D1CC13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4A85E5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Tevékenységek</w:t>
            </w:r>
          </w:p>
        </w:tc>
        <w:tc>
          <w:tcPr>
            <w:tcW w:w="0" w:type="auto"/>
            <w:shd w:val="clear" w:color="auto" w:fill="auto"/>
          </w:tcPr>
          <w:p w14:paraId="44FF4E53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múzeumpedagógiai foglalkozás,</w:t>
            </w:r>
          </w:p>
          <w:p w14:paraId="116C9F78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napközis kulturális és munka-foglalkozások (2 foglalkozás)</w:t>
            </w:r>
          </w:p>
          <w:p w14:paraId="0F2E85DB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interaktív séta a római fürdőhöz</w:t>
            </w:r>
          </w:p>
        </w:tc>
      </w:tr>
      <w:tr w:rsidR="00B85380" w:rsidRPr="00B85380" w14:paraId="0642C6D0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8E9A24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Produktumok</w:t>
            </w:r>
          </w:p>
        </w:tc>
        <w:tc>
          <w:tcPr>
            <w:tcW w:w="0" w:type="auto"/>
            <w:shd w:val="clear" w:color="auto" w:fill="auto"/>
          </w:tcPr>
          <w:p w14:paraId="2EBC3B7C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projektterv és foglalkozástervek</w:t>
            </w:r>
          </w:p>
        </w:tc>
      </w:tr>
      <w:tr w:rsidR="00B85380" w:rsidRPr="00B85380" w14:paraId="411D6A95" w14:textId="77777777" w:rsidTr="00B954C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D1C6F8" w14:textId="77777777" w:rsidR="00B85380" w:rsidRPr="00B85380" w:rsidRDefault="00B85380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Mesterprogram megvalósítása </w:t>
            </w:r>
          </w:p>
        </w:tc>
        <w:tc>
          <w:tcPr>
            <w:tcW w:w="0" w:type="auto"/>
            <w:shd w:val="clear" w:color="auto" w:fill="auto"/>
          </w:tcPr>
          <w:p w14:paraId="6CCAF4C7" w14:textId="30946544" w:rsidR="00B85380" w:rsidRPr="00B85380" w:rsidRDefault="003C6317" w:rsidP="00B8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</w:t>
            </w:r>
            <w:r w:rsidR="00B85380" w:rsidRPr="00B8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 évfolyam</w:t>
            </w:r>
          </w:p>
        </w:tc>
      </w:tr>
    </w:tbl>
    <w:p w14:paraId="5E466B4F" w14:textId="77777777" w:rsidR="001D2A76" w:rsidRDefault="001D2A76" w:rsidP="00166CB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60E1EF" w14:textId="3D7D4360" w:rsidR="00883F7F" w:rsidRP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E9">
        <w:rPr>
          <w:rFonts w:ascii="Times New Roman" w:hAnsi="Times New Roman" w:cs="Times New Roman"/>
          <w:b/>
          <w:sz w:val="24"/>
          <w:szCs w:val="24"/>
        </w:rPr>
        <w:t>INFORMATIKAI FEJLESZTÉSEK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700"/>
      </w:tblGrid>
      <w:tr w:rsidR="003264B2" w:rsidRPr="003264B2" w14:paraId="7152F998" w14:textId="77777777" w:rsidTr="00E07A7A">
        <w:trPr>
          <w:trHeight w:val="539"/>
          <w:jc w:val="center"/>
        </w:trPr>
        <w:tc>
          <w:tcPr>
            <w:tcW w:w="2406" w:type="pct"/>
            <w:shd w:val="clear" w:color="auto" w:fill="FFF2CC"/>
            <w:vAlign w:val="center"/>
          </w:tcPr>
          <w:p w14:paraId="748E34D5" w14:textId="77777777" w:rsidR="003264B2" w:rsidRPr="002F70E9" w:rsidRDefault="003264B2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F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Tehetséggondozás</w:t>
            </w:r>
          </w:p>
        </w:tc>
        <w:tc>
          <w:tcPr>
            <w:tcW w:w="2594" w:type="pct"/>
            <w:shd w:val="clear" w:color="auto" w:fill="FFF2CC"/>
            <w:vAlign w:val="center"/>
          </w:tcPr>
          <w:p w14:paraId="0E8DCF36" w14:textId="77777777" w:rsidR="003264B2" w:rsidRPr="002F70E9" w:rsidRDefault="003264B2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F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A foglalkozást tartó személy neve</w:t>
            </w:r>
          </w:p>
        </w:tc>
      </w:tr>
      <w:tr w:rsidR="003264B2" w:rsidRPr="003264B2" w14:paraId="023DFE10" w14:textId="77777777" w:rsidTr="00E07A7A">
        <w:trPr>
          <w:trHeight w:val="562"/>
          <w:jc w:val="center"/>
        </w:trPr>
        <w:tc>
          <w:tcPr>
            <w:tcW w:w="2406" w:type="pct"/>
            <w:vAlign w:val="center"/>
          </w:tcPr>
          <w:p w14:paraId="672BC1EE" w14:textId="77777777" w:rsidR="003264B2" w:rsidRPr="002F70E9" w:rsidRDefault="003264B2" w:rsidP="003264B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F7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F7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Drón</w:t>
            </w:r>
            <w:proofErr w:type="spellEnd"/>
            <w:r w:rsidRPr="002F70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szakkör</w:t>
            </w:r>
          </w:p>
        </w:tc>
        <w:tc>
          <w:tcPr>
            <w:tcW w:w="2594" w:type="pct"/>
            <w:vAlign w:val="center"/>
          </w:tcPr>
          <w:p w14:paraId="14BBC33F" w14:textId="1177EE89" w:rsidR="003264B2" w:rsidRPr="003264B2" w:rsidRDefault="00CB7A4D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Felsős igazgatóhelyettes</w:t>
            </w:r>
          </w:p>
        </w:tc>
      </w:tr>
      <w:tr w:rsidR="003264B2" w:rsidRPr="003264B2" w14:paraId="4E262AB8" w14:textId="77777777" w:rsidTr="00E07A7A">
        <w:trPr>
          <w:trHeight w:val="562"/>
          <w:jc w:val="center"/>
        </w:trPr>
        <w:tc>
          <w:tcPr>
            <w:tcW w:w="2406" w:type="pct"/>
            <w:vAlign w:val="center"/>
          </w:tcPr>
          <w:p w14:paraId="1F486BCE" w14:textId="77777777" w:rsidR="003264B2" w:rsidRPr="002F70E9" w:rsidRDefault="003264B2" w:rsidP="003264B2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2F7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3D nyomtatás szakkör</w:t>
            </w:r>
          </w:p>
        </w:tc>
        <w:tc>
          <w:tcPr>
            <w:tcW w:w="2594" w:type="pct"/>
            <w:vAlign w:val="center"/>
          </w:tcPr>
          <w:p w14:paraId="385C75F6" w14:textId="37775ED2" w:rsidR="003264B2" w:rsidRPr="003264B2" w:rsidRDefault="00CB7A4D" w:rsidP="003264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Felsős igazgatóhelyettes</w:t>
            </w:r>
          </w:p>
        </w:tc>
      </w:tr>
    </w:tbl>
    <w:p w14:paraId="1CDEB24D" w14:textId="6F7EE784" w:rsidR="00B954C1" w:rsidRDefault="00B954C1" w:rsidP="00166CB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84A657" w14:textId="11FFD6EC" w:rsidR="002F70E9" w:rsidRP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0E9">
        <w:rPr>
          <w:rFonts w:ascii="Times New Roman" w:hAnsi="Times New Roman" w:cs="Times New Roman"/>
          <w:b/>
          <w:sz w:val="24"/>
          <w:szCs w:val="24"/>
        </w:rPr>
        <w:lastRenderedPageBreak/>
        <w:t>SAKKPALOTA</w:t>
      </w:r>
      <w:r w:rsidRPr="002F70E9">
        <w:rPr>
          <w:rFonts w:ascii="Times New Roman" w:hAnsi="Times New Roman" w:cs="Times New Roman"/>
          <w:sz w:val="24"/>
          <w:szCs w:val="24"/>
        </w:rPr>
        <w:t xml:space="preserve"> – 1. évfolyam</w:t>
      </w:r>
    </w:p>
    <w:p w14:paraId="1EE4E1DF" w14:textId="77777777" w:rsidR="002F70E9" w:rsidRPr="002F70E9" w:rsidRDefault="002F70E9" w:rsidP="002F70E9">
      <w:pPr>
        <w:pStyle w:val="Listaszerbekezds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CFD1AD" w14:textId="170E508F" w:rsidR="002F70E9" w:rsidRP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0E9">
        <w:rPr>
          <w:rFonts w:ascii="Times New Roman" w:hAnsi="Times New Roman" w:cs="Times New Roman"/>
          <w:b/>
          <w:sz w:val="24"/>
          <w:szCs w:val="24"/>
        </w:rPr>
        <w:t>ÁLLATASSZISZTÁLT OKTATÁS</w:t>
      </w:r>
      <w:r w:rsidRPr="002F70E9">
        <w:rPr>
          <w:rFonts w:ascii="Times New Roman" w:hAnsi="Times New Roman" w:cs="Times New Roman"/>
          <w:sz w:val="24"/>
          <w:szCs w:val="24"/>
        </w:rPr>
        <w:t xml:space="preserve"> – ALSÓ TAGOZAT</w:t>
      </w:r>
    </w:p>
    <w:p w14:paraId="05643556" w14:textId="77777777" w:rsidR="002F70E9" w:rsidRPr="002F70E9" w:rsidRDefault="002F70E9" w:rsidP="002F70E9">
      <w:pPr>
        <w:pStyle w:val="Listaszerbekezds"/>
        <w:rPr>
          <w:rFonts w:ascii="Times New Roman" w:hAnsi="Times New Roman" w:cs="Times New Roman"/>
          <w:sz w:val="24"/>
          <w:szCs w:val="24"/>
          <w:u w:val="single"/>
        </w:rPr>
      </w:pPr>
    </w:p>
    <w:p w14:paraId="1B352E21" w14:textId="4705CA41" w:rsidR="002F70E9" w:rsidRP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E9">
        <w:rPr>
          <w:rFonts w:ascii="Times New Roman" w:hAnsi="Times New Roman" w:cs="Times New Roman"/>
          <w:b/>
          <w:sz w:val="24"/>
          <w:szCs w:val="24"/>
        </w:rPr>
        <w:t xml:space="preserve">HARVEST PARTY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F70E9">
        <w:rPr>
          <w:rFonts w:ascii="Times New Roman" w:hAnsi="Times New Roman" w:cs="Times New Roman"/>
          <w:sz w:val="24"/>
          <w:szCs w:val="24"/>
        </w:rPr>
        <w:t>KULTURÁLIS VETÉLKEDŐ</w:t>
      </w:r>
    </w:p>
    <w:p w14:paraId="3121BBDB" w14:textId="77777777" w:rsidR="002F70E9" w:rsidRPr="002F70E9" w:rsidRDefault="002F70E9" w:rsidP="002F70E9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42CEB97" w14:textId="464A0D54" w:rsid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MESE MESE MÁTKA – </w:t>
      </w:r>
      <w:r>
        <w:rPr>
          <w:rFonts w:ascii="Times New Roman" w:hAnsi="Times New Roman" w:cs="Times New Roman"/>
          <w:sz w:val="24"/>
          <w:szCs w:val="24"/>
        </w:rPr>
        <w:t>SZAKKÖR</w:t>
      </w:r>
    </w:p>
    <w:p w14:paraId="21EE2AC8" w14:textId="77777777" w:rsidR="002F70E9" w:rsidRPr="002F70E9" w:rsidRDefault="002F70E9" w:rsidP="002F70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5066703" w14:textId="1A7E2CF9" w:rsid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0E9">
        <w:rPr>
          <w:rFonts w:ascii="Times New Roman" w:hAnsi="Times New Roman" w:cs="Times New Roman"/>
          <w:b/>
          <w:sz w:val="24"/>
          <w:szCs w:val="24"/>
        </w:rPr>
        <w:t>LÜK</w:t>
      </w:r>
      <w:r>
        <w:rPr>
          <w:rFonts w:ascii="Times New Roman" w:hAnsi="Times New Roman" w:cs="Times New Roman"/>
          <w:b/>
          <w:sz w:val="24"/>
          <w:szCs w:val="24"/>
        </w:rPr>
        <w:t xml:space="preserve"> – TEHETSÉGGONDOZÁS</w:t>
      </w:r>
    </w:p>
    <w:p w14:paraId="75900194" w14:textId="77777777" w:rsidR="002F70E9" w:rsidRPr="002F70E9" w:rsidRDefault="002F70E9" w:rsidP="002F70E9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D0C7D14" w14:textId="144FCC97" w:rsid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ÖNFENNTARTÓ GAZDÁLKODÁS A GYAKORLATBAN</w:t>
      </w:r>
    </w:p>
    <w:p w14:paraId="268293B3" w14:textId="77777777" w:rsidR="002F70E9" w:rsidRPr="002F70E9" w:rsidRDefault="002F70E9" w:rsidP="002F70E9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4688C47" w14:textId="2B489624" w:rsid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TÜKRÖZÖTT OSZTÁLYTEREM</w:t>
      </w:r>
    </w:p>
    <w:p w14:paraId="1A37CEA8" w14:textId="77777777" w:rsidR="002F70E9" w:rsidRPr="002F70E9" w:rsidRDefault="002F70E9" w:rsidP="002F70E9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AB4ADEF" w14:textId="1F084ED9" w:rsid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CÉLNYELVI CIVILIZÁCIÓ A GYAKORLATBAN</w:t>
      </w:r>
    </w:p>
    <w:p w14:paraId="4A7FD9A9" w14:textId="77777777" w:rsidR="002F70E9" w:rsidRPr="002F70E9" w:rsidRDefault="002F70E9" w:rsidP="002F70E9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CC59940" w14:textId="319E3C46" w:rsidR="002F70E9" w:rsidRDefault="002F70E9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ATLÉTIKA </w:t>
      </w:r>
      <w:r w:rsidR="0084204E">
        <w:rPr>
          <w:rFonts w:ascii="Times New Roman" w:hAnsi="Times New Roman" w:cs="Times New Roman"/>
          <w:b/>
          <w:sz w:val="24"/>
          <w:szCs w:val="24"/>
        </w:rPr>
        <w:t>SZAKKÖR</w:t>
      </w:r>
    </w:p>
    <w:p w14:paraId="4B18664B" w14:textId="77777777" w:rsidR="0084204E" w:rsidRPr="0084204E" w:rsidRDefault="0084204E" w:rsidP="0084204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E7B1569" w14:textId="2A846DDC" w:rsidR="0084204E" w:rsidRDefault="0084204E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HORGOLÁS </w:t>
      </w:r>
    </w:p>
    <w:p w14:paraId="0E2A2D2B" w14:textId="77777777" w:rsidR="0084204E" w:rsidRPr="0084204E" w:rsidRDefault="0084204E" w:rsidP="0084204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5776657" w14:textId="57F673FB" w:rsidR="0084204E" w:rsidRDefault="0084204E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TÁRSASJÁTÉKKAL A LOGIKUS GONDOLKODÁSÉRT</w:t>
      </w:r>
    </w:p>
    <w:p w14:paraId="07583715" w14:textId="77777777" w:rsidR="0084204E" w:rsidRPr="0084204E" w:rsidRDefault="0084204E" w:rsidP="0084204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4CC5733" w14:textId="027FD421" w:rsidR="0084204E" w:rsidRDefault="004D7558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FELHŐ</w:t>
      </w:r>
      <w:r w:rsidR="0084204E">
        <w:rPr>
          <w:rFonts w:ascii="Times New Roman" w:hAnsi="Times New Roman" w:cs="Times New Roman"/>
          <w:b/>
          <w:sz w:val="24"/>
          <w:szCs w:val="24"/>
        </w:rPr>
        <w:t xml:space="preserve">JÁRÓK – ÉRZÉKENYÍTŐ PROGRAM </w:t>
      </w:r>
    </w:p>
    <w:p w14:paraId="1C716EBC" w14:textId="77777777" w:rsidR="0084204E" w:rsidRPr="0084204E" w:rsidRDefault="0084204E" w:rsidP="0084204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18A73D4" w14:textId="0E1E516B" w:rsidR="0084204E" w:rsidRDefault="0084204E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HEROES OF THE FUTURE</w:t>
      </w:r>
    </w:p>
    <w:p w14:paraId="206ED4FE" w14:textId="77777777" w:rsidR="0084204E" w:rsidRPr="0084204E" w:rsidRDefault="0084204E" w:rsidP="0084204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C2637E2" w14:textId="2B90BC86" w:rsidR="0084204E" w:rsidRPr="002F70E9" w:rsidRDefault="003C6317" w:rsidP="002F70E9">
      <w:pPr>
        <w:pStyle w:val="Listaszerbekezds"/>
        <w:numPr>
          <w:ilvl w:val="0"/>
          <w:numId w:val="22"/>
        </w:num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ALSÓS NAPKÖZIS TÁBOR – DRÁMA, ANGOL, TESTNEVELÉS</w:t>
      </w:r>
    </w:p>
    <w:p w14:paraId="627FC807" w14:textId="77777777" w:rsidR="00120BF5" w:rsidRDefault="00120BF5" w:rsidP="00166CB6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963BAE" w14:textId="0543A936" w:rsidR="00595C09" w:rsidRDefault="001D2A76" w:rsidP="003C6317">
      <w:pPr>
        <w:pStyle w:val="Cmsor3"/>
        <w:rPr>
          <w:u w:val="single"/>
        </w:rPr>
      </w:pPr>
      <w:bookmarkStart w:id="18" w:name="_Toc146795882"/>
      <w:r>
        <w:t xml:space="preserve">2.14.3. </w:t>
      </w:r>
      <w:r w:rsidR="003C6317">
        <w:rPr>
          <w:u w:val="single"/>
        </w:rPr>
        <w:t>ALLERGIÁS DIÁKOK REGISZTRÁCIÓJA</w:t>
      </w:r>
      <w:r w:rsidR="008E20ED">
        <w:rPr>
          <w:u w:val="single"/>
        </w:rPr>
        <w:t xml:space="preserve"> és ellátása </w:t>
      </w:r>
      <w:proofErr w:type="spellStart"/>
      <w:r w:rsidR="008E20ED">
        <w:rPr>
          <w:u w:val="single"/>
        </w:rPr>
        <w:t>lsd</w:t>
      </w:r>
      <w:proofErr w:type="spellEnd"/>
      <w:r w:rsidR="008E20ED">
        <w:rPr>
          <w:u w:val="single"/>
        </w:rPr>
        <w:t xml:space="preserve"> 10. melléklet</w:t>
      </w:r>
      <w:bookmarkEnd w:id="18"/>
    </w:p>
    <w:p w14:paraId="5862BC41" w14:textId="0631D471" w:rsidR="00220F5A" w:rsidRPr="00220F5A" w:rsidRDefault="00220F5A" w:rsidP="00220F5A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hu-HU"/>
        </w:rPr>
      </w:pPr>
      <w:r w:rsidRPr="00220F5A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hu-HU"/>
        </w:rPr>
        <w:t xml:space="preserve">Nemzeti Köznevelési Törvény 72. § (1a) bekezdés </w:t>
      </w:r>
    </w:p>
    <w:p w14:paraId="5EDCE433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(1a) A szülő kötelezettsége,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 </w:t>
      </w:r>
    </w:p>
    <w:p w14:paraId="5B2B6985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a beiratkozással egyidejűleg, vagy </w:t>
      </w:r>
    </w:p>
    <w:p w14:paraId="2B7BE9DC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b) a diagnózis ismertté válását követően haladéktalanul </w:t>
      </w:r>
    </w:p>
    <w:p w14:paraId="4BC76EE5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tájékoztassa</w:t>
      </w:r>
      <w:proofErr w:type="gramEnd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nevelési-oktatási intézményt, továbbá köteles gondoskodni arról, hogy az életmentő gyógyszert a gyermek, tanuló mindig tartsa magánál. </w:t>
      </w:r>
    </w:p>
    <w:p w14:paraId="3CF61617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(1b) Nagykorú tanuló esetén az (1a) bekezdés szerinti nyilatkozattételi kötelezettség a tanulót terheli. </w:t>
      </w:r>
    </w:p>
    <w:p w14:paraId="47BA5476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(1c) Az (1a) bekezdés szerinti adatot a nevelési-oktatási intézmény a gyermek, tanuló biztonságos napközbeni ellátásának céljából legfeljebb a gyermek óvodai jogviszonya, a tanuló tanulói jogviszonya fennállásáig kezeli. </w:t>
      </w:r>
    </w:p>
    <w:p w14:paraId="5247001E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(1d) A szülő, valamint az értesítendő hozzátartozó a gyermek, a kiskorú tanuló tekintetében köteles </w:t>
      </w:r>
    </w:p>
    <w:p w14:paraId="08DC6328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a gyermek, kiskorú tanuló tanulmányai érdekében ellátásáról, gondozásáról gondoskodni, </w:t>
      </w:r>
    </w:p>
    <w:p w14:paraId="09D4AA5C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b) a köznevelési intézménybe beérkezéséről, eltávozásáról gondoskodni, </w:t>
      </w:r>
    </w:p>
    <w:p w14:paraId="3E984112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c) biztosítani a tankötelezettség teljesítését, </w:t>
      </w:r>
    </w:p>
    <w:p w14:paraId="72052B79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d) jogszabályban előírt nyilatkozatokat megtenni, </w:t>
      </w:r>
    </w:p>
    <w:p w14:paraId="4B61BC4A" w14:textId="77777777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proofErr w:type="gramEnd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szükség esetén a köznevelési intézmény, valamint a köznevelés rendszere által, vagy azokon keresztül biztosítható támogatások igénybevételének kezdeményezéséről gondoskodni. </w:t>
      </w:r>
    </w:p>
    <w:p w14:paraId="7F813C1E" w14:textId="0201CB68" w:rsidR="00220F5A" w:rsidRPr="00013ECA" w:rsidRDefault="00220F5A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(1e) Az (1d) bekezdés b) pontjában foglaltakról a szülő, értesítendő hozzátartozó megbízás vagy – a gyermek, kiskorú tanuló megfelelő kora és érettsége esetén, a szülő felelősségére – a gyermek, kiskorú tanuló útján is gondoskodhat. </w:t>
      </w:r>
    </w:p>
    <w:p w14:paraId="19E51825" w14:textId="021BB797" w:rsidR="008E20ED" w:rsidRPr="00013ECA" w:rsidRDefault="008E20ED" w:rsidP="00013ECA">
      <w:p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proofErr w:type="spellStart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Anafilaxia</w:t>
      </w:r>
      <w:proofErr w:type="spellEnd"/>
      <w:r w:rsidRPr="00013E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felismerése, ellátása 10. melléklet)</w:t>
      </w:r>
    </w:p>
    <w:p w14:paraId="5ACECA84" w14:textId="35055770" w:rsidR="003C6317" w:rsidRPr="00220F5A" w:rsidRDefault="003C6317" w:rsidP="003C6317"/>
    <w:p w14:paraId="609DF95E" w14:textId="4D2724FD" w:rsidR="001B3904" w:rsidRDefault="00B954C1" w:rsidP="00B954C1">
      <w:pPr>
        <w:pStyle w:val="Cmsor1"/>
      </w:pPr>
      <w:bookmarkStart w:id="19" w:name="_Toc146795883"/>
      <w:r>
        <w:t xml:space="preserve">3. </w:t>
      </w:r>
      <w:r w:rsidR="00C27794" w:rsidRPr="003B632C">
        <w:rPr>
          <w:b/>
        </w:rPr>
        <w:t>A feladatok megvalósításának tervezése</w:t>
      </w:r>
      <w:bookmarkEnd w:id="19"/>
      <w:r w:rsidR="00C27794" w:rsidRPr="003B632C">
        <w:rPr>
          <w:b/>
        </w:rPr>
        <w:t xml:space="preserve"> </w:t>
      </w:r>
    </w:p>
    <w:p w14:paraId="10F59B14" w14:textId="78ECC193" w:rsidR="00142F6F" w:rsidRDefault="00142F6F" w:rsidP="00142F6F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0"/>
        <w:gridCol w:w="2970"/>
      </w:tblGrid>
      <w:tr w:rsidR="00142F6F" w:rsidRPr="001B3904" w14:paraId="7BB20FDA" w14:textId="77777777" w:rsidTr="00833E0F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5843355" w14:textId="10C3C215" w:rsidR="00142F6F" w:rsidRPr="001B3904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="00142F6F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szeptemberi programok</w:t>
            </w:r>
          </w:p>
        </w:tc>
      </w:tr>
      <w:tr w:rsidR="00142F6F" w:rsidRPr="001B3904" w14:paraId="39D0F8C0" w14:textId="77777777" w:rsidTr="00833E0F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172570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434A6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24647AA1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1406A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42F6F" w:rsidRPr="001B3904" w14:paraId="5B6B8900" w14:textId="77777777" w:rsidTr="00833E0F">
        <w:trPr>
          <w:jc w:val="center"/>
        </w:trPr>
        <w:tc>
          <w:tcPr>
            <w:tcW w:w="9060" w:type="dxa"/>
            <w:gridSpan w:val="3"/>
            <w:shd w:val="clear" w:color="auto" w:fill="C9C9C9" w:themeFill="accent3" w:themeFillTint="99"/>
            <w:vAlign w:val="center"/>
          </w:tcPr>
          <w:p w14:paraId="20E3BA37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42F6F" w:rsidRPr="001B3904" w14:paraId="109CF587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4773A79B" w14:textId="6680DC10" w:rsidR="00142F6F" w:rsidRPr="001B3904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.09. 01. 8</w:t>
            </w:r>
            <w:r w:rsidR="00142F6F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3AF1C0A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Tanévnyitó ünnepély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677863E3" w14:textId="4AE32A95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CB3325" w:rsidRPr="001B3904" w14:paraId="0CEA3396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0F31B66F" w14:textId="53E433BE" w:rsidR="00CB3325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2023.09.06.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0130729B" w14:textId="26513C7D" w:rsidR="00CB3325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Sportpálya átadó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3AA95337" w14:textId="31733979" w:rsidR="00CB3325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0334FA88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3E4181E0" w14:textId="02B6F9AA" w:rsidR="00142F6F" w:rsidRPr="001B3904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 11-22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2204F7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értekezletek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5C960B1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oszt.főn-ök</w:t>
            </w:r>
            <w:proofErr w:type="spellEnd"/>
          </w:p>
        </w:tc>
      </w:tr>
      <w:tr w:rsidR="00B40E49" w:rsidRPr="001B3904" w14:paraId="4EA79B64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22162A7" w14:textId="1745E8BA" w:rsidR="00B40E49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40E49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28</w:t>
            </w:r>
            <w:r w:rsidR="00B40E49">
              <w:rPr>
                <w:rFonts w:ascii="Times New Roman" w:hAnsi="Times New Roman" w:cs="Times New Roman"/>
              </w:rPr>
              <w:t>.  17.00.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05D292CA" w14:textId="5E93B92D" w:rsidR="00B40E49" w:rsidRPr="001B3904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Szülők Közössége értekezlet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7A55F512" w14:textId="78DCA38E" w:rsidR="00B40E49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1129E445" w14:textId="77777777" w:rsidTr="00A95B65">
        <w:trPr>
          <w:trHeight w:hRule="exact" w:val="429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227BE037" w14:textId="2AF18256" w:rsidR="00142F6F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2023.12.06</w:t>
            </w:r>
            <w:r w:rsidR="00142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0555694A" w14:textId="233AFC1F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Adatszolgált</w:t>
            </w:r>
            <w:r w:rsidR="00A001D7">
              <w:rPr>
                <w:rFonts w:ascii="Times New Roman" w:hAnsi="Times New Roman" w:cs="Times New Roman"/>
              </w:rPr>
              <w:t xml:space="preserve">atás kimeneti </w:t>
            </w:r>
            <w:r>
              <w:rPr>
                <w:rFonts w:ascii="Times New Roman" w:hAnsi="Times New Roman" w:cs="Times New Roman"/>
              </w:rPr>
              <w:t>mérésekhez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38B4F50E" w14:textId="4AE99E22" w:rsidR="00142F6F" w:rsidRPr="001B3904" w:rsidRDefault="004D755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isk.titkár</w:t>
            </w:r>
          </w:p>
        </w:tc>
      </w:tr>
      <w:tr w:rsidR="00142F6F" w:rsidRPr="001B3904" w14:paraId="4788FA11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0F26D7CD" w14:textId="212D895B" w:rsidR="00142F6F" w:rsidRPr="001B3904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2023.09. 29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603197C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Népmese napja (szeptember 30.)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6999ACD9" w14:textId="60ABA913" w:rsidR="00142F6F" w:rsidRPr="001B3904" w:rsidRDefault="004D755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Dráma </w:t>
            </w:r>
            <w:proofErr w:type="spellStart"/>
            <w:r>
              <w:rPr>
                <w:rFonts w:ascii="Times New Roman" w:hAnsi="Times New Roman" w:cs="Times New Roman"/>
              </w:rPr>
              <w:t>ped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3BCA88BB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EE33F7" w14:textId="1278A3D7" w:rsidR="00142F6F" w:rsidRPr="00E41AFD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2023.09. 26</w:t>
            </w:r>
            <w:r w:rsidR="00142F6F" w:rsidRPr="00E41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094C8A1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585B25EB" w14:textId="7445D6EB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1D7587F7" w14:textId="77777777" w:rsidTr="00A95B65">
        <w:trPr>
          <w:trHeight w:hRule="exact" w:val="743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C3809" w14:textId="520F5835" w:rsidR="00142F6F" w:rsidRPr="00E41AFD" w:rsidRDefault="00A001D7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2023.09. 27</w:t>
            </w:r>
            <w:r w:rsidR="00142F6F" w:rsidRPr="00E41A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82EA3C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0C657853" w14:textId="0A415509" w:rsidR="002D0ADF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  <w:p w14:paraId="304D384C" w14:textId="5B87F1E7" w:rsidR="00A001D7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FD2FE9" w:rsidRPr="001B3904" w14:paraId="1B5CF77E" w14:textId="77777777" w:rsidTr="00A95B65">
        <w:trPr>
          <w:trHeight w:hRule="exact" w:val="631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BC9BDA" w14:textId="1C05A03B" w:rsidR="00FD2FE9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2023.09.25.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14B3BC5C" w14:textId="6569DD73" w:rsidR="00FD2FE9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Eötvös-Effektus Alapítvány kuratóriumi ülése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4E4DD7CF" w14:textId="70D38B84" w:rsidR="00FD2FE9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MK vezető</w:t>
            </w:r>
          </w:p>
        </w:tc>
      </w:tr>
      <w:tr w:rsidR="00142F6F" w:rsidRPr="001B3904" w14:paraId="7484083D" w14:textId="77777777" w:rsidTr="00833E0F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518B9FF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29EE3403" w14:textId="77777777" w:rsidTr="00833E0F">
        <w:trPr>
          <w:trHeight w:hRule="exact" w:val="945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083CF9A2" w14:textId="06E959F6" w:rsidR="00142F6F" w:rsidRPr="001B3904" w:rsidRDefault="00833E0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2023.09. 01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26417DD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Anyakönyvek megnyitása. Szaktárgyi tanmenetek leadása a mk. vezetőnek</w:t>
            </w:r>
          </w:p>
          <w:p w14:paraId="3986621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Csoportprofilok elkészítése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736E389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r w:rsidRPr="001B3904">
              <w:rPr>
                <w:rFonts w:ascii="Times New Roman" w:hAnsi="Times New Roman" w:cs="Times New Roman"/>
              </w:rPr>
              <w:t>ök</w:t>
            </w:r>
            <w:proofErr w:type="spellEnd"/>
          </w:p>
          <w:p w14:paraId="667ECF93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pedagógusok</w:t>
            </w:r>
          </w:p>
        </w:tc>
      </w:tr>
      <w:tr w:rsidR="00142F6F" w:rsidRPr="001B3904" w14:paraId="6F250ABB" w14:textId="77777777" w:rsidTr="00A95B65">
        <w:trPr>
          <w:trHeight w:hRule="exact" w:val="636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324E295D" w14:textId="78E2D0C1" w:rsidR="00142F6F" w:rsidRDefault="00833E0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2023.09.04</w:t>
            </w:r>
            <w:r w:rsidR="00142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7B959931" w14:textId="77777777" w:rsidR="00142F6F" w:rsidRPr="00E41AFD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AF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Hangszerkóstolgató – Zeneiskola előadása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3522E6C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r w:rsidRPr="001B3904">
              <w:rPr>
                <w:rFonts w:ascii="Times New Roman" w:hAnsi="Times New Roman" w:cs="Times New Roman"/>
              </w:rPr>
              <w:t>ök</w:t>
            </w:r>
            <w:proofErr w:type="spellEnd"/>
          </w:p>
          <w:p w14:paraId="16FC7BC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pedagógusok</w:t>
            </w:r>
          </w:p>
        </w:tc>
      </w:tr>
      <w:tr w:rsidR="00142F6F" w:rsidRPr="001B3904" w14:paraId="38FE79BB" w14:textId="77777777" w:rsidTr="00833E0F">
        <w:trPr>
          <w:trHeight w:hRule="exact" w:val="693"/>
          <w:jc w:val="center"/>
        </w:trPr>
        <w:tc>
          <w:tcPr>
            <w:tcW w:w="1980" w:type="dxa"/>
            <w:tcBorders>
              <w:bottom w:val="single" w:sz="4" w:space="0" w:color="000000" w:themeColor="text1"/>
            </w:tcBorders>
            <w:vAlign w:val="center"/>
          </w:tcPr>
          <w:p w14:paraId="7151471C" w14:textId="216D60A1" w:rsidR="00142F6F" w:rsidRPr="001B3904" w:rsidRDefault="00833E0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2023.09. 08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000000" w:themeColor="text1"/>
            </w:tcBorders>
            <w:vAlign w:val="center"/>
          </w:tcPr>
          <w:p w14:paraId="56C665EA" w14:textId="77777777" w:rsidR="00833E0F" w:rsidRDefault="00833E0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Munkaközösségi értekezlet </w:t>
            </w:r>
          </w:p>
          <w:p w14:paraId="5621DECD" w14:textId="32B4A262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Csoportprofilok elkész. az első évf.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6C6D5262" w14:textId="4BB0634C" w:rsidR="00142F6F" w:rsidRPr="001B3904" w:rsidRDefault="00911FAA" w:rsidP="00142F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MK vezető</w:t>
            </w:r>
          </w:p>
        </w:tc>
      </w:tr>
      <w:tr w:rsidR="00142F6F" w:rsidRPr="001B3904" w14:paraId="61CF3F11" w14:textId="77777777" w:rsidTr="00833E0F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6FF78F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833E0F" w:rsidRPr="001B3904" w14:paraId="2E78B851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8E12C78" w14:textId="519E1D39" w:rsidR="00833E0F" w:rsidRDefault="00833E0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2023.09.29.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173A561" w14:textId="2F9E9FB6" w:rsidR="00833E0F" w:rsidRPr="001B3904" w:rsidRDefault="00833E0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C9C2D0B" w14:textId="131CD72D" w:rsidR="00833E0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142F6F" w:rsidRPr="001B3904" w14:paraId="3C0BE183" w14:textId="77777777" w:rsidTr="00833E0F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5D55B4F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42F6F" w:rsidRPr="001B3904" w14:paraId="0E810DD8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ED73582" w14:textId="359D71C3" w:rsidR="00142F6F" w:rsidRPr="00742E73" w:rsidRDefault="00B13E8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12C8AAE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Munkaközösségi megbeszélés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4D0EF81" w14:textId="77777777" w:rsidR="00142F6F" w:rsidRPr="00742E7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Munkaközvez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68C1" w:rsidRPr="001B3904" w14:paraId="5D485873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29EC9F9" w14:textId="14813445" w:rsidR="001968C1" w:rsidRDefault="001968C1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2023.09.01.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0B70F27" w14:textId="39FFE207" w:rsidR="001968C1" w:rsidRPr="001968C1" w:rsidRDefault="001968C1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968C1">
              <w:rPr>
                <w:rFonts w:ascii="Times New Roman" w:hAnsi="Times New Roman" w:cs="Times New Roman"/>
                <w:bCs/>
                <w:iCs/>
              </w:rPr>
              <w:t>Kiemelt Pénziránytű Iskola pontgyűjtés kezdete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49CD1FC3" w14:textId="217B32DF" w:rsidR="001968C1" w:rsidRPr="001968C1" w:rsidRDefault="001968C1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3ECA" w:rsidRPr="001B3904" w14:paraId="25F27F7F" w14:textId="77777777" w:rsidTr="00013ECA">
        <w:trPr>
          <w:trHeight w:hRule="exact" w:val="337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54594C" w14:textId="384A1DF6" w:rsidR="00013ECA" w:rsidRPr="001B3904" w:rsidRDefault="00013EC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munkaközösség</w:t>
            </w:r>
          </w:p>
        </w:tc>
      </w:tr>
      <w:tr w:rsidR="00FD2FE9" w:rsidRPr="001B3904" w14:paraId="3B920FB4" w14:textId="77777777" w:rsidTr="00A95B65">
        <w:trPr>
          <w:trHeight w:hRule="exact" w:val="42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AD73C" w14:textId="079B61E4" w:rsidR="00FD2FE9" w:rsidRPr="00B13E88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2023.09.08.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FFF13" w14:textId="38B1658C" w:rsidR="00FD2FE9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9536A" w14:textId="0EB7C3D1" w:rsidR="00FD2FE9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</w:t>
            </w:r>
            <w:proofErr w:type="gramEnd"/>
            <w:r>
              <w:rPr>
                <w:rFonts w:ascii="Times New Roman" w:hAnsi="Times New Roman" w:cs="Times New Roman"/>
              </w:rPr>
              <w:t>. MK vezető</w:t>
            </w:r>
          </w:p>
        </w:tc>
      </w:tr>
      <w:tr w:rsidR="00B13E88" w:rsidRPr="001B3904" w14:paraId="09F1CBE6" w14:textId="77777777" w:rsidTr="00A95B65">
        <w:trPr>
          <w:trHeight w:hRule="exact" w:val="57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6FE6E9" w14:textId="0B726A8B" w:rsidR="00B13E88" w:rsidRPr="00B13E88" w:rsidRDefault="00E57437" w:rsidP="00E57437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2023.10</w:t>
            </w:r>
            <w:r w:rsidR="00B13E88" w:rsidRPr="00B13E88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A606C" w14:textId="618BB9AB" w:rsidR="00B13E88" w:rsidRPr="001B3904" w:rsidRDefault="00B13E8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Célnyelvi civilizáció a gyakorlatban</w:t>
            </w:r>
            <w:r w:rsidR="007D6C80">
              <w:rPr>
                <w:rFonts w:ascii="Times New Roman" w:hAnsi="Times New Roman" w:cs="Times New Roman"/>
              </w:rPr>
              <w:t xml:space="preserve"> – szülői értekezlet Írország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51D8AA" w14:textId="136D391D" w:rsidR="00B13E88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142F6F" w:rsidRPr="001B3904" w14:paraId="34D27697" w14:textId="77777777" w:rsidTr="00833E0F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A43C46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FD2FE9" w:rsidRPr="001B3904" w14:paraId="243D1517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FEC8AB0" w14:textId="340AE963" w:rsidR="00FD2FE9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70915A6D" w14:textId="120E2E02" w:rsidR="00FD2FE9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Munkaközösségi megbeszélés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346F54C" w14:textId="77777777" w:rsidR="00FD2FE9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142F6F" w:rsidRPr="001B3904" w14:paraId="1BE73FBE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1C4A29" w14:textId="0F10ADEC" w:rsidR="00142F6F" w:rsidRPr="001B3904" w:rsidRDefault="00B13E8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.09. 20.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1D55CF6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Nevezés a diákolimpia versenyrendszerbe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0035BD9" w14:textId="661D65CF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TESI MK vezető</w:t>
            </w:r>
          </w:p>
        </w:tc>
      </w:tr>
      <w:tr w:rsidR="001968C1" w:rsidRPr="001B3904" w14:paraId="222ABE08" w14:textId="77777777" w:rsidTr="00833E0F">
        <w:trPr>
          <w:trHeight w:hRule="exact" w:val="34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62FAA7C" w14:textId="671D41D3" w:rsidR="001968C1" w:rsidRDefault="001968C1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2023.09.26.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5DAC1B01" w14:textId="1910A954" w:rsidR="001968C1" w:rsidRPr="001968C1" w:rsidRDefault="001968C1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1968C1">
              <w:rPr>
                <w:rFonts w:ascii="Times New Roman" w:hAnsi="Times New Roman" w:cs="Times New Roman"/>
              </w:rPr>
              <w:t>Heroes</w:t>
            </w:r>
            <w:proofErr w:type="spellEnd"/>
            <w:r w:rsidRPr="001968C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968C1">
              <w:rPr>
                <w:rFonts w:ascii="Times New Roman" w:hAnsi="Times New Roman" w:cs="Times New Roman"/>
              </w:rPr>
              <w:t>the</w:t>
            </w:r>
            <w:proofErr w:type="spellEnd"/>
            <w:r w:rsidRPr="00196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68C1">
              <w:rPr>
                <w:rFonts w:ascii="Times New Roman" w:hAnsi="Times New Roman" w:cs="Times New Roman"/>
              </w:rPr>
              <w:t>Future</w:t>
            </w:r>
            <w:proofErr w:type="spellEnd"/>
            <w:r w:rsidRPr="001968C1">
              <w:rPr>
                <w:rFonts w:ascii="Times New Roman" w:hAnsi="Times New Roman" w:cs="Times New Roman"/>
              </w:rPr>
              <w:t xml:space="preserve"> – 6. évfolyam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E94EBE7" w14:textId="7E2FDD6F" w:rsidR="001968C1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ID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.NYELVI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MK vezető</w:t>
            </w:r>
          </w:p>
        </w:tc>
      </w:tr>
      <w:tr w:rsidR="00142F6F" w:rsidRPr="001B3904" w14:paraId="3B3A23C5" w14:textId="77777777" w:rsidTr="00833E0F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185207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DÖK</w:t>
            </w:r>
          </w:p>
        </w:tc>
      </w:tr>
      <w:tr w:rsidR="00142F6F" w:rsidRPr="001B3904" w14:paraId="4FFC61FE" w14:textId="77777777" w:rsidTr="00833E0F">
        <w:trPr>
          <w:trHeight w:hRule="exact" w:val="1023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07B0BCE" w14:textId="23E457E1" w:rsidR="00142F6F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2023.09. 13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B80A7B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DÖK alakuló ülés</w:t>
            </w: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: Vezetőség választás, éves programterv megbeszélése, ötletgyűjtés, munkaterv elfogadása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1AEF511" w14:textId="29E8EC6F" w:rsidR="00142F6F" w:rsidRPr="001B3904" w:rsidRDefault="00FD2FE9" w:rsidP="00FD2FE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DÖK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vez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. </w:t>
            </w:r>
            <w:r w:rsidR="00CB7A4D">
              <w:rPr>
                <w:rFonts w:ascii="Times New Roman" w:hAnsi="Times New Roman" w:cs="Times New Roman"/>
                <w:bCs/>
                <w:iCs/>
                <w:color w:val="000000"/>
              </w:rPr>
              <w:t>DÖK vezető</w:t>
            </w:r>
          </w:p>
        </w:tc>
      </w:tr>
    </w:tbl>
    <w:p w14:paraId="2DCB189E" w14:textId="637C34BF" w:rsidR="00142F6F" w:rsidRDefault="00142F6F" w:rsidP="00142F6F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3985"/>
        <w:gridCol w:w="2903"/>
      </w:tblGrid>
      <w:tr w:rsidR="00142F6F" w:rsidRPr="001B3904" w14:paraId="78FD199A" w14:textId="77777777" w:rsidTr="00FD2FE9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760D5830" w14:textId="406AC038" w:rsidR="00142F6F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="00142F6F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októberi programok</w:t>
            </w:r>
          </w:p>
        </w:tc>
      </w:tr>
      <w:tr w:rsidR="00142F6F" w:rsidRPr="001B3904" w14:paraId="40392B6D" w14:textId="77777777" w:rsidTr="00FD2FE9">
        <w:trPr>
          <w:jc w:val="center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CC2601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DAADFB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</w:t>
            </w:r>
          </w:p>
          <w:p w14:paraId="2A516A2D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62FAB8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42F6F" w:rsidRPr="001B3904" w14:paraId="00EEA961" w14:textId="77777777" w:rsidTr="00FD2FE9">
        <w:trPr>
          <w:jc w:val="center"/>
        </w:trPr>
        <w:tc>
          <w:tcPr>
            <w:tcW w:w="9060" w:type="dxa"/>
            <w:gridSpan w:val="3"/>
            <w:shd w:val="clear" w:color="auto" w:fill="DBDBDB" w:themeFill="accent3" w:themeFillTint="66"/>
            <w:vAlign w:val="center"/>
          </w:tcPr>
          <w:p w14:paraId="6C43D27B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42F6F" w:rsidRPr="001B3904" w14:paraId="011D0B00" w14:textId="77777777" w:rsidTr="00FD2FE9">
        <w:trPr>
          <w:trHeight w:hRule="exact" w:val="28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1822E4BE" w14:textId="3C70E0AC" w:rsidR="00142F6F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2023.10. 10</w:t>
            </w:r>
            <w:r w:rsidR="00142F6F"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85" w:type="dxa"/>
            <w:tcBorders>
              <w:bottom w:val="single" w:sz="4" w:space="0" w:color="000000" w:themeColor="text1"/>
            </w:tcBorders>
            <w:vAlign w:val="center"/>
          </w:tcPr>
          <w:p w14:paraId="0DADF9E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Fogadó órák</w:t>
            </w:r>
          </w:p>
        </w:tc>
        <w:tc>
          <w:tcPr>
            <w:tcW w:w="2903" w:type="dxa"/>
            <w:tcBorders>
              <w:bottom w:val="single" w:sz="4" w:space="0" w:color="000000" w:themeColor="text1"/>
            </w:tcBorders>
            <w:vAlign w:val="center"/>
          </w:tcPr>
          <w:p w14:paraId="66590B8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Minden pedagógus </w:t>
            </w:r>
          </w:p>
        </w:tc>
      </w:tr>
      <w:tr w:rsidR="00142F6F" w:rsidRPr="001B3904" w14:paraId="574ED35E" w14:textId="77777777" w:rsidTr="00FD2FE9">
        <w:trPr>
          <w:trHeight w:hRule="exact" w:val="744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523BAC42" w14:textId="2D7F3588" w:rsidR="00142F6F" w:rsidRPr="00020731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2023.10. 11</w:t>
            </w:r>
            <w:r w:rsidR="00142F6F" w:rsidRPr="000207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tcBorders>
              <w:bottom w:val="single" w:sz="4" w:space="0" w:color="000000" w:themeColor="text1"/>
            </w:tcBorders>
            <w:vAlign w:val="center"/>
          </w:tcPr>
          <w:p w14:paraId="564C2EBA" w14:textId="77777777" w:rsidR="00142F6F" w:rsidRPr="0002073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0731">
              <w:rPr>
                <w:rFonts w:ascii="Times New Roman" w:hAnsi="Times New Roman" w:cs="Times New Roman"/>
              </w:rPr>
              <w:t xml:space="preserve">Szakmák Napja </w:t>
            </w:r>
          </w:p>
        </w:tc>
        <w:tc>
          <w:tcPr>
            <w:tcW w:w="2903" w:type="dxa"/>
            <w:tcBorders>
              <w:bottom w:val="single" w:sz="4" w:space="0" w:color="000000" w:themeColor="text1"/>
            </w:tcBorders>
            <w:vAlign w:val="center"/>
          </w:tcPr>
          <w:p w14:paraId="6D2169A3" w14:textId="640E140D" w:rsidR="00142F6F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  <w:p w14:paraId="43A97734" w14:textId="36DC83CC" w:rsidR="00FD2FE9" w:rsidRPr="00020731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142F6F" w:rsidRPr="001B3904" w14:paraId="34ADD338" w14:textId="77777777" w:rsidTr="00A95B65">
        <w:trPr>
          <w:trHeight w:hRule="exact" w:val="329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5E7B1848" w14:textId="3315BC2D" w:rsidR="00142F6F" w:rsidRPr="00020731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</w:t>
            </w:r>
          </w:p>
        </w:tc>
        <w:tc>
          <w:tcPr>
            <w:tcW w:w="3985" w:type="dxa"/>
            <w:tcBorders>
              <w:bottom w:val="single" w:sz="4" w:space="0" w:color="000000" w:themeColor="text1"/>
            </w:tcBorders>
            <w:vAlign w:val="center"/>
          </w:tcPr>
          <w:p w14:paraId="335F6164" w14:textId="0EB66A41" w:rsidR="00142F6F" w:rsidRPr="00020731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Tantestületi kirándulás</w:t>
            </w:r>
          </w:p>
        </w:tc>
        <w:tc>
          <w:tcPr>
            <w:tcW w:w="2903" w:type="dxa"/>
            <w:tcBorders>
              <w:bottom w:val="single" w:sz="4" w:space="0" w:color="000000" w:themeColor="text1"/>
            </w:tcBorders>
            <w:vAlign w:val="center"/>
          </w:tcPr>
          <w:p w14:paraId="6D280DFF" w14:textId="6091EB56" w:rsidR="005A6518" w:rsidRPr="00020731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</w:tr>
      <w:tr w:rsidR="00142F6F" w:rsidRPr="001B3904" w14:paraId="3AF2637B" w14:textId="77777777" w:rsidTr="00FD2FE9">
        <w:trPr>
          <w:trHeight w:hRule="exact" w:val="27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060F8FF3" w14:textId="79199ACF" w:rsidR="00142F6F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2023.10. 17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tcBorders>
              <w:bottom w:val="single" w:sz="4" w:space="0" w:color="000000" w:themeColor="text1"/>
            </w:tcBorders>
            <w:vAlign w:val="center"/>
          </w:tcPr>
          <w:p w14:paraId="1E1205B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03" w:type="dxa"/>
            <w:tcBorders>
              <w:bottom w:val="single" w:sz="4" w:space="0" w:color="000000" w:themeColor="text1"/>
            </w:tcBorders>
            <w:vAlign w:val="center"/>
          </w:tcPr>
          <w:p w14:paraId="347300CC" w14:textId="27B7F952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1C8E2464" w14:textId="77777777" w:rsidTr="00FD2FE9">
        <w:trPr>
          <w:trHeight w:hRule="exact" w:val="716"/>
          <w:jc w:val="center"/>
        </w:trPr>
        <w:tc>
          <w:tcPr>
            <w:tcW w:w="2172" w:type="dxa"/>
            <w:tcBorders>
              <w:bottom w:val="single" w:sz="4" w:space="0" w:color="000000" w:themeColor="text1"/>
            </w:tcBorders>
            <w:vAlign w:val="center"/>
          </w:tcPr>
          <w:p w14:paraId="7FDF498F" w14:textId="5261FBE0" w:rsidR="00142F6F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2023.10. 18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tcBorders>
              <w:bottom w:val="single" w:sz="4" w:space="0" w:color="000000" w:themeColor="text1"/>
            </w:tcBorders>
            <w:vAlign w:val="center"/>
          </w:tcPr>
          <w:p w14:paraId="3415F80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03" w:type="dxa"/>
            <w:tcBorders>
              <w:bottom w:val="single" w:sz="4" w:space="0" w:color="000000" w:themeColor="text1"/>
            </w:tcBorders>
            <w:vAlign w:val="center"/>
          </w:tcPr>
          <w:p w14:paraId="18EA791F" w14:textId="05118E28" w:rsidR="00142F6F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  <w:p w14:paraId="49D8C86F" w14:textId="050CBFFC" w:rsidR="002D0AD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142F6F" w:rsidRPr="001B3904" w14:paraId="0F6F0A23" w14:textId="77777777" w:rsidTr="00FD2FE9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77E0529B" w14:textId="3E74966E" w:rsidR="00142F6F" w:rsidRPr="001B3904" w:rsidRDefault="00FD2FE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28-11.05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73CE091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Őszi szünet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23F3F5F" w14:textId="7572E4AB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2BD06E0C" w14:textId="77777777" w:rsidTr="00FD2FE9">
        <w:trPr>
          <w:trHeight w:hRule="exact" w:val="340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31E4A66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42F6F" w:rsidRPr="001B3904" w14:paraId="0FFE0054" w14:textId="77777777" w:rsidTr="00FD2FE9">
        <w:trPr>
          <w:trHeight w:hRule="exact" w:val="595"/>
          <w:jc w:val="center"/>
        </w:trPr>
        <w:tc>
          <w:tcPr>
            <w:tcW w:w="2172" w:type="dxa"/>
            <w:vAlign w:val="center"/>
          </w:tcPr>
          <w:p w14:paraId="761A97C6" w14:textId="11636398" w:rsidR="00142F6F" w:rsidRPr="001B3904" w:rsidRDefault="00FD2FE9" w:rsidP="00E574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2023.10. 0</w:t>
            </w:r>
            <w:r w:rsidR="00E57437">
              <w:rPr>
                <w:rFonts w:ascii="Times New Roman" w:hAnsi="Times New Roman" w:cs="Times New Roman"/>
              </w:rPr>
              <w:t>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753D89D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Megemlékezés az iskola tanulói számára Zenei Világnapról /1.-8. évf./AMI</w:t>
            </w:r>
          </w:p>
          <w:p w14:paraId="54DD707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Vendégek: Művészeti Iskola</w:t>
            </w:r>
          </w:p>
        </w:tc>
        <w:tc>
          <w:tcPr>
            <w:tcW w:w="2903" w:type="dxa"/>
            <w:vAlign w:val="center"/>
          </w:tcPr>
          <w:p w14:paraId="4E2F8494" w14:textId="27D2EB67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</w:tr>
      <w:tr w:rsidR="00591CC5" w:rsidRPr="001B3904" w14:paraId="4E668EB5" w14:textId="77777777" w:rsidTr="00A95B65">
        <w:trPr>
          <w:trHeight w:hRule="exact" w:val="417"/>
          <w:jc w:val="center"/>
        </w:trPr>
        <w:tc>
          <w:tcPr>
            <w:tcW w:w="2172" w:type="dxa"/>
            <w:vAlign w:val="center"/>
          </w:tcPr>
          <w:p w14:paraId="6EEC71C7" w14:textId="2EB9C1AB" w:rsidR="00591CC5" w:rsidRDefault="00591CC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2023.10.16-20.</w:t>
            </w:r>
          </w:p>
        </w:tc>
        <w:tc>
          <w:tcPr>
            <w:tcW w:w="3985" w:type="dxa"/>
            <w:vAlign w:val="center"/>
          </w:tcPr>
          <w:p w14:paraId="7FD5C138" w14:textId="20E669DF" w:rsidR="00591CC5" w:rsidRPr="001B3904" w:rsidRDefault="00591CC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Őszi témahét: Ilyen a természet ősszel</w:t>
            </w:r>
          </w:p>
        </w:tc>
        <w:tc>
          <w:tcPr>
            <w:tcW w:w="2903" w:type="dxa"/>
            <w:vAlign w:val="center"/>
          </w:tcPr>
          <w:p w14:paraId="46629122" w14:textId="651FB5FA" w:rsidR="00591CC5" w:rsidRPr="001B3904" w:rsidRDefault="00591CC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csoportvezetők</w:t>
            </w:r>
          </w:p>
        </w:tc>
      </w:tr>
      <w:tr w:rsidR="00142F6F" w:rsidRPr="001B3904" w14:paraId="23C63447" w14:textId="77777777" w:rsidTr="00FD2FE9">
        <w:trPr>
          <w:trHeight w:hRule="exact" w:val="274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1DB0D41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08CDB469" w14:textId="77777777" w:rsidTr="00FD2FE9">
        <w:trPr>
          <w:trHeight w:val="488"/>
          <w:jc w:val="center"/>
        </w:trPr>
        <w:tc>
          <w:tcPr>
            <w:tcW w:w="2172" w:type="dxa"/>
            <w:vAlign w:val="center"/>
          </w:tcPr>
          <w:p w14:paraId="75DB7A7F" w14:textId="07D4EA0A" w:rsidR="00142F6F" w:rsidRPr="008B78CB" w:rsidRDefault="007D6C80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8B78CB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02-06</w:t>
            </w:r>
            <w:r w:rsidR="00142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7FF7534B" w14:textId="77777777" w:rsidR="00142F6F" w:rsidRPr="008B78CB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B78CB">
              <w:rPr>
                <w:rFonts w:ascii="Times New Roman" w:hAnsi="Times New Roman" w:cs="Times New Roman"/>
              </w:rPr>
              <w:t>Őszi témahét- Barátaink az állatok</w:t>
            </w:r>
          </w:p>
        </w:tc>
        <w:tc>
          <w:tcPr>
            <w:tcW w:w="2903" w:type="dxa"/>
            <w:vAlign w:val="center"/>
          </w:tcPr>
          <w:p w14:paraId="4E435982" w14:textId="77777777" w:rsidR="00142F6F" w:rsidRPr="00CC37A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1815">
              <w:rPr>
                <w:rFonts w:ascii="Times New Roman" w:hAnsi="Times New Roman" w:cs="Times New Roman"/>
              </w:rPr>
              <w:t>érintett tanítók</w:t>
            </w:r>
          </w:p>
        </w:tc>
      </w:tr>
      <w:tr w:rsidR="00B40E49" w:rsidRPr="001B3904" w14:paraId="659F2CB3" w14:textId="77777777" w:rsidTr="00FD2FE9">
        <w:trPr>
          <w:trHeight w:val="488"/>
          <w:jc w:val="center"/>
        </w:trPr>
        <w:tc>
          <w:tcPr>
            <w:tcW w:w="2172" w:type="dxa"/>
            <w:vAlign w:val="center"/>
          </w:tcPr>
          <w:p w14:paraId="3E269578" w14:textId="7AD09073" w:rsidR="00B40E49" w:rsidRPr="008B78CB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2023.10.06</w:t>
            </w:r>
            <w:r w:rsidR="00B40E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6941003F" w14:textId="379294A8" w:rsidR="00B40E49" w:rsidRPr="008B78CB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03" w:type="dxa"/>
            <w:vAlign w:val="center"/>
          </w:tcPr>
          <w:p w14:paraId="7DB3610D" w14:textId="31DD384A" w:rsidR="00B40E49" w:rsidRPr="00631815" w:rsidRDefault="00B40E49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érintett </w:t>
            </w:r>
            <w:proofErr w:type="spellStart"/>
            <w:r>
              <w:rPr>
                <w:rFonts w:ascii="Times New Roman" w:hAnsi="Times New Roman" w:cs="Times New Roman"/>
              </w:rPr>
              <w:t>tantítók</w:t>
            </w:r>
            <w:proofErr w:type="spellEnd"/>
          </w:p>
        </w:tc>
      </w:tr>
      <w:tr w:rsidR="00142F6F" w:rsidRPr="001B3904" w14:paraId="7C54F3E7" w14:textId="77777777" w:rsidTr="00A95B65">
        <w:trPr>
          <w:trHeight w:hRule="exact" w:val="393"/>
          <w:jc w:val="center"/>
        </w:trPr>
        <w:tc>
          <w:tcPr>
            <w:tcW w:w="2172" w:type="dxa"/>
            <w:vAlign w:val="center"/>
          </w:tcPr>
          <w:p w14:paraId="568ECE00" w14:textId="7100A10A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</w:t>
            </w:r>
            <w:r w:rsidR="00142F6F">
              <w:rPr>
                <w:rFonts w:ascii="Times New Roman" w:hAnsi="Times New Roman" w:cs="Times New Roman"/>
              </w:rPr>
              <w:t>0. 06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3F81B62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Megemlékezés az aradi vértanúkról</w:t>
            </w:r>
          </w:p>
          <w:p w14:paraId="6E3511E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vAlign w:val="center"/>
          </w:tcPr>
          <w:p w14:paraId="04FD168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r w:rsidRPr="001B3904">
              <w:rPr>
                <w:rFonts w:ascii="Times New Roman" w:hAnsi="Times New Roman" w:cs="Times New Roman"/>
              </w:rPr>
              <w:t>ök</w:t>
            </w:r>
            <w:proofErr w:type="spellEnd"/>
          </w:p>
        </w:tc>
      </w:tr>
      <w:tr w:rsidR="00142F6F" w:rsidRPr="001B3904" w14:paraId="63D8DB8E" w14:textId="77777777" w:rsidTr="00FD2FE9">
        <w:trPr>
          <w:trHeight w:hRule="exact" w:val="340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2AADAD2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42F6F" w:rsidRPr="001B3904" w14:paraId="2AB3FB14" w14:textId="77777777" w:rsidTr="00FD2FE9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116BB260" w14:textId="237DCF91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6BA6D3E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Etwinning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kapcsolatfelvétel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7A1C4C9C" w14:textId="19528CDE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142F6F" w:rsidRPr="001B3904" w14:paraId="583C00FE" w14:textId="77777777" w:rsidTr="00FD2FE9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55B3F239" w14:textId="28BA6493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2023.10. 26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73606B3E" w14:textId="758EA301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Harvest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Festival</w:t>
            </w:r>
            <w:proofErr w:type="spellEnd"/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54FF110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mk tagok</w:t>
            </w:r>
          </w:p>
        </w:tc>
      </w:tr>
      <w:tr w:rsidR="00142F6F" w:rsidRPr="001B3904" w14:paraId="1184C885" w14:textId="77777777" w:rsidTr="00FD2FE9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01FCBE70" w14:textId="0D569E6D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58229019" w14:textId="6D917651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Írország – szülői értekezlet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0FEFEE1" w14:textId="16D18981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142F6F" w:rsidRPr="001B3904" w14:paraId="506CF00E" w14:textId="77777777" w:rsidTr="00FD2FE9">
        <w:trPr>
          <w:trHeight w:hRule="exact" w:val="397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2E0D546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DF1BDC" w:rsidRPr="001B3904" w14:paraId="19D220B0" w14:textId="77777777" w:rsidTr="00A95B65">
        <w:trPr>
          <w:trHeight w:hRule="exact" w:val="541"/>
          <w:jc w:val="center"/>
        </w:trPr>
        <w:tc>
          <w:tcPr>
            <w:tcW w:w="2172" w:type="dxa"/>
            <w:vAlign w:val="center"/>
          </w:tcPr>
          <w:p w14:paraId="41540D6F" w14:textId="3F5456EB" w:rsidR="00DF1BDC" w:rsidRDefault="00DF1BDC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2023. 10.02.</w:t>
            </w:r>
          </w:p>
        </w:tc>
        <w:tc>
          <w:tcPr>
            <w:tcW w:w="3985" w:type="dxa"/>
            <w:vAlign w:val="center"/>
          </w:tcPr>
          <w:p w14:paraId="509424D4" w14:textId="186D254B" w:rsidR="00DF1BDC" w:rsidRPr="001B3904" w:rsidRDefault="00DF1BDC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Népmese napja</w:t>
            </w:r>
          </w:p>
        </w:tc>
        <w:tc>
          <w:tcPr>
            <w:tcW w:w="2903" w:type="dxa"/>
            <w:vAlign w:val="center"/>
          </w:tcPr>
          <w:p w14:paraId="5E55BA1F" w14:textId="67702307" w:rsidR="00DF1BDC" w:rsidRDefault="00DF1BDC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dráma </w:t>
            </w:r>
            <w:proofErr w:type="spellStart"/>
            <w:r>
              <w:rPr>
                <w:rFonts w:ascii="Times New Roman" w:hAnsi="Times New Roman" w:cs="Times New Roman"/>
              </w:rPr>
              <w:t>ped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1D933666" w14:textId="77777777" w:rsidTr="00A95B65">
        <w:trPr>
          <w:trHeight w:hRule="exact" w:val="541"/>
          <w:jc w:val="center"/>
        </w:trPr>
        <w:tc>
          <w:tcPr>
            <w:tcW w:w="2172" w:type="dxa"/>
            <w:vAlign w:val="center"/>
          </w:tcPr>
          <w:p w14:paraId="7E4218BB" w14:textId="2CBE8A0F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2023.10.01.</w:t>
            </w:r>
          </w:p>
        </w:tc>
        <w:tc>
          <w:tcPr>
            <w:tcW w:w="3985" w:type="dxa"/>
            <w:vAlign w:val="center"/>
          </w:tcPr>
          <w:p w14:paraId="48BBC15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Nevezés a Bolyai Anyanyelvi </w:t>
            </w:r>
            <w:proofErr w:type="spellStart"/>
            <w:r w:rsidRPr="001B3904">
              <w:rPr>
                <w:rFonts w:ascii="Times New Roman" w:hAnsi="Times New Roman" w:cs="Times New Roman"/>
              </w:rPr>
              <w:t>Cs.v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3" w:type="dxa"/>
            <w:vAlign w:val="center"/>
          </w:tcPr>
          <w:p w14:paraId="65F5B0F9" w14:textId="6B8D7E21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E2C6D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42F6F" w:rsidRPr="001B3904" w14:paraId="3A1CD61E" w14:textId="77777777" w:rsidTr="00A95B65">
        <w:trPr>
          <w:trHeight w:hRule="exact" w:val="461"/>
          <w:jc w:val="center"/>
        </w:trPr>
        <w:tc>
          <w:tcPr>
            <w:tcW w:w="2172" w:type="dxa"/>
            <w:vAlign w:val="center"/>
          </w:tcPr>
          <w:p w14:paraId="339A96C9" w14:textId="7245462A" w:rsidR="00142F6F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E1046">
              <w:rPr>
                <w:rFonts w:ascii="Times New Roman" w:hAnsi="Times New Roman" w:cs="Times New Roman"/>
              </w:rPr>
              <w:t>.10.</w:t>
            </w:r>
            <w:r w:rsidR="00142F6F" w:rsidRPr="001B3904">
              <w:rPr>
                <w:rFonts w:ascii="Times New Roman" w:hAnsi="Times New Roman" w:cs="Times New Roman"/>
              </w:rPr>
              <w:t>06.</w:t>
            </w:r>
          </w:p>
        </w:tc>
        <w:tc>
          <w:tcPr>
            <w:tcW w:w="3985" w:type="dxa"/>
            <w:vAlign w:val="center"/>
          </w:tcPr>
          <w:p w14:paraId="4C976B8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Az aradi vértanúk napja</w:t>
            </w:r>
          </w:p>
        </w:tc>
        <w:tc>
          <w:tcPr>
            <w:tcW w:w="2903" w:type="dxa"/>
            <w:vAlign w:val="center"/>
          </w:tcPr>
          <w:p w14:paraId="68059B1F" w14:textId="08963583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0E2C6D" w:rsidRPr="001B3904" w14:paraId="55376403" w14:textId="77777777" w:rsidTr="00FD2FE9">
        <w:trPr>
          <w:trHeight w:hRule="exact" w:val="397"/>
          <w:jc w:val="center"/>
        </w:trPr>
        <w:tc>
          <w:tcPr>
            <w:tcW w:w="2172" w:type="dxa"/>
            <w:vAlign w:val="center"/>
          </w:tcPr>
          <w:p w14:paraId="060EEA08" w14:textId="362D1281" w:rsidR="000E2C6D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2023.10.19.</w:t>
            </w:r>
          </w:p>
        </w:tc>
        <w:tc>
          <w:tcPr>
            <w:tcW w:w="3985" w:type="dxa"/>
            <w:vAlign w:val="center"/>
          </w:tcPr>
          <w:p w14:paraId="0534D92D" w14:textId="0F04BBFB" w:rsidR="000E2C6D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03" w:type="dxa"/>
            <w:vAlign w:val="center"/>
          </w:tcPr>
          <w:p w14:paraId="577C4387" w14:textId="6E469553" w:rsidR="000E2C6D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142F6F" w:rsidRPr="001B3904" w14:paraId="2E3F0C69" w14:textId="77777777" w:rsidTr="00FD2FE9">
        <w:trPr>
          <w:trHeight w:hRule="exact" w:val="397"/>
          <w:jc w:val="center"/>
        </w:trPr>
        <w:tc>
          <w:tcPr>
            <w:tcW w:w="2172" w:type="dxa"/>
            <w:vAlign w:val="center"/>
          </w:tcPr>
          <w:p w14:paraId="7F4F1F47" w14:textId="2C2699F8" w:rsidR="00142F6F" w:rsidRPr="001B3904" w:rsidRDefault="000E1046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</w:t>
            </w:r>
            <w:r w:rsidR="000E2C6D">
              <w:rPr>
                <w:rFonts w:ascii="Times New Roman" w:hAnsi="Times New Roman" w:cs="Times New Roman"/>
              </w:rPr>
              <w:t>20</w:t>
            </w:r>
            <w:r w:rsidR="00142F6F"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85" w:type="dxa"/>
            <w:vAlign w:val="center"/>
          </w:tcPr>
          <w:p w14:paraId="196FD39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Nemzeti ünnep (okt. 23.) </w:t>
            </w:r>
          </w:p>
        </w:tc>
        <w:tc>
          <w:tcPr>
            <w:tcW w:w="2903" w:type="dxa"/>
            <w:vAlign w:val="center"/>
          </w:tcPr>
          <w:p w14:paraId="721517CD" w14:textId="09A1AB7F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E2C6D" w:rsidRPr="001B3904" w14:paraId="3BCEB30C" w14:textId="77777777" w:rsidTr="00FD2FE9">
        <w:trPr>
          <w:trHeight w:hRule="exact" w:val="397"/>
          <w:jc w:val="center"/>
        </w:trPr>
        <w:tc>
          <w:tcPr>
            <w:tcW w:w="2172" w:type="dxa"/>
            <w:vAlign w:val="center"/>
          </w:tcPr>
          <w:p w14:paraId="375B094A" w14:textId="76655AB0" w:rsidR="000E2C6D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2023.10.23.</w:t>
            </w:r>
          </w:p>
        </w:tc>
        <w:tc>
          <w:tcPr>
            <w:tcW w:w="3985" w:type="dxa"/>
            <w:vAlign w:val="center"/>
          </w:tcPr>
          <w:p w14:paraId="3A80325A" w14:textId="2C885BA8" w:rsidR="000E2C6D" w:rsidRPr="001B3904" w:rsidRDefault="000E2C6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Városi ünnepség</w:t>
            </w:r>
          </w:p>
        </w:tc>
        <w:tc>
          <w:tcPr>
            <w:tcW w:w="2903" w:type="dxa"/>
            <w:vAlign w:val="center"/>
          </w:tcPr>
          <w:p w14:paraId="631871B2" w14:textId="2E7E4979" w:rsidR="000E2C6D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7D4C590D" w14:textId="77777777" w:rsidTr="00FD2FE9">
        <w:trPr>
          <w:trHeight w:hRule="exact" w:val="340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43CBD23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968C1" w:rsidRPr="001B3904" w14:paraId="5567E96A" w14:textId="77777777" w:rsidTr="00FD2FE9">
        <w:trPr>
          <w:trHeight w:hRule="exact" w:val="859"/>
          <w:jc w:val="center"/>
        </w:trPr>
        <w:tc>
          <w:tcPr>
            <w:tcW w:w="2172" w:type="dxa"/>
            <w:vAlign w:val="center"/>
          </w:tcPr>
          <w:p w14:paraId="335FFFF3" w14:textId="4696F9C2" w:rsidR="001968C1" w:rsidRDefault="001968C1" w:rsidP="000E104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2023.10.0</w:t>
            </w:r>
            <w:r w:rsidR="000E104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04EAEB3E" w14:textId="5A79350D" w:rsidR="001968C1" w:rsidRPr="001968C1" w:rsidRDefault="001968C1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1968C1">
              <w:rPr>
                <w:rFonts w:ascii="Times New Roman" w:hAnsi="Times New Roman" w:cs="Times New Roman"/>
              </w:rPr>
              <w:t>Öko</w:t>
            </w:r>
            <w:proofErr w:type="spellEnd"/>
            <w:r w:rsidRPr="001968C1">
              <w:rPr>
                <w:rFonts w:ascii="Times New Roman" w:hAnsi="Times New Roman" w:cs="Times New Roman"/>
              </w:rPr>
              <w:t xml:space="preserve"> kirándulás 5. évfolyam</w:t>
            </w:r>
          </w:p>
        </w:tc>
        <w:tc>
          <w:tcPr>
            <w:tcW w:w="2903" w:type="dxa"/>
            <w:vAlign w:val="center"/>
          </w:tcPr>
          <w:p w14:paraId="3527DEED" w14:textId="71C28209" w:rsidR="001968C1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  <w:p w14:paraId="434F5475" w14:textId="274130B5" w:rsidR="001968C1" w:rsidRPr="00002415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.NYELVI</w:t>
            </w:r>
            <w:proofErr w:type="gramEnd"/>
            <w:r>
              <w:rPr>
                <w:rFonts w:ascii="Times New Roman" w:hAnsi="Times New Roman" w:cs="Times New Roman"/>
              </w:rPr>
              <w:t xml:space="preserve"> MK vezető</w:t>
            </w:r>
          </w:p>
        </w:tc>
      </w:tr>
      <w:tr w:rsidR="001968C1" w:rsidRPr="001B3904" w14:paraId="21F1925F" w14:textId="77777777" w:rsidTr="00A95B65">
        <w:trPr>
          <w:trHeight w:hRule="exact" w:val="377"/>
          <w:jc w:val="center"/>
        </w:trPr>
        <w:tc>
          <w:tcPr>
            <w:tcW w:w="2172" w:type="dxa"/>
            <w:vAlign w:val="center"/>
          </w:tcPr>
          <w:p w14:paraId="4BCFA012" w14:textId="595F6B97" w:rsidR="001968C1" w:rsidRDefault="001968C1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2023.10.03-07.</w:t>
            </w:r>
          </w:p>
        </w:tc>
        <w:tc>
          <w:tcPr>
            <w:tcW w:w="3985" w:type="dxa"/>
            <w:vAlign w:val="center"/>
          </w:tcPr>
          <w:p w14:paraId="773C9E70" w14:textId="65C75C5D" w:rsidR="001968C1" w:rsidRPr="001968C1" w:rsidRDefault="001968C1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68C1">
              <w:rPr>
                <w:rFonts w:ascii="Times New Roman" w:hAnsi="Times New Roman" w:cs="Times New Roman"/>
              </w:rPr>
              <w:t>Világ Legnagyobb Tanórája</w:t>
            </w:r>
          </w:p>
        </w:tc>
        <w:tc>
          <w:tcPr>
            <w:tcW w:w="2903" w:type="dxa"/>
            <w:vAlign w:val="center"/>
          </w:tcPr>
          <w:p w14:paraId="6B972EF6" w14:textId="25F0CF6D" w:rsidR="001968C1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.NYELVI</w:t>
            </w:r>
            <w:proofErr w:type="gramEnd"/>
            <w:r>
              <w:rPr>
                <w:rFonts w:ascii="Times New Roman" w:hAnsi="Times New Roman" w:cs="Times New Roman"/>
              </w:rPr>
              <w:t xml:space="preserve"> MK vezető</w:t>
            </w:r>
          </w:p>
        </w:tc>
      </w:tr>
      <w:tr w:rsidR="00142F6F" w:rsidRPr="001B3904" w14:paraId="611284BB" w14:textId="77777777" w:rsidTr="00A95B65">
        <w:trPr>
          <w:trHeight w:hRule="exact" w:val="361"/>
          <w:jc w:val="center"/>
        </w:trPr>
        <w:tc>
          <w:tcPr>
            <w:tcW w:w="2172" w:type="dxa"/>
            <w:vAlign w:val="center"/>
          </w:tcPr>
          <w:p w14:paraId="75013617" w14:textId="1664DF67" w:rsidR="00142F6F" w:rsidRPr="00D133C9" w:rsidRDefault="007D6C80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002415">
              <w:rPr>
                <w:rFonts w:ascii="Times New Roman" w:hAnsi="Times New Roman" w:cs="Times New Roman"/>
              </w:rPr>
              <w:t>.10.</w:t>
            </w:r>
            <w:r w:rsidR="00CC4ABF">
              <w:rPr>
                <w:rFonts w:ascii="Times New Roman" w:hAnsi="Times New Roman" w:cs="Times New Roman"/>
              </w:rPr>
              <w:t>10.</w:t>
            </w:r>
            <w:r w:rsidR="00142F6F" w:rsidRPr="000024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85" w:type="dxa"/>
            <w:vAlign w:val="center"/>
          </w:tcPr>
          <w:p w14:paraId="4A84FFA0" w14:textId="77777777" w:rsidR="00142F6F" w:rsidRPr="00D133C9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Munkaközösségi megbeszélés</w:t>
            </w:r>
          </w:p>
        </w:tc>
        <w:tc>
          <w:tcPr>
            <w:tcW w:w="2903" w:type="dxa"/>
            <w:vAlign w:val="center"/>
          </w:tcPr>
          <w:p w14:paraId="6B4F6CEC" w14:textId="77777777" w:rsidR="00142F6F" w:rsidRPr="00D133C9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02415">
              <w:rPr>
                <w:rFonts w:ascii="Times New Roman" w:hAnsi="Times New Roman" w:cs="Times New Roman"/>
              </w:rPr>
              <w:t>Munkaközvez</w:t>
            </w:r>
            <w:proofErr w:type="spellEnd"/>
          </w:p>
        </w:tc>
      </w:tr>
      <w:tr w:rsidR="00CB3325" w:rsidRPr="001B3904" w14:paraId="7E19A941" w14:textId="77777777" w:rsidTr="00CB3325">
        <w:trPr>
          <w:trHeight w:hRule="exact" w:val="535"/>
          <w:jc w:val="center"/>
        </w:trPr>
        <w:tc>
          <w:tcPr>
            <w:tcW w:w="2172" w:type="dxa"/>
            <w:vAlign w:val="center"/>
          </w:tcPr>
          <w:p w14:paraId="7C13C770" w14:textId="388978B2" w:rsidR="00CB3325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2023.10.13.</w:t>
            </w:r>
          </w:p>
        </w:tc>
        <w:tc>
          <w:tcPr>
            <w:tcW w:w="3985" w:type="dxa"/>
            <w:vAlign w:val="center"/>
          </w:tcPr>
          <w:p w14:paraId="1DD70CB3" w14:textId="38DDE499" w:rsidR="00CB3325" w:rsidRPr="00023C95" w:rsidRDefault="00CB3325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Bolyai matematika verseny 1. forduló</w:t>
            </w:r>
          </w:p>
        </w:tc>
        <w:tc>
          <w:tcPr>
            <w:tcW w:w="2903" w:type="dxa"/>
            <w:vAlign w:val="center"/>
          </w:tcPr>
          <w:p w14:paraId="5E0EEFFD" w14:textId="605D250B" w:rsidR="00CB3325" w:rsidRPr="00002415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42F6F" w:rsidRPr="001B3904" w14:paraId="3EA57649" w14:textId="77777777" w:rsidTr="00FD2FE9">
        <w:trPr>
          <w:trHeight w:val="473"/>
          <w:jc w:val="center"/>
        </w:trPr>
        <w:tc>
          <w:tcPr>
            <w:tcW w:w="2172" w:type="dxa"/>
            <w:vAlign w:val="center"/>
          </w:tcPr>
          <w:p w14:paraId="1E7AE276" w14:textId="012F77C7" w:rsidR="00142F6F" w:rsidRPr="001B3904" w:rsidRDefault="007D6C80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2023.10. 06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6B4E8B4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Állatok világnapja – DÖK - kel közös szervezés</w:t>
            </w:r>
          </w:p>
        </w:tc>
        <w:tc>
          <w:tcPr>
            <w:tcW w:w="2903" w:type="dxa"/>
            <w:vAlign w:val="center"/>
          </w:tcPr>
          <w:p w14:paraId="3F4113E8" w14:textId="76F320AB" w:rsidR="00142F6F" w:rsidRPr="001B3904" w:rsidRDefault="00CB7A4D" w:rsidP="007D6C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  <w:r w:rsidR="00142F6F" w:rsidRPr="001B3904">
              <w:rPr>
                <w:rFonts w:ascii="Times New Roman" w:hAnsi="Times New Roman" w:cs="Times New Roman"/>
              </w:rPr>
              <w:t xml:space="preserve">, </w:t>
            </w:r>
            <w:r w:rsidR="00911FAA"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142F6F" w:rsidRPr="001B3904" w14:paraId="7C61CC55" w14:textId="77777777" w:rsidTr="00FD2FE9">
        <w:trPr>
          <w:trHeight w:val="683"/>
          <w:jc w:val="center"/>
        </w:trPr>
        <w:tc>
          <w:tcPr>
            <w:tcW w:w="2172" w:type="dxa"/>
            <w:vAlign w:val="center"/>
          </w:tcPr>
          <w:p w14:paraId="339BA145" w14:textId="69F2F349" w:rsidR="00142F6F" w:rsidRPr="001B3904" w:rsidRDefault="007D6C80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F50383">
              <w:rPr>
                <w:rFonts w:ascii="Times New Roman" w:hAnsi="Times New Roman" w:cs="Times New Roman"/>
              </w:rPr>
              <w:t>.10. 15</w:t>
            </w:r>
            <w:r w:rsidR="00142F6F" w:rsidRPr="00D133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7486A9A2" w14:textId="6063704A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2F6F">
              <w:rPr>
                <w:rFonts w:ascii="Times New Roman" w:hAnsi="Times New Roman" w:cs="Times New Roman"/>
              </w:rPr>
              <w:t>Matekguru I. forduló</w:t>
            </w:r>
          </w:p>
        </w:tc>
        <w:tc>
          <w:tcPr>
            <w:tcW w:w="2903" w:type="dxa"/>
            <w:vAlign w:val="center"/>
          </w:tcPr>
          <w:p w14:paraId="6D269652" w14:textId="70630A75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42F6F" w:rsidRPr="001B3904" w14:paraId="44634C8F" w14:textId="77777777" w:rsidTr="00FD2FE9">
        <w:trPr>
          <w:trHeight w:val="501"/>
          <w:jc w:val="center"/>
        </w:trPr>
        <w:tc>
          <w:tcPr>
            <w:tcW w:w="2172" w:type="dxa"/>
            <w:vAlign w:val="center"/>
          </w:tcPr>
          <w:p w14:paraId="4EE8E585" w14:textId="478C72CE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</w:t>
            </w:r>
            <w:r w:rsidR="00142F6F" w:rsidRPr="00D133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57B9F6E8" w14:textId="36A37366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ÖKO kirándulás – vizes élőhelyek</w:t>
            </w:r>
          </w:p>
        </w:tc>
        <w:tc>
          <w:tcPr>
            <w:tcW w:w="2903" w:type="dxa"/>
            <w:vAlign w:val="center"/>
          </w:tcPr>
          <w:p w14:paraId="14420916" w14:textId="7665AD7B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142F6F" w:rsidRPr="001B3904" w14:paraId="203F48A6" w14:textId="77777777" w:rsidTr="00FD2FE9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03EB1F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  <w:b/>
              </w:rPr>
              <w:t xml:space="preserve">Testnevelés és Sport Munkaközösség </w:t>
            </w:r>
          </w:p>
        </w:tc>
      </w:tr>
      <w:tr w:rsidR="00142F6F" w:rsidRPr="001B3904" w14:paraId="1C41D4B9" w14:textId="77777777" w:rsidTr="00FD2FE9">
        <w:trPr>
          <w:trHeight w:hRule="exact" w:val="340"/>
          <w:jc w:val="center"/>
        </w:trPr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14:paraId="36D2C6F2" w14:textId="42B045E9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2023.10.26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4F27060F" w14:textId="3E26AB65" w:rsidR="00142F6F" w:rsidRPr="00C0211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2720469E" w14:textId="7570F337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</w:p>
        </w:tc>
      </w:tr>
      <w:tr w:rsidR="00142F6F" w:rsidRPr="001B3904" w14:paraId="6DCF9E38" w14:textId="77777777" w:rsidTr="00FD2FE9">
        <w:trPr>
          <w:trHeight w:hRule="exact" w:val="340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248A6EF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42F6F" w:rsidRPr="001B3904" w14:paraId="3D959C1A" w14:textId="77777777" w:rsidTr="00FD2FE9">
        <w:trPr>
          <w:trHeight w:hRule="exact" w:val="340"/>
          <w:jc w:val="center"/>
        </w:trPr>
        <w:tc>
          <w:tcPr>
            <w:tcW w:w="2172" w:type="dxa"/>
            <w:vAlign w:val="center"/>
          </w:tcPr>
          <w:p w14:paraId="50F5B5CA" w14:textId="25D97E23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2023.10. 04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5" w:type="dxa"/>
            <w:vAlign w:val="center"/>
          </w:tcPr>
          <w:p w14:paraId="7D4BF28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1.Diáktanácsülés: októberi programok</w:t>
            </w:r>
          </w:p>
        </w:tc>
        <w:tc>
          <w:tcPr>
            <w:tcW w:w="2903" w:type="dxa"/>
            <w:vAlign w:val="center"/>
          </w:tcPr>
          <w:p w14:paraId="65A31CD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5510123D" w14:textId="77777777" w:rsidTr="00FD2FE9">
        <w:trPr>
          <w:trHeight w:hRule="exact" w:val="642"/>
          <w:jc w:val="center"/>
        </w:trPr>
        <w:tc>
          <w:tcPr>
            <w:tcW w:w="2172" w:type="dxa"/>
            <w:vAlign w:val="center"/>
          </w:tcPr>
          <w:p w14:paraId="2F9255EE" w14:textId="11473846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2023.10. 06</w:t>
            </w:r>
            <w:r w:rsidR="00142F6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85" w:type="dxa"/>
            <w:vAlign w:val="center"/>
          </w:tcPr>
          <w:p w14:paraId="1BF7660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Állatok világnapja</w:t>
            </w:r>
          </w:p>
        </w:tc>
        <w:tc>
          <w:tcPr>
            <w:tcW w:w="2903" w:type="dxa"/>
            <w:vAlign w:val="center"/>
          </w:tcPr>
          <w:p w14:paraId="7D12CB59" w14:textId="096DF72E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  <w:r w:rsidR="00CB3325">
              <w:rPr>
                <w:rFonts w:ascii="Times New Roman" w:hAnsi="Times New Roman" w:cs="Times New Roman"/>
              </w:rPr>
              <w:t xml:space="preserve">, </w:t>
            </w:r>
            <w:r w:rsidR="00911FAA">
              <w:rPr>
                <w:rFonts w:ascii="Times New Roman" w:hAnsi="Times New Roman" w:cs="Times New Roman"/>
              </w:rPr>
              <w:t>ÖKO MK vezető</w:t>
            </w:r>
          </w:p>
        </w:tc>
      </w:tr>
    </w:tbl>
    <w:p w14:paraId="2F006AF0" w14:textId="77777777" w:rsidR="00142F6F" w:rsidRPr="00142F6F" w:rsidRDefault="00142F6F" w:rsidP="00142F6F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93"/>
        <w:gridCol w:w="3776"/>
        <w:gridCol w:w="109"/>
        <w:gridCol w:w="2912"/>
      </w:tblGrid>
      <w:tr w:rsidR="00142F6F" w:rsidRPr="001B3904" w14:paraId="2CBF41C6" w14:textId="77777777" w:rsidTr="004F7B5B">
        <w:trPr>
          <w:jc w:val="center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FAB6144" w14:textId="43E56CED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="00142F6F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novemberi programok</w:t>
            </w:r>
          </w:p>
        </w:tc>
      </w:tr>
      <w:tr w:rsidR="00142F6F" w:rsidRPr="001B3904" w14:paraId="017DEDBC" w14:textId="77777777" w:rsidTr="00591CC5">
        <w:trPr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6B19B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C5DCC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67B324E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B28ED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42F6F" w:rsidRPr="001B3904" w14:paraId="7F1B4AF0" w14:textId="77777777" w:rsidTr="004F7B5B">
        <w:trPr>
          <w:jc w:val="center"/>
        </w:trPr>
        <w:tc>
          <w:tcPr>
            <w:tcW w:w="9060" w:type="dxa"/>
            <w:gridSpan w:val="5"/>
            <w:shd w:val="clear" w:color="auto" w:fill="C9C9C9" w:themeFill="accent3" w:themeFillTint="99"/>
            <w:vAlign w:val="center"/>
          </w:tcPr>
          <w:p w14:paraId="5715EC69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42F6F" w:rsidRPr="001B3904" w14:paraId="38F1E5A9" w14:textId="77777777" w:rsidTr="00591CC5">
        <w:trPr>
          <w:trHeight w:val="223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5516D9D7" w14:textId="13B3A9EC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 28-11.05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8AFE24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Őszi szünet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3E896B9B" w14:textId="147CDFC7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5558AC4D" w14:textId="77777777" w:rsidTr="00591CC5">
        <w:trPr>
          <w:trHeight w:val="223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330461C2" w14:textId="716C8EFC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3325">
              <w:rPr>
                <w:rFonts w:ascii="Times New Roman" w:hAnsi="Times New Roman" w:cs="Times New Roman"/>
              </w:rPr>
              <w:t>023.11. 07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A270F6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578646D8" w14:textId="713C7CE8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64412BB6" w14:textId="77777777" w:rsidTr="00591CC5">
        <w:trPr>
          <w:trHeight w:val="223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45D6EC06" w14:textId="424B58D6" w:rsidR="00142F6F" w:rsidRPr="001B3904" w:rsidRDefault="00DF1BDC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2023.11. 22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1298B2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Nyílt nap az alsó tagozaton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11CC435E" w14:textId="1F996DF8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Minden</w:t>
            </w:r>
            <w:r w:rsidR="004F7B5B">
              <w:rPr>
                <w:rFonts w:ascii="Times New Roman" w:hAnsi="Times New Roman" w:cs="Times New Roman"/>
              </w:rPr>
              <w:t xml:space="preserve"> alsós</w:t>
            </w:r>
            <w:r w:rsidRPr="001B3904">
              <w:rPr>
                <w:rFonts w:ascii="Times New Roman" w:hAnsi="Times New Roman" w:cs="Times New Roman"/>
              </w:rPr>
              <w:t xml:space="preserve"> pedagógus</w:t>
            </w:r>
          </w:p>
        </w:tc>
      </w:tr>
      <w:tr w:rsidR="00142F6F" w:rsidRPr="001B3904" w14:paraId="669CD3EF" w14:textId="77777777" w:rsidTr="00591CC5">
        <w:trPr>
          <w:trHeight w:val="544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3336D8A8" w14:textId="4B238FCB" w:rsidR="00142F6F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2023.11. 08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A22825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78EE3CBB" w14:textId="43449493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  <w:r w:rsidR="00CB332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CB3325" w:rsidRPr="001B3904" w14:paraId="327BC391" w14:textId="77777777" w:rsidTr="00591CC5">
        <w:trPr>
          <w:trHeight w:val="166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2DB376C4" w14:textId="6EAAEDA1" w:rsidR="00CB3325" w:rsidRDefault="00DF1BDC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2023.11.13</w:t>
            </w:r>
            <w:r w:rsidR="00CB33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8E0068F" w14:textId="4C6405FF" w:rsidR="00CB3325" w:rsidRPr="001B3904" w:rsidRDefault="00CB332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Elsős avatás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25686F1F" w14:textId="50E4BB22" w:rsidR="00CB3325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  <w:r w:rsidR="00CB3325">
              <w:rPr>
                <w:rFonts w:ascii="Times New Roman" w:hAnsi="Times New Roman" w:cs="Times New Roman"/>
              </w:rPr>
              <w:t xml:space="preserve">, </w:t>
            </w:r>
            <w:r w:rsidR="00DF1BDC">
              <w:rPr>
                <w:rFonts w:ascii="Times New Roman" w:hAnsi="Times New Roman" w:cs="Times New Roman"/>
              </w:rPr>
              <w:t>1</w:t>
            </w:r>
            <w:proofErr w:type="gramStart"/>
            <w:r w:rsidR="00DF1BDC">
              <w:rPr>
                <w:rFonts w:ascii="Times New Roman" w:hAnsi="Times New Roman" w:cs="Times New Roman"/>
              </w:rPr>
              <w:t>.évf.</w:t>
            </w:r>
            <w:proofErr w:type="gramEnd"/>
            <w:r w:rsidR="00DF1BDC">
              <w:rPr>
                <w:rFonts w:ascii="Times New Roman" w:hAnsi="Times New Roman" w:cs="Times New Roman"/>
              </w:rPr>
              <w:t xml:space="preserve"> nevelők</w:t>
            </w:r>
          </w:p>
        </w:tc>
      </w:tr>
      <w:tr w:rsidR="00142F6F" w:rsidRPr="001B3904" w14:paraId="1638C31F" w14:textId="77777777" w:rsidTr="00591CC5">
        <w:trPr>
          <w:trHeight w:val="278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6CB08E09" w14:textId="1A0B7AE5" w:rsidR="00142F6F" w:rsidRPr="001B3904" w:rsidRDefault="004F7B5B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2023.11. 24</w:t>
            </w:r>
            <w:r w:rsidR="00142F6F" w:rsidRPr="001B3904">
              <w:rPr>
                <w:rFonts w:ascii="Times New Roman" w:hAnsi="Times New Roman" w:cs="Times New Roman"/>
              </w:rPr>
              <w:t>. 15</w:t>
            </w:r>
            <w:r w:rsidR="00142F6F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4C45E7A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Adventi koszorú díszítésdíszítés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30D5D42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isk.vez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és 8</w:t>
            </w:r>
            <w:proofErr w:type="gramStart"/>
            <w:r w:rsidRPr="001B3904">
              <w:rPr>
                <w:rFonts w:ascii="Times New Roman" w:hAnsi="Times New Roman" w:cs="Times New Roman"/>
              </w:rPr>
              <w:t>.évf.</w:t>
            </w:r>
            <w:proofErr w:type="gramEnd"/>
            <w:r w:rsidRPr="001B3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904">
              <w:rPr>
                <w:rFonts w:ascii="Times New Roman" w:hAnsi="Times New Roman" w:cs="Times New Roman"/>
              </w:rPr>
              <w:t>o.főnökök</w:t>
            </w:r>
            <w:proofErr w:type="spellEnd"/>
          </w:p>
        </w:tc>
      </w:tr>
      <w:tr w:rsidR="00142F6F" w:rsidRPr="001B3904" w14:paraId="5E5B514F" w14:textId="77777777" w:rsidTr="004F7B5B">
        <w:trPr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1AA245C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591CC5" w:rsidRPr="001B3904" w14:paraId="5807F484" w14:textId="77777777" w:rsidTr="00591CC5">
        <w:trPr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3920B14" w14:textId="5E4CEEB5" w:rsidR="00591CC5" w:rsidRPr="00591CC5" w:rsidRDefault="00591CC5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591CC5">
              <w:rPr>
                <w:rFonts w:ascii="Times New Roman" w:hAnsi="Times New Roman" w:cs="Times New Roman"/>
                <w:kern w:val="1"/>
                <w:lang w:eastAsia="ar-SA"/>
              </w:rPr>
              <w:t>2023.11. eleje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14BFA827" w14:textId="732627AB" w:rsidR="00591CC5" w:rsidRPr="00591CC5" w:rsidRDefault="00591CC5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591CC5">
              <w:rPr>
                <w:rFonts w:ascii="Times New Roman" w:hAnsi="Times New Roman" w:cs="Times New Roman"/>
                <w:kern w:val="1"/>
                <w:lang w:eastAsia="ar-SA"/>
              </w:rPr>
              <w:t>Munkaközösségi megbeszélés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2E576B6" w14:textId="11AF8125" w:rsidR="00591CC5" w:rsidRPr="00591CC5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NAPK MK vezető</w:t>
            </w:r>
          </w:p>
        </w:tc>
      </w:tr>
      <w:tr w:rsidR="00142F6F" w:rsidRPr="001B3904" w14:paraId="0F0EEDE8" w14:textId="77777777" w:rsidTr="004F7B5B">
        <w:trPr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704B2D1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762AD383" w14:textId="77777777" w:rsidTr="00591CC5">
        <w:trPr>
          <w:trHeight w:hRule="exact" w:val="741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09F8D997" w14:textId="74C99A1F" w:rsidR="00142F6F" w:rsidRDefault="004F7B5B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2023.11.10</w:t>
            </w:r>
            <w:r w:rsidR="00142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AC0359F" w14:textId="77777777" w:rsidR="00142F6F" w:rsidRPr="00E118E7" w:rsidRDefault="00142F6F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18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Bolyai Anyanyelvi Csapatverseny- körzeti forduló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2AD5DE58" w14:textId="77777777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Osztályfőnökök</w:t>
            </w:r>
          </w:p>
          <w:p w14:paraId="69BF97AE" w14:textId="7A9A8398" w:rsidR="00142F6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184" w:rsidRPr="001B3904" w14:paraId="3CAE91DC" w14:textId="77777777" w:rsidTr="00A95B65">
        <w:trPr>
          <w:trHeight w:hRule="exact" w:val="389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7CBA06AF" w14:textId="144688B7" w:rsidR="00BE618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2023.11.17.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79F5D97" w14:textId="6E4B7313" w:rsidR="00BE6184" w:rsidRPr="00E118E7" w:rsidRDefault="00BE6184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Munkaközösségi megbeszélés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07D620A2" w14:textId="55AB6CBE" w:rsidR="00BE618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MK vezető</w:t>
            </w:r>
          </w:p>
        </w:tc>
      </w:tr>
      <w:tr w:rsidR="00142F6F" w:rsidRPr="001B3904" w14:paraId="08859CC3" w14:textId="77777777" w:rsidTr="00A95B65">
        <w:trPr>
          <w:trHeight w:hRule="exact" w:val="706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5953D084" w14:textId="73A4D30E" w:rsidR="00142F6F" w:rsidRPr="001B3904" w:rsidRDefault="004F7B5B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11. 20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F73359C" w14:textId="77777777" w:rsidR="00142F6F" w:rsidRPr="00E118E7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Zrínyi Ilona matematikaverseny </w:t>
            </w:r>
            <w:r w:rsidRPr="00E118E7">
              <w:rPr>
                <w:rFonts w:ascii="Times New Roman" w:hAnsi="Times New Roman" w:cs="Times New Roman"/>
                <w:sz w:val="24"/>
                <w:szCs w:val="24"/>
              </w:rPr>
              <w:t>- körzeti ford.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01DCA3D4" w14:textId="366E7EE5" w:rsidR="00142F6F" w:rsidRPr="001B3904" w:rsidRDefault="00142F6F" w:rsidP="004F7B5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Osztályfőnökök </w:t>
            </w:r>
          </w:p>
        </w:tc>
      </w:tr>
      <w:tr w:rsidR="00142F6F" w:rsidRPr="001B3904" w14:paraId="156A2387" w14:textId="77777777" w:rsidTr="00591CC5">
        <w:trPr>
          <w:trHeight w:hRule="exact" w:val="280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08DBA6C8" w14:textId="3A70FFC8" w:rsidR="00142F6F" w:rsidRPr="001B3904" w:rsidRDefault="00DF1BDC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2023.11. 22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D9A0B2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Alsós nyílt nap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49A9E2A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osztály</w:t>
            </w:r>
            <w:r w:rsidRPr="001B3904">
              <w:rPr>
                <w:rFonts w:ascii="Times New Roman" w:hAnsi="Times New Roman" w:cs="Times New Roman"/>
                <w:color w:val="000000"/>
              </w:rPr>
              <w:t>főnökök</w:t>
            </w:r>
          </w:p>
        </w:tc>
      </w:tr>
      <w:tr w:rsidR="00142F6F" w:rsidRPr="001B3904" w14:paraId="3B99FB88" w14:textId="77777777" w:rsidTr="00591CC5">
        <w:trPr>
          <w:trHeight w:val="223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23E19E41" w14:textId="57A1DB60" w:rsidR="00142F6F" w:rsidRPr="001B3904" w:rsidRDefault="004F7B5B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11. 27</w:t>
            </w:r>
            <w:r w:rsidR="00142F6F" w:rsidRPr="00E118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180DD8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Az első oszt. negyedéves értékelése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67BF93E7" w14:textId="77777777" w:rsidR="00142F6F" w:rsidRPr="001B3904" w:rsidRDefault="00142F6F" w:rsidP="00142F6F">
            <w:pPr>
              <w:spacing w:line="276" w:lineRule="auto"/>
              <w:ind w:left="720" w:hanging="7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elsős osztályfőnökök</w:t>
            </w:r>
          </w:p>
        </w:tc>
      </w:tr>
      <w:tr w:rsidR="00142F6F" w:rsidRPr="001B3904" w14:paraId="0C1646C7" w14:textId="77777777" w:rsidTr="00591CC5">
        <w:trPr>
          <w:trHeight w:val="250"/>
          <w:jc w:val="center"/>
        </w:trPr>
        <w:tc>
          <w:tcPr>
            <w:tcW w:w="2170" w:type="dxa"/>
            <w:tcBorders>
              <w:bottom w:val="single" w:sz="4" w:space="0" w:color="000000" w:themeColor="text1"/>
            </w:tcBorders>
            <w:vAlign w:val="center"/>
          </w:tcPr>
          <w:p w14:paraId="1D53587D" w14:textId="77777777" w:rsidR="00142F6F" w:rsidRPr="00E118E7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118E7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97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1768336" w14:textId="77777777" w:rsidR="00142F6F" w:rsidRPr="00BF5B8B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118E7">
              <w:rPr>
                <w:rFonts w:ascii="Times New Roman" w:hAnsi="Times New Roman" w:cs="Times New Roman"/>
              </w:rPr>
              <w:t xml:space="preserve">Barangoló Környezetismereti </w:t>
            </w:r>
            <w:proofErr w:type="gramStart"/>
            <w:r w:rsidRPr="00E118E7">
              <w:rPr>
                <w:rFonts w:ascii="Times New Roman" w:hAnsi="Times New Roman" w:cs="Times New Roman"/>
              </w:rPr>
              <w:t>Verseny  -</w:t>
            </w:r>
            <w:proofErr w:type="gramEnd"/>
            <w:r w:rsidRPr="00E118E7">
              <w:rPr>
                <w:rFonts w:ascii="Times New Roman" w:hAnsi="Times New Roman" w:cs="Times New Roman"/>
              </w:rPr>
              <w:t xml:space="preserve">  I. forduló (Kőrösi iskola)</w:t>
            </w:r>
          </w:p>
        </w:tc>
        <w:tc>
          <w:tcPr>
            <w:tcW w:w="2912" w:type="dxa"/>
            <w:tcBorders>
              <w:bottom w:val="single" w:sz="4" w:space="0" w:color="000000" w:themeColor="text1"/>
            </w:tcBorders>
            <w:vAlign w:val="center"/>
          </w:tcPr>
          <w:p w14:paraId="5A947340" w14:textId="163AE245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142F6F" w:rsidRPr="001B3904" w14:paraId="74C1A480" w14:textId="77777777" w:rsidTr="004F7B5B">
        <w:trPr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4DA602A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42F6F" w:rsidRPr="001B3904" w14:paraId="1B6750C5" w14:textId="77777777" w:rsidTr="00591CC5">
        <w:trPr>
          <w:trHeight w:val="488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3D0B3CB" w14:textId="642506A5" w:rsidR="00142F6F" w:rsidRPr="00890103" w:rsidRDefault="004F7B5B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890103">
              <w:rPr>
                <w:rFonts w:ascii="Times New Roman" w:hAnsi="Times New Roman" w:cs="Times New Roman"/>
              </w:rPr>
              <w:t>.11.24.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388E3ECD" w14:textId="77777777" w:rsidR="00142F6F" w:rsidRPr="00890103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10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hanksgiving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Tea </w:t>
            </w:r>
            <w:proofErr w:type="spellStart"/>
            <w:r>
              <w:rPr>
                <w:rFonts w:ascii="Times New Roman" w:hAnsi="Times New Roman" w:cs="Times New Roman"/>
              </w:rPr>
              <w:t>Party</w:t>
            </w:r>
            <w:proofErr w:type="spellEnd"/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40BFFF6" w14:textId="1F1930A7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A6518" w:rsidRPr="001B3904" w14:paraId="4BF1530B" w14:textId="77777777" w:rsidTr="00591CC5">
        <w:trPr>
          <w:trHeight w:val="488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6EEC062E" w14:textId="02BDBE91" w:rsidR="005A6518" w:rsidRPr="00890103" w:rsidRDefault="004F7B5B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2023.11.15</w:t>
            </w:r>
            <w:r w:rsidR="005A65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6FB60BB8" w14:textId="797CB6C6" w:rsidR="005A6518" w:rsidRPr="00890103" w:rsidRDefault="005A6518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Rádai</w:t>
            </w:r>
            <w:proofErr w:type="spellEnd"/>
            <w:r>
              <w:rPr>
                <w:rFonts w:ascii="Times New Roman" w:hAnsi="Times New Roman" w:cs="Times New Roman"/>
              </w:rPr>
              <w:t xml:space="preserve"> Péter vizsgafelkészítője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35EC792C" w14:textId="57F5B2F3" w:rsidR="005A6518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142F6F" w:rsidRPr="001B3904" w14:paraId="37766344" w14:textId="77777777" w:rsidTr="004F7B5B">
        <w:trPr>
          <w:trHeight w:hRule="exact" w:val="340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6592453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BE6184" w:rsidRPr="001B3904" w14:paraId="08C7B3B2" w14:textId="77777777" w:rsidTr="00A95B65">
        <w:trPr>
          <w:trHeight w:hRule="exact" w:val="425"/>
          <w:jc w:val="center"/>
        </w:trPr>
        <w:tc>
          <w:tcPr>
            <w:tcW w:w="2170" w:type="dxa"/>
            <w:shd w:val="clear" w:color="auto" w:fill="FFFFFF" w:themeFill="background1"/>
            <w:vAlign w:val="center"/>
          </w:tcPr>
          <w:p w14:paraId="2180FEB3" w14:textId="78126276" w:rsidR="00BE6184" w:rsidRDefault="00BE6184" w:rsidP="004F7B5B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2023.11.07.</w:t>
            </w:r>
          </w:p>
        </w:tc>
        <w:tc>
          <w:tcPr>
            <w:tcW w:w="3869" w:type="dxa"/>
            <w:gridSpan w:val="2"/>
            <w:shd w:val="clear" w:color="auto" w:fill="FFFFFF" w:themeFill="background1"/>
            <w:vAlign w:val="center"/>
          </w:tcPr>
          <w:p w14:paraId="6CB7DCAF" w14:textId="700F2A56" w:rsidR="00BE6184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Munkaközösségi megbeszélés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649A2699" w14:textId="06169879" w:rsidR="00BE6184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TTMK vezetője</w:t>
            </w:r>
          </w:p>
        </w:tc>
      </w:tr>
      <w:tr w:rsidR="00142F6F" w:rsidRPr="001B3904" w14:paraId="578853F5" w14:textId="77777777" w:rsidTr="00A95B65">
        <w:trPr>
          <w:trHeight w:hRule="exact" w:val="431"/>
          <w:jc w:val="center"/>
        </w:trPr>
        <w:tc>
          <w:tcPr>
            <w:tcW w:w="2170" w:type="dxa"/>
            <w:shd w:val="clear" w:color="auto" w:fill="FFFFFF" w:themeFill="background1"/>
            <w:vAlign w:val="center"/>
          </w:tcPr>
          <w:p w14:paraId="53CAED16" w14:textId="52F6EFA3" w:rsidR="00142F6F" w:rsidRPr="001B3904" w:rsidRDefault="004F7B5B" w:rsidP="004F7B5B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2023.</w:t>
            </w:r>
            <w:r w:rsidR="00142F6F" w:rsidRPr="00EE5492">
              <w:rPr>
                <w:rFonts w:ascii="Times New Roman" w:hAnsi="Times New Roman" w:cs="Times New Roman"/>
                <w:kern w:val="1"/>
                <w:lang w:eastAsia="ar-SA"/>
              </w:rPr>
              <w:t>11.</w:t>
            </w:r>
            <w:r w:rsidR="00BE6184">
              <w:rPr>
                <w:rFonts w:ascii="Times New Roman" w:hAnsi="Times New Roman" w:cs="Times New Roman"/>
                <w:kern w:val="1"/>
                <w:lang w:eastAsia="ar-SA"/>
              </w:rPr>
              <w:t>10.</w:t>
            </w:r>
          </w:p>
        </w:tc>
        <w:tc>
          <w:tcPr>
            <w:tcW w:w="3869" w:type="dxa"/>
            <w:gridSpan w:val="2"/>
            <w:shd w:val="clear" w:color="auto" w:fill="FFFFFF" w:themeFill="background1"/>
            <w:vAlign w:val="center"/>
          </w:tcPr>
          <w:p w14:paraId="2AF6467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Bolyai anyanyelvi csapatverseny 3-8. évf.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44FA75DC" w14:textId="63B7D145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kern w:val="1"/>
                <w:lang w:eastAsia="ar-SA"/>
              </w:rPr>
              <w:t>a</w:t>
            </w:r>
            <w:proofErr w:type="gramEnd"/>
            <w:r>
              <w:rPr>
                <w:rFonts w:ascii="Times New Roman" w:hAnsi="Times New Roman" w:cs="Times New Roman"/>
                <w:kern w:val="1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1"/>
                <w:lang w:eastAsia="ar-SA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="00BE6184">
              <w:rPr>
                <w:rFonts w:ascii="Times New Roman" w:hAnsi="Times New Roman" w:cs="Times New Roman"/>
                <w:kern w:val="1"/>
                <w:lang w:eastAsia="ar-SA"/>
              </w:rPr>
              <w:t xml:space="preserve">, </w:t>
            </w:r>
          </w:p>
        </w:tc>
      </w:tr>
      <w:tr w:rsidR="00142F6F" w:rsidRPr="001B3904" w14:paraId="5BD9CACD" w14:textId="77777777" w:rsidTr="00A95B65">
        <w:trPr>
          <w:trHeight w:hRule="exact" w:val="423"/>
          <w:jc w:val="center"/>
        </w:trPr>
        <w:tc>
          <w:tcPr>
            <w:tcW w:w="2170" w:type="dxa"/>
            <w:shd w:val="clear" w:color="auto" w:fill="FFFFFF" w:themeFill="background1"/>
            <w:vAlign w:val="center"/>
          </w:tcPr>
          <w:p w14:paraId="2409D272" w14:textId="15DF586A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</w:t>
            </w:r>
            <w:r w:rsidR="00142F6F" w:rsidRPr="001B3904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  <w:r w:rsidR="00142F6F" w:rsidRPr="00EE5492">
              <w:rPr>
                <w:rFonts w:ascii="Times New Roman" w:hAnsi="Times New Roman" w:cs="Times New Roman"/>
                <w:kern w:val="1"/>
                <w:lang w:eastAsia="ar-SA"/>
              </w:rPr>
              <w:t>11.</w:t>
            </w:r>
          </w:p>
        </w:tc>
        <w:tc>
          <w:tcPr>
            <w:tcW w:w="3869" w:type="dxa"/>
            <w:gridSpan w:val="2"/>
            <w:shd w:val="clear" w:color="auto" w:fill="FFFFFF" w:themeFill="background1"/>
            <w:vAlign w:val="center"/>
          </w:tcPr>
          <w:p w14:paraId="27DB1D3B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Szövegértési felkészítés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1BFD34A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mk tagok</w:t>
            </w:r>
          </w:p>
        </w:tc>
      </w:tr>
      <w:tr w:rsidR="00142F6F" w:rsidRPr="001B3904" w14:paraId="0FFC8FC3" w14:textId="77777777" w:rsidTr="004F7B5B">
        <w:trPr>
          <w:trHeight w:hRule="exact" w:val="340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4D45F60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42F6F" w:rsidRPr="001B3904" w14:paraId="2619E5EB" w14:textId="77777777" w:rsidTr="00591CC5">
        <w:trPr>
          <w:trHeight w:hRule="exact" w:val="723"/>
          <w:jc w:val="center"/>
        </w:trPr>
        <w:tc>
          <w:tcPr>
            <w:tcW w:w="2170" w:type="dxa"/>
            <w:vAlign w:val="center"/>
          </w:tcPr>
          <w:p w14:paraId="6723F32B" w14:textId="156A573F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>
              <w:rPr>
                <w:rFonts w:ascii="Times New Roman" w:hAnsi="Times New Roman" w:cs="Times New Roman"/>
              </w:rPr>
              <w:t>.11.15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vAlign w:val="center"/>
          </w:tcPr>
          <w:p w14:paraId="6934B5D3" w14:textId="18E950ED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Matekguru matematika csapatverseny</w:t>
            </w:r>
          </w:p>
        </w:tc>
        <w:tc>
          <w:tcPr>
            <w:tcW w:w="2912" w:type="dxa"/>
            <w:vAlign w:val="center"/>
          </w:tcPr>
          <w:p w14:paraId="26304D80" w14:textId="0CDFF329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CC4ABF" w:rsidRPr="001B3904" w14:paraId="1C544C81" w14:textId="77777777" w:rsidTr="00A95B65">
        <w:trPr>
          <w:trHeight w:hRule="exact" w:val="379"/>
          <w:jc w:val="center"/>
        </w:trPr>
        <w:tc>
          <w:tcPr>
            <w:tcW w:w="2170" w:type="dxa"/>
            <w:vAlign w:val="center"/>
          </w:tcPr>
          <w:p w14:paraId="7FD3D02A" w14:textId="684004DE" w:rsidR="00CC4ABF" w:rsidRDefault="00CC4AB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2023.11.15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vAlign w:val="center"/>
          </w:tcPr>
          <w:p w14:paraId="7BE5DCCE" w14:textId="7D54B736" w:rsidR="00CC4ABF" w:rsidRDefault="00CC4AB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Madáretetés</w:t>
            </w:r>
          </w:p>
        </w:tc>
        <w:tc>
          <w:tcPr>
            <w:tcW w:w="2912" w:type="dxa"/>
            <w:vAlign w:val="center"/>
          </w:tcPr>
          <w:p w14:paraId="3C54CD49" w14:textId="0486A948" w:rsidR="00CC4ABF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</w:t>
            </w:r>
            <w:proofErr w:type="gramEnd"/>
            <w:r>
              <w:rPr>
                <w:rFonts w:ascii="Times New Roman" w:hAnsi="Times New Roman" w:cs="Times New Roman"/>
              </w:rPr>
              <w:t>. MK vezető</w:t>
            </w:r>
          </w:p>
        </w:tc>
      </w:tr>
      <w:tr w:rsidR="00142F6F" w:rsidRPr="001B3904" w14:paraId="0E3728E0" w14:textId="77777777" w:rsidTr="00591CC5">
        <w:trPr>
          <w:trHeight w:hRule="exact" w:val="580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3A5F2E88" w14:textId="00E27829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7088F4F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VMG: kémia-fizika-matematika-biológia versenyek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512B8917" w14:textId="001FA27E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</w:t>
            </w:r>
            <w:proofErr w:type="gramEnd"/>
            <w:r>
              <w:rPr>
                <w:rFonts w:ascii="Times New Roman" w:hAnsi="Times New Roman" w:cs="Times New Roman"/>
              </w:rPr>
              <w:t>. MK vezető</w:t>
            </w:r>
            <w:r w:rsidR="00142F6F" w:rsidRPr="001B3904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42F6F" w:rsidRPr="001B3904" w14:paraId="01012EFF" w14:textId="77777777" w:rsidTr="00591CC5">
        <w:trPr>
          <w:trHeight w:hRule="exact" w:val="580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527D3F7" w14:textId="1852F12C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.11.</w:t>
            </w: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13FBAC96" w14:textId="76B7AECE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Bolyai csapatverseny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3918A1BA" w14:textId="0680151C" w:rsidR="00142F6F" w:rsidRPr="001B3904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42F6F" w:rsidRPr="001B3904" w14:paraId="72F88C61" w14:textId="77777777" w:rsidTr="00591CC5">
        <w:trPr>
          <w:trHeight w:hRule="exact" w:val="580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737B0EA7" w14:textId="24D291C3" w:rsidR="00142F6F" w:rsidRDefault="00BE6184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2023.11.20</w:t>
            </w:r>
            <w:r w:rsidR="00142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52EE006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Zrínyi Ilona matematikaverseny - helyben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0F9219E8" w14:textId="7AB682E6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ABF" w:rsidRPr="001B3904" w14:paraId="209B1A85" w14:textId="77777777" w:rsidTr="00591CC5">
        <w:trPr>
          <w:trHeight w:hRule="exact" w:val="580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6702AEC2" w14:textId="69CE4133" w:rsidR="00CC4ABF" w:rsidRDefault="00CC4AB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2023.11.27.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6CF73BA4" w14:textId="50249380" w:rsidR="00CC4ABF" w:rsidRPr="00CC4ABF" w:rsidRDefault="00CC4ABF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C4ABF">
              <w:rPr>
                <w:rFonts w:ascii="Times New Roman" w:hAnsi="Times New Roman" w:cs="Times New Roman"/>
              </w:rPr>
              <w:t>Pénziránytű: Alkotópályázat beérkezési határideje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63B7E362" w14:textId="46C8A671" w:rsidR="00CC4ABF" w:rsidRDefault="00CC4AB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74437C20" w14:textId="77777777" w:rsidTr="00A95B65">
        <w:trPr>
          <w:trHeight w:hRule="exact" w:val="367"/>
          <w:jc w:val="center"/>
        </w:trPr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42E60CC" w14:textId="49591105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2F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3.11.28</w:t>
            </w:r>
            <w:r w:rsidR="00142F6F" w:rsidRPr="00D133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8" w:type="dxa"/>
            <w:gridSpan w:val="3"/>
            <w:tcBorders>
              <w:bottom w:val="single" w:sz="4" w:space="0" w:color="auto"/>
            </w:tcBorders>
            <w:vAlign w:val="center"/>
          </w:tcPr>
          <w:p w14:paraId="424439D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Varga Tamás matematika verseny 7-8.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14:paraId="4E6ADA3F" w14:textId="63F3C49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30797DF0" w14:textId="77777777" w:rsidTr="004F7B5B">
        <w:trPr>
          <w:trHeight w:hRule="exact" w:val="291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5BFDBE4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42F6F" w:rsidRPr="001B3904" w14:paraId="14FF03EA" w14:textId="77777777" w:rsidTr="00591CC5">
        <w:trPr>
          <w:trHeight w:hRule="exact" w:val="291"/>
          <w:jc w:val="center"/>
        </w:trPr>
        <w:tc>
          <w:tcPr>
            <w:tcW w:w="2170" w:type="dxa"/>
            <w:shd w:val="clear" w:color="auto" w:fill="FFFFFF" w:themeFill="background1"/>
            <w:vAlign w:val="center"/>
          </w:tcPr>
          <w:p w14:paraId="3FE1395A" w14:textId="1A64F611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2023.23</w:t>
            </w:r>
            <w:r w:rsidR="00142F6F" w:rsidRPr="001B3904"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3869" w:type="dxa"/>
            <w:gridSpan w:val="2"/>
            <w:shd w:val="clear" w:color="auto" w:fill="FFFFFF" w:themeFill="background1"/>
            <w:vAlign w:val="center"/>
          </w:tcPr>
          <w:p w14:paraId="3E621161" w14:textId="7D831D7A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Munkaközösségi megbeszélés</w:t>
            </w:r>
          </w:p>
        </w:tc>
        <w:tc>
          <w:tcPr>
            <w:tcW w:w="3021" w:type="dxa"/>
            <w:gridSpan w:val="2"/>
            <w:shd w:val="clear" w:color="auto" w:fill="FFFFFF" w:themeFill="background1"/>
            <w:vAlign w:val="center"/>
          </w:tcPr>
          <w:p w14:paraId="53418E5A" w14:textId="6ECD712C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TESI MK vezető</w:t>
            </w:r>
          </w:p>
        </w:tc>
      </w:tr>
      <w:tr w:rsidR="00142F6F" w:rsidRPr="001B3904" w14:paraId="13A57755" w14:textId="77777777" w:rsidTr="004F7B5B">
        <w:trPr>
          <w:trHeight w:hRule="exact" w:val="291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1645ED1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42F6F" w:rsidRPr="001B3904" w14:paraId="695EA1D0" w14:textId="77777777" w:rsidTr="00591CC5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4DDFA18A" w14:textId="6F69954A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11. 02</w:t>
            </w:r>
            <w:r w:rsidR="00142F6F"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978" w:type="dxa"/>
            <w:gridSpan w:val="3"/>
            <w:vAlign w:val="center"/>
          </w:tcPr>
          <w:p w14:paraId="174504A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2. Diáktanácsülés</w:t>
            </w:r>
          </w:p>
        </w:tc>
        <w:tc>
          <w:tcPr>
            <w:tcW w:w="2912" w:type="dxa"/>
            <w:vAlign w:val="center"/>
          </w:tcPr>
          <w:p w14:paraId="4DD116A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</w:tr>
      <w:tr w:rsidR="00142F6F" w:rsidRPr="001B3904" w14:paraId="0A1B8EDA" w14:textId="77777777" w:rsidTr="00591CC5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2EAA2308" w14:textId="362232B9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11. 24</w:t>
            </w:r>
            <w:r w:rsidR="00142F6F"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978" w:type="dxa"/>
            <w:gridSpan w:val="3"/>
            <w:vAlign w:val="center"/>
          </w:tcPr>
          <w:p w14:paraId="500EB608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Adventi koszorúkészítés, előkészületek</w:t>
            </w:r>
          </w:p>
        </w:tc>
        <w:tc>
          <w:tcPr>
            <w:tcW w:w="2912" w:type="dxa"/>
            <w:vAlign w:val="center"/>
          </w:tcPr>
          <w:p w14:paraId="5F6A3FB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o.fők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</w:tbl>
    <w:p w14:paraId="37A82EBC" w14:textId="678487AB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57"/>
        <w:gridCol w:w="3568"/>
        <w:gridCol w:w="166"/>
        <w:gridCol w:w="2779"/>
      </w:tblGrid>
      <w:tr w:rsidR="00142F6F" w:rsidRPr="001B3904" w14:paraId="4F912373" w14:textId="77777777" w:rsidTr="009F043F">
        <w:trPr>
          <w:jc w:val="center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6776B1D5" w14:textId="330ABE01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="00142F6F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decemberi programok</w:t>
            </w:r>
          </w:p>
        </w:tc>
      </w:tr>
      <w:tr w:rsidR="00142F6F" w:rsidRPr="001B3904" w14:paraId="35FB0F55" w14:textId="77777777" w:rsidTr="009F043F">
        <w:trPr>
          <w:jc w:val="center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09E246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Időpont</w:t>
            </w:r>
          </w:p>
        </w:tc>
        <w:tc>
          <w:tcPr>
            <w:tcW w:w="3910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3A55B2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 xml:space="preserve">Program, rendezvény, feladat </w:t>
            </w:r>
          </w:p>
          <w:p w14:paraId="54F66554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megnevezése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9A354A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Felelős</w:t>
            </w:r>
          </w:p>
        </w:tc>
      </w:tr>
      <w:tr w:rsidR="00142F6F" w:rsidRPr="001B3904" w14:paraId="298B5051" w14:textId="77777777" w:rsidTr="009F043F">
        <w:trPr>
          <w:jc w:val="center"/>
        </w:trPr>
        <w:tc>
          <w:tcPr>
            <w:tcW w:w="9060" w:type="dxa"/>
            <w:gridSpan w:val="5"/>
            <w:shd w:val="clear" w:color="auto" w:fill="C9C9C9" w:themeFill="accent3" w:themeFillTint="99"/>
            <w:vAlign w:val="center"/>
          </w:tcPr>
          <w:p w14:paraId="7B87F33C" w14:textId="77777777" w:rsidR="00142F6F" w:rsidRPr="001B3904" w:rsidRDefault="00142F6F" w:rsidP="00142F6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</w:rPr>
              <w:t>Iskola szintű</w:t>
            </w:r>
          </w:p>
        </w:tc>
      </w:tr>
      <w:tr w:rsidR="00142F6F" w:rsidRPr="001B3904" w14:paraId="23424CD3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6094EF4B" w14:textId="3D1646C7" w:rsidR="00142F6F" w:rsidRPr="000024C2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2023.12. 05</w:t>
            </w:r>
            <w:r w:rsidR="00142F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CACEF1B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215DB700" w14:textId="26EB732D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02C40EBF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4189FB9E" w14:textId="7C0766EF" w:rsidR="00142F6F" w:rsidRPr="000024C2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2023.12. 06</w:t>
            </w:r>
            <w:r w:rsidR="00142F6F" w:rsidRPr="000024C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586A261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7910561A" w14:textId="04B55D98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B36A65" w:rsidRPr="001B3904" w14:paraId="7B1B2E5D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77B7311E" w14:textId="0DF227FE" w:rsidR="00B36A65" w:rsidRDefault="00B36A6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2023.12.06.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E433F9" w14:textId="64C24673" w:rsidR="00B36A65" w:rsidRPr="000024C2" w:rsidRDefault="00B36A65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Kimeneti mérések adatszolgáltatás 4-8. évf.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52AABCD6" w14:textId="12D97DBD" w:rsidR="00B36A65" w:rsidRPr="001B3904" w:rsidRDefault="00DF1BDC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isk.titk</w:t>
            </w:r>
            <w:proofErr w:type="spellEnd"/>
          </w:p>
        </w:tc>
      </w:tr>
      <w:tr w:rsidR="00142F6F" w:rsidRPr="001B3904" w14:paraId="4A1FDE70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2EF0EF39" w14:textId="15A96C52" w:rsidR="00142F6F" w:rsidRPr="000024C2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0024C2">
              <w:rPr>
                <w:rFonts w:ascii="Times New Roman" w:hAnsi="Times New Roman" w:cs="Times New Roman"/>
              </w:rPr>
              <w:t>.12. 19. 14</w:t>
            </w:r>
            <w:r w:rsidR="00142F6F" w:rsidRPr="000024C2">
              <w:rPr>
                <w:rFonts w:ascii="Times New Roman" w:hAnsi="Times New Roman" w:cs="Times New Roman"/>
                <w:vertAlign w:val="superscript"/>
              </w:rPr>
              <w:t>00</w:t>
            </w:r>
            <w:r w:rsidR="00142F6F" w:rsidRPr="00002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6C1626C2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Karácsonyi ünnepély alsó tagozat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28D9E481" w14:textId="586D0ACB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</w:tr>
      <w:tr w:rsidR="00142F6F" w:rsidRPr="001B3904" w14:paraId="0DF5C10F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43A543A8" w14:textId="37D35364" w:rsidR="00142F6F" w:rsidRPr="000024C2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0024C2">
              <w:rPr>
                <w:rFonts w:ascii="Times New Roman" w:hAnsi="Times New Roman" w:cs="Times New Roman"/>
              </w:rPr>
              <w:t>.12. 20. 11.00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215D1F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Felsős karácsony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38FE46FA" w14:textId="2DF8D362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3B65E17B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27FC26EE" w14:textId="473A6DDD" w:rsidR="00142F6F" w:rsidRPr="000024C2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0024C2">
              <w:rPr>
                <w:rFonts w:ascii="Times New Roman" w:hAnsi="Times New Roman" w:cs="Times New Roman"/>
              </w:rPr>
              <w:t xml:space="preserve">.12. 20. 14 </w:t>
            </w:r>
            <w:r w:rsidR="00142F6F" w:rsidRPr="000024C2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F6E4112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C2">
              <w:rPr>
                <w:rFonts w:ascii="Times New Roman" w:hAnsi="Times New Roman" w:cs="Times New Roman"/>
              </w:rPr>
              <w:t>Karácsonyi ünnepély alkalmazotti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3C30364" w14:textId="69AC930B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19982C02" w14:textId="77777777" w:rsidTr="009F043F">
        <w:trPr>
          <w:trHeight w:val="334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4CD5469" w14:textId="17211A73" w:rsidR="00142F6F" w:rsidRPr="001B3904" w:rsidRDefault="00DF1BDC" w:rsidP="00142F6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2023.12.22</w:t>
            </w:r>
            <w:r w:rsidR="009F043F">
              <w:rPr>
                <w:rFonts w:ascii="Times New Roman" w:hAnsi="Times New Roman" w:cs="Times New Roman"/>
              </w:rPr>
              <w:t xml:space="preserve"> – 2024.01.07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0" w:type="dxa"/>
            <w:gridSpan w:val="3"/>
            <w:tcBorders>
              <w:bottom w:val="single" w:sz="4" w:space="0" w:color="auto"/>
            </w:tcBorders>
            <w:vAlign w:val="center"/>
          </w:tcPr>
          <w:p w14:paraId="442C095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Téli szünet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686F86ED" w14:textId="36A0308D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42F6F" w:rsidRPr="001B3904" w14:paraId="24CF2584" w14:textId="77777777" w:rsidTr="009F043F">
        <w:trPr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7DDD1081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42F6F" w:rsidRPr="001B3904" w14:paraId="730CC4FE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39DF0E26" w14:textId="5B275544" w:rsidR="00142F6F" w:rsidRPr="00CC4ABF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hAnsi="Times New Roman" w:cs="Times New Roman"/>
              </w:rPr>
              <w:t>2023</w:t>
            </w:r>
            <w:r w:rsidR="00142F6F" w:rsidRPr="00CC4ABF">
              <w:rPr>
                <w:rFonts w:ascii="Times New Roman" w:hAnsi="Times New Roman" w:cs="Times New Roman"/>
              </w:rPr>
              <w:t xml:space="preserve">.12. 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D2E8F70" w14:textId="77777777" w:rsidR="00142F6F" w:rsidRPr="00CC4AB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hAnsi="Times New Roman" w:cs="Times New Roman"/>
              </w:rPr>
              <w:t xml:space="preserve">VIP Ajándék elkészítése 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3E41880A" w14:textId="4D56F1CA" w:rsidR="00142F6F" w:rsidRPr="00CC4ABF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  <w:r w:rsidR="00142F6F" w:rsidRPr="00CC4A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2F6F" w:rsidRPr="001B3904" w14:paraId="1903E5B8" w14:textId="77777777" w:rsidTr="009F043F">
        <w:trPr>
          <w:trHeight w:hRule="exact" w:val="713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4BEE2A8D" w14:textId="6443D10E" w:rsidR="00142F6F" w:rsidRPr="00CC4ABF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hAnsi="Times New Roman" w:cs="Times New Roman"/>
              </w:rPr>
              <w:t>2023</w:t>
            </w:r>
            <w:r w:rsidR="00D85A36" w:rsidRPr="00CC4ABF">
              <w:rPr>
                <w:rFonts w:ascii="Times New Roman" w:hAnsi="Times New Roman" w:cs="Times New Roman"/>
              </w:rPr>
              <w:t>.12.09-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AE33AD1" w14:textId="77777777" w:rsidR="00142F6F" w:rsidRPr="00CC4ABF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hAnsi="Times New Roman" w:cs="Times New Roman"/>
              </w:rPr>
              <w:t>Fenyőfadíszítés a Szent István téren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4A54245D" w14:textId="77777777" w:rsidR="00142F6F" w:rsidRPr="00CC4ABF" w:rsidRDefault="00142F6F" w:rsidP="007C1721">
            <w:pPr>
              <w:pStyle w:val="Listaszerbekezds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hAnsi="Times New Roman" w:cs="Times New Roman"/>
              </w:rPr>
              <w:t>évfolyam tanítónénik</w:t>
            </w:r>
          </w:p>
        </w:tc>
      </w:tr>
      <w:tr w:rsidR="00142F6F" w:rsidRPr="001B3904" w14:paraId="20491838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2A95DC07" w14:textId="44878655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>
              <w:rPr>
                <w:rFonts w:ascii="Times New Roman" w:hAnsi="Times New Roman" w:cs="Times New Roman"/>
              </w:rPr>
              <w:t>.12. 19. 14</w:t>
            </w:r>
            <w:r w:rsidR="00142F6F" w:rsidRPr="001B390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10" w:type="dxa"/>
            <w:gridSpan w:val="3"/>
            <w:tcBorders>
              <w:bottom w:val="single" w:sz="4" w:space="0" w:color="auto"/>
            </w:tcBorders>
            <w:vAlign w:val="center"/>
          </w:tcPr>
          <w:p w14:paraId="5226BD8D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Karácsonyi ünnepség alsó tag. számára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3342AF3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M.köz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.-vezető, </w:t>
            </w:r>
            <w:proofErr w:type="spellStart"/>
            <w:r w:rsidRPr="001B3904">
              <w:rPr>
                <w:rFonts w:ascii="Times New Roman" w:hAnsi="Times New Roman" w:cs="Times New Roman"/>
              </w:rPr>
              <w:t>Csoportvez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4B419E20" w14:textId="77777777" w:rsidTr="009F043F">
        <w:trPr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2F32CF2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42F6F" w:rsidRPr="001B3904" w14:paraId="40AC4CE1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0D08F22F" w14:textId="3F5969A1" w:rsidR="00142F6F" w:rsidRPr="000024C2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2023.12. 09</w:t>
            </w:r>
            <w:r w:rsidR="00142F6F" w:rsidRPr="000024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B3FA6FA" w14:textId="77777777" w:rsidR="00142F6F" w:rsidRPr="000024C2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4C2">
              <w:rPr>
                <w:rFonts w:ascii="Times New Roman" w:hAnsi="Times New Roman" w:cs="Times New Roman"/>
                <w:color w:val="000000"/>
              </w:rPr>
              <w:t>Bolyai Anyanyelvi Cs.v</w:t>
            </w:r>
            <w:proofErr w:type="gramStart"/>
            <w:r w:rsidRPr="000024C2">
              <w:rPr>
                <w:rFonts w:ascii="Times New Roman" w:hAnsi="Times New Roman" w:cs="Times New Roman"/>
                <w:color w:val="000000"/>
              </w:rPr>
              <w:t>.,</w:t>
            </w:r>
            <w:proofErr w:type="spellStart"/>
            <w:proofErr w:type="gramEnd"/>
            <w:r w:rsidRPr="000024C2">
              <w:rPr>
                <w:rFonts w:ascii="Times New Roman" w:hAnsi="Times New Roman" w:cs="Times New Roman"/>
                <w:color w:val="000000"/>
              </w:rPr>
              <w:t>orsz</w:t>
            </w:r>
            <w:proofErr w:type="spellEnd"/>
            <w:r w:rsidRPr="000024C2">
              <w:rPr>
                <w:rFonts w:ascii="Times New Roman" w:hAnsi="Times New Roman" w:cs="Times New Roman"/>
                <w:color w:val="000000"/>
              </w:rPr>
              <w:t>. döntő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43F59D9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 </w:t>
            </w: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 w:rsidRPr="001B3904">
              <w:rPr>
                <w:rFonts w:ascii="Times New Roman" w:hAnsi="Times New Roman" w:cs="Times New Roman"/>
                <w:color w:val="000000"/>
              </w:rPr>
              <w:t>-e</w:t>
            </w:r>
          </w:p>
        </w:tc>
      </w:tr>
      <w:tr w:rsidR="00142F6F" w:rsidRPr="001B3904" w14:paraId="728A4AC5" w14:textId="77777777" w:rsidTr="009F043F">
        <w:trPr>
          <w:trHeight w:hRule="exact" w:val="340"/>
          <w:jc w:val="center"/>
        </w:trPr>
        <w:tc>
          <w:tcPr>
            <w:tcW w:w="2310" w:type="dxa"/>
            <w:tcBorders>
              <w:bottom w:val="single" w:sz="4" w:space="0" w:color="000000" w:themeColor="text1"/>
            </w:tcBorders>
            <w:vAlign w:val="center"/>
          </w:tcPr>
          <w:p w14:paraId="2D0E1A19" w14:textId="270B2627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2023.12.01.</w:t>
            </w:r>
          </w:p>
        </w:tc>
        <w:tc>
          <w:tcPr>
            <w:tcW w:w="39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10BFA11" w14:textId="403B4B20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Bendegúz iskolai válogató</w:t>
            </w:r>
          </w:p>
        </w:tc>
        <w:tc>
          <w:tcPr>
            <w:tcW w:w="2840" w:type="dxa"/>
            <w:tcBorders>
              <w:bottom w:val="single" w:sz="4" w:space="0" w:color="000000" w:themeColor="text1"/>
            </w:tcBorders>
            <w:vAlign w:val="center"/>
          </w:tcPr>
          <w:p w14:paraId="13850E82" w14:textId="0F17C276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03B0E36D" w14:textId="77777777" w:rsidTr="009F043F">
        <w:trPr>
          <w:trHeight w:val="251"/>
          <w:jc w:val="center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E63549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42F6F" w:rsidRPr="001B3904" w14:paraId="4CDBA1B4" w14:textId="77777777" w:rsidTr="009F043F">
        <w:trPr>
          <w:trHeight w:hRule="exact" w:val="418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4117369" w14:textId="456DC13D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2023.12.04</w:t>
            </w:r>
            <w:r w:rsidR="005A65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0" w:type="dxa"/>
            <w:gridSpan w:val="3"/>
            <w:tcBorders>
              <w:bottom w:val="single" w:sz="4" w:space="0" w:color="auto"/>
            </w:tcBorders>
            <w:vAlign w:val="center"/>
          </w:tcPr>
          <w:p w14:paraId="1C85606F" w14:textId="46A47796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Próbanyelvvizsga</w:t>
            </w:r>
            <w:r w:rsidR="009F043F">
              <w:rPr>
                <w:rFonts w:ascii="Times New Roman" w:hAnsi="Times New Roman" w:cs="Times New Roman"/>
              </w:rPr>
              <w:t xml:space="preserve"> – 8. évfolyam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43D13B4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mk. tagok</w:t>
            </w:r>
          </w:p>
        </w:tc>
      </w:tr>
      <w:tr w:rsidR="00142F6F" w:rsidRPr="001B3904" w14:paraId="71141056" w14:textId="77777777" w:rsidTr="009F043F">
        <w:trPr>
          <w:trHeight w:hRule="exact" w:val="1025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81BF7A2" w14:textId="3FF0C9C8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3910" w:type="dxa"/>
            <w:gridSpan w:val="3"/>
            <w:tcBorders>
              <w:bottom w:val="single" w:sz="4" w:space="0" w:color="auto"/>
            </w:tcBorders>
            <w:vAlign w:val="center"/>
          </w:tcPr>
          <w:p w14:paraId="23F7CAE9" w14:textId="4BC1BC82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Bolyai nyelvi verseny</w:t>
            </w:r>
            <w:r w:rsidR="00CC726E">
              <w:rPr>
                <w:rFonts w:ascii="Times New Roman" w:hAnsi="Times New Roman" w:cs="Times New Roman"/>
              </w:rPr>
              <w:t xml:space="preserve"> 8. évfolyam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center"/>
          </w:tcPr>
          <w:p w14:paraId="743003F0" w14:textId="136819F7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  <w:r w:rsidR="00142F6F" w:rsidRPr="001B39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A2C74">
              <w:rPr>
                <w:rFonts w:ascii="Times New Roman" w:hAnsi="Times New Roman" w:cs="Times New Roman"/>
              </w:rPr>
              <w:t>Id.nyelv.tan</w:t>
            </w:r>
            <w:proofErr w:type="spellEnd"/>
            <w:r w:rsidR="00EA2C74">
              <w:rPr>
                <w:rFonts w:ascii="Times New Roman" w:hAnsi="Times New Roman" w:cs="Times New Roman"/>
              </w:rPr>
              <w:t>.</w:t>
            </w:r>
            <w:r w:rsidR="00142F6F" w:rsidRPr="001B3904">
              <w:rPr>
                <w:rFonts w:ascii="Times New Roman" w:hAnsi="Times New Roman" w:cs="Times New Roman"/>
              </w:rPr>
              <w:t xml:space="preserve">, </w:t>
            </w:r>
            <w:r w:rsidR="00911FAA">
              <w:rPr>
                <w:rFonts w:ascii="Times New Roman" w:hAnsi="Times New Roman" w:cs="Times New Roman"/>
              </w:rPr>
              <w:t>7.</w:t>
            </w:r>
            <w:proofErr w:type="gramStart"/>
            <w:r w:rsidR="00911FAA">
              <w:rPr>
                <w:rFonts w:ascii="Times New Roman" w:hAnsi="Times New Roman" w:cs="Times New Roman"/>
              </w:rPr>
              <w:t>a</w:t>
            </w:r>
            <w:proofErr w:type="gramEnd"/>
            <w:r w:rsidR="00911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1FAA">
              <w:rPr>
                <w:rFonts w:ascii="Times New Roman" w:hAnsi="Times New Roman" w:cs="Times New Roman"/>
              </w:rPr>
              <w:t>oszt.főn</w:t>
            </w:r>
            <w:proofErr w:type="spellEnd"/>
            <w:r w:rsidR="00911FAA"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50F94E7E" w14:textId="77777777" w:rsidTr="009F043F">
        <w:trPr>
          <w:trHeight w:hRule="exact" w:val="340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29C3A0B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42F6F" w:rsidRPr="001B3904" w14:paraId="7B904E73" w14:textId="77777777" w:rsidTr="009F043F">
        <w:trPr>
          <w:trHeight w:hRule="exact" w:val="572"/>
          <w:jc w:val="center"/>
        </w:trPr>
        <w:tc>
          <w:tcPr>
            <w:tcW w:w="2310" w:type="dxa"/>
            <w:vAlign w:val="center"/>
          </w:tcPr>
          <w:p w14:paraId="07451297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B3904">
              <w:rPr>
                <w:rFonts w:ascii="Times New Roman" w:hAnsi="Times New Roman" w:cs="Times New Roman"/>
              </w:rPr>
              <w:t xml:space="preserve">.12. (kiírás után </w:t>
            </w:r>
            <w:proofErr w:type="spellStart"/>
            <w:r w:rsidRPr="001B3904">
              <w:rPr>
                <w:rFonts w:ascii="Times New Roman" w:hAnsi="Times New Roman" w:cs="Times New Roman"/>
              </w:rPr>
              <w:t>pontosítjuk</w:t>
            </w:r>
            <w:proofErr w:type="spellEnd"/>
            <w:r w:rsidRPr="001B39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10" w:type="dxa"/>
            <w:gridSpan w:val="3"/>
            <w:vAlign w:val="center"/>
          </w:tcPr>
          <w:p w14:paraId="7FE6E406" w14:textId="77777777" w:rsidR="00142F6F" w:rsidRPr="008658A0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8A0">
              <w:rPr>
                <w:rFonts w:ascii="Times New Roman" w:hAnsi="Times New Roman" w:cs="Times New Roman"/>
              </w:rPr>
              <w:t>„</w:t>
            </w:r>
            <w:proofErr w:type="spellStart"/>
            <w:r w:rsidRPr="008658A0">
              <w:rPr>
                <w:rFonts w:ascii="Times New Roman" w:hAnsi="Times New Roman" w:cs="Times New Roman"/>
              </w:rPr>
              <w:t>Titok”Arany</w:t>
            </w:r>
            <w:proofErr w:type="spellEnd"/>
            <w:r w:rsidRPr="008658A0">
              <w:rPr>
                <w:rFonts w:ascii="Times New Roman" w:hAnsi="Times New Roman" w:cs="Times New Roman"/>
              </w:rPr>
              <w:t xml:space="preserve"> János magyarverseny nevezési határidő</w:t>
            </w:r>
          </w:p>
        </w:tc>
        <w:tc>
          <w:tcPr>
            <w:tcW w:w="2840" w:type="dxa"/>
            <w:vAlign w:val="center"/>
          </w:tcPr>
          <w:p w14:paraId="57C6AAB9" w14:textId="4065F595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2F6F" w:rsidRPr="001B3904" w14:paraId="70245CCD" w14:textId="77777777" w:rsidTr="009F043F">
        <w:trPr>
          <w:trHeight w:hRule="exact" w:val="340"/>
          <w:jc w:val="center"/>
        </w:trPr>
        <w:tc>
          <w:tcPr>
            <w:tcW w:w="2310" w:type="dxa"/>
            <w:vAlign w:val="center"/>
          </w:tcPr>
          <w:p w14:paraId="6A1E8A69" w14:textId="5565C52C" w:rsidR="00142F6F" w:rsidRPr="001B3904" w:rsidRDefault="009F043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2023.12.04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  <w:r w:rsidR="006A6082">
              <w:rPr>
                <w:rFonts w:ascii="Times New Roman" w:hAnsi="Times New Roman" w:cs="Times New Roman"/>
              </w:rPr>
              <w:t>/11./18./19</w:t>
            </w:r>
            <w:r>
              <w:rPr>
                <w:rFonts w:ascii="Times New Roman" w:hAnsi="Times New Roman" w:cs="Times New Roman"/>
              </w:rPr>
              <w:t>.</w:t>
            </w:r>
            <w:r w:rsidR="006A60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10" w:type="dxa"/>
            <w:gridSpan w:val="3"/>
            <w:vAlign w:val="center"/>
          </w:tcPr>
          <w:p w14:paraId="30B0C912" w14:textId="77777777" w:rsidR="00142F6F" w:rsidRPr="008658A0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658A0">
              <w:rPr>
                <w:rFonts w:ascii="Times New Roman" w:hAnsi="Times New Roman" w:cs="Times New Roman"/>
              </w:rPr>
              <w:t>Adventi gyertyagyújtás</w:t>
            </w:r>
          </w:p>
        </w:tc>
        <w:tc>
          <w:tcPr>
            <w:tcW w:w="2840" w:type="dxa"/>
            <w:vAlign w:val="center"/>
          </w:tcPr>
          <w:p w14:paraId="091E72BC" w14:textId="6426CC8D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142F6F" w:rsidRPr="001B3904" w14:paraId="06F8E33A" w14:textId="77777777" w:rsidTr="009F043F">
        <w:trPr>
          <w:trHeight w:hRule="exact" w:val="282"/>
          <w:jc w:val="center"/>
        </w:trPr>
        <w:tc>
          <w:tcPr>
            <w:tcW w:w="2310" w:type="dxa"/>
            <w:vAlign w:val="center"/>
          </w:tcPr>
          <w:p w14:paraId="3E0921C1" w14:textId="511E6F7B" w:rsidR="00142F6F" w:rsidRPr="001B3904" w:rsidRDefault="00CC726E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>
              <w:rPr>
                <w:rFonts w:ascii="Times New Roman" w:hAnsi="Times New Roman" w:cs="Times New Roman"/>
              </w:rPr>
              <w:t>.12.20. 11</w:t>
            </w:r>
            <w:r w:rsidR="00142F6F" w:rsidRPr="001B390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10" w:type="dxa"/>
            <w:gridSpan w:val="3"/>
            <w:vAlign w:val="center"/>
          </w:tcPr>
          <w:p w14:paraId="7F60B78F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Felsős karácsony</w:t>
            </w:r>
          </w:p>
        </w:tc>
        <w:tc>
          <w:tcPr>
            <w:tcW w:w="2840" w:type="dxa"/>
            <w:vAlign w:val="center"/>
          </w:tcPr>
          <w:p w14:paraId="3C6EEFF8" w14:textId="7DE0C54A" w:rsidR="00142F6F" w:rsidRPr="001B3904" w:rsidRDefault="00CB7A4D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142F6F" w:rsidRPr="001B3904" w14:paraId="6C5FE955" w14:textId="77777777" w:rsidTr="009F043F">
        <w:trPr>
          <w:trHeight w:hRule="exact" w:val="282"/>
          <w:jc w:val="center"/>
        </w:trPr>
        <w:tc>
          <w:tcPr>
            <w:tcW w:w="2310" w:type="dxa"/>
            <w:vAlign w:val="center"/>
          </w:tcPr>
          <w:p w14:paraId="1531CB4A" w14:textId="36957DD4" w:rsidR="00142F6F" w:rsidRPr="001B3904" w:rsidRDefault="00CC726E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>
              <w:rPr>
                <w:rFonts w:ascii="Times New Roman" w:hAnsi="Times New Roman" w:cs="Times New Roman"/>
              </w:rPr>
              <w:t>.12.20.  14</w:t>
            </w:r>
            <w:r w:rsidR="00142F6F" w:rsidRPr="001B3904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910" w:type="dxa"/>
            <w:gridSpan w:val="3"/>
            <w:vAlign w:val="center"/>
          </w:tcPr>
          <w:p w14:paraId="3250979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Alkalmazotti karácsony</w:t>
            </w:r>
          </w:p>
        </w:tc>
        <w:tc>
          <w:tcPr>
            <w:tcW w:w="2840" w:type="dxa"/>
            <w:vAlign w:val="center"/>
          </w:tcPr>
          <w:p w14:paraId="58D4878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00384F12" w14:textId="77777777" w:rsidTr="009F043F">
        <w:trPr>
          <w:trHeight w:hRule="exact" w:val="282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368750E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CC726E" w:rsidRPr="001B3904" w14:paraId="199EFA00" w14:textId="77777777" w:rsidTr="009F043F">
        <w:trPr>
          <w:trHeight w:hRule="exact" w:val="565"/>
          <w:jc w:val="center"/>
        </w:trPr>
        <w:tc>
          <w:tcPr>
            <w:tcW w:w="2310" w:type="dxa"/>
            <w:vAlign w:val="center"/>
          </w:tcPr>
          <w:p w14:paraId="779FB955" w14:textId="133C1D80" w:rsidR="00CC726E" w:rsidRDefault="00CC726E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2023.12.02.</w:t>
            </w:r>
          </w:p>
        </w:tc>
        <w:tc>
          <w:tcPr>
            <w:tcW w:w="3910" w:type="dxa"/>
            <w:gridSpan w:val="3"/>
            <w:vAlign w:val="center"/>
          </w:tcPr>
          <w:p w14:paraId="4595E75E" w14:textId="08D6A974" w:rsidR="00CC726E" w:rsidRDefault="00CC726E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Bolyai matematika verseny</w:t>
            </w:r>
          </w:p>
        </w:tc>
        <w:tc>
          <w:tcPr>
            <w:tcW w:w="2840" w:type="dxa"/>
            <w:vAlign w:val="center"/>
          </w:tcPr>
          <w:p w14:paraId="22D9D3CC" w14:textId="1AA624AE" w:rsidR="00CC726E" w:rsidRPr="001B3904" w:rsidRDefault="00CC726E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386E1A" w:rsidRPr="001B3904" w14:paraId="121785B4" w14:textId="77777777" w:rsidTr="009F043F">
        <w:trPr>
          <w:trHeight w:hRule="exact" w:val="565"/>
          <w:jc w:val="center"/>
        </w:trPr>
        <w:tc>
          <w:tcPr>
            <w:tcW w:w="2310" w:type="dxa"/>
            <w:vAlign w:val="center"/>
          </w:tcPr>
          <w:p w14:paraId="1E19D8E2" w14:textId="2C6A1BBE" w:rsidR="00386E1A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2023.12.04.</w:t>
            </w:r>
          </w:p>
        </w:tc>
        <w:tc>
          <w:tcPr>
            <w:tcW w:w="3910" w:type="dxa"/>
            <w:gridSpan w:val="3"/>
            <w:vAlign w:val="center"/>
          </w:tcPr>
          <w:p w14:paraId="60A223E0" w14:textId="5EDAB5B1" w:rsidR="00386E1A" w:rsidRDefault="00386E1A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Megyei matematika verseny</w:t>
            </w:r>
          </w:p>
        </w:tc>
        <w:tc>
          <w:tcPr>
            <w:tcW w:w="2840" w:type="dxa"/>
            <w:vAlign w:val="center"/>
          </w:tcPr>
          <w:p w14:paraId="4747370B" w14:textId="72D9E2B4" w:rsidR="00386E1A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42F6F" w:rsidRPr="001B3904" w14:paraId="45ADF8C5" w14:textId="77777777" w:rsidTr="00A95B65">
        <w:trPr>
          <w:trHeight w:hRule="exact" w:val="425"/>
          <w:jc w:val="center"/>
        </w:trPr>
        <w:tc>
          <w:tcPr>
            <w:tcW w:w="2310" w:type="dxa"/>
            <w:vAlign w:val="center"/>
          </w:tcPr>
          <w:p w14:paraId="4DE7D8A2" w14:textId="0A0E3146" w:rsidR="00142F6F" w:rsidRPr="001B3904" w:rsidRDefault="00CC726E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.12</w:t>
            </w:r>
            <w:r w:rsidR="00142F6F" w:rsidRPr="0000241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910" w:type="dxa"/>
            <w:gridSpan w:val="3"/>
            <w:vAlign w:val="center"/>
          </w:tcPr>
          <w:p w14:paraId="526E9A1D" w14:textId="77777777" w:rsidR="00142F6F" w:rsidRPr="00B24295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Megyei Matematikaverseny 1. forduló</w:t>
            </w:r>
          </w:p>
        </w:tc>
        <w:tc>
          <w:tcPr>
            <w:tcW w:w="2840" w:type="dxa"/>
            <w:vAlign w:val="center"/>
          </w:tcPr>
          <w:p w14:paraId="781B2D83" w14:textId="5C87B609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ABF" w:rsidRPr="001B3904" w14:paraId="5A53D160" w14:textId="77777777" w:rsidTr="00A95B65">
        <w:trPr>
          <w:trHeight w:hRule="exact" w:val="425"/>
          <w:jc w:val="center"/>
        </w:trPr>
        <w:tc>
          <w:tcPr>
            <w:tcW w:w="2310" w:type="dxa"/>
            <w:vAlign w:val="center"/>
          </w:tcPr>
          <w:p w14:paraId="230DB398" w14:textId="641D4A6A" w:rsidR="00CC4ABF" w:rsidRDefault="00CC4AB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2023.12.06.</w:t>
            </w:r>
          </w:p>
        </w:tc>
        <w:tc>
          <w:tcPr>
            <w:tcW w:w="3910" w:type="dxa"/>
            <w:gridSpan w:val="3"/>
            <w:vAlign w:val="center"/>
          </w:tcPr>
          <w:p w14:paraId="5FAF97CC" w14:textId="44D02B92" w:rsidR="00CC4ABF" w:rsidRPr="00CC4ABF" w:rsidRDefault="00CC4AB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840" w:type="dxa"/>
            <w:vAlign w:val="center"/>
          </w:tcPr>
          <w:p w14:paraId="6E5F552F" w14:textId="38B0B2E7" w:rsidR="00CC4ABF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386E1A" w:rsidRPr="001B3904" w14:paraId="7D869D1E" w14:textId="77777777" w:rsidTr="00386E1A">
        <w:trPr>
          <w:trHeight w:hRule="exact" w:val="756"/>
          <w:jc w:val="center"/>
        </w:trPr>
        <w:tc>
          <w:tcPr>
            <w:tcW w:w="2310" w:type="dxa"/>
            <w:vAlign w:val="center"/>
          </w:tcPr>
          <w:p w14:paraId="5E3BE750" w14:textId="316EA9A2" w:rsidR="00386E1A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2023.12.08.</w:t>
            </w:r>
          </w:p>
        </w:tc>
        <w:tc>
          <w:tcPr>
            <w:tcW w:w="3910" w:type="dxa"/>
            <w:gridSpan w:val="3"/>
            <w:vAlign w:val="center"/>
          </w:tcPr>
          <w:p w14:paraId="3B25E232" w14:textId="7D244FD2" w:rsidR="00386E1A" w:rsidRDefault="00386E1A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Kecskekupa matematika csapatv.</w:t>
            </w:r>
          </w:p>
        </w:tc>
        <w:tc>
          <w:tcPr>
            <w:tcW w:w="2840" w:type="dxa"/>
            <w:vAlign w:val="center"/>
          </w:tcPr>
          <w:p w14:paraId="376374DA" w14:textId="2BDAF5C6" w:rsidR="00386E1A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CC726E" w:rsidRPr="001B3904" w14:paraId="3114C8B5" w14:textId="77777777" w:rsidTr="009F043F">
        <w:trPr>
          <w:trHeight w:hRule="exact" w:val="565"/>
          <w:jc w:val="center"/>
        </w:trPr>
        <w:tc>
          <w:tcPr>
            <w:tcW w:w="2310" w:type="dxa"/>
            <w:vAlign w:val="center"/>
          </w:tcPr>
          <w:p w14:paraId="5F9D6D6F" w14:textId="7947FE0A" w:rsidR="00CC726E" w:rsidRDefault="00CC726E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2023.12.15.</w:t>
            </w:r>
          </w:p>
        </w:tc>
        <w:tc>
          <w:tcPr>
            <w:tcW w:w="3910" w:type="dxa"/>
            <w:gridSpan w:val="3"/>
            <w:vAlign w:val="center"/>
          </w:tcPr>
          <w:p w14:paraId="357C2B31" w14:textId="7C25F684" w:rsidR="00CC726E" w:rsidRDefault="00CC726E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Matekguru </w:t>
            </w:r>
          </w:p>
        </w:tc>
        <w:tc>
          <w:tcPr>
            <w:tcW w:w="2840" w:type="dxa"/>
            <w:vAlign w:val="center"/>
          </w:tcPr>
          <w:p w14:paraId="7791D7E8" w14:textId="0A137371" w:rsidR="00CC726E" w:rsidRPr="001B3904" w:rsidRDefault="00CC726E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F50383" w:rsidRPr="001B3904" w14:paraId="10180C12" w14:textId="77777777" w:rsidTr="00A95B65">
        <w:trPr>
          <w:trHeight w:hRule="exact" w:val="429"/>
          <w:jc w:val="center"/>
        </w:trPr>
        <w:tc>
          <w:tcPr>
            <w:tcW w:w="2310" w:type="dxa"/>
            <w:vAlign w:val="center"/>
          </w:tcPr>
          <w:p w14:paraId="2BADB0E8" w14:textId="46DD1633" w:rsidR="00F50383" w:rsidRDefault="00F50383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2023.12.15.</w:t>
            </w:r>
          </w:p>
        </w:tc>
        <w:tc>
          <w:tcPr>
            <w:tcW w:w="3910" w:type="dxa"/>
            <w:gridSpan w:val="3"/>
            <w:vAlign w:val="center"/>
          </w:tcPr>
          <w:p w14:paraId="41688342" w14:textId="52482892" w:rsidR="00F50383" w:rsidRDefault="00F50383" w:rsidP="00142F6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Matekász</w:t>
            </w:r>
          </w:p>
        </w:tc>
        <w:tc>
          <w:tcPr>
            <w:tcW w:w="2840" w:type="dxa"/>
            <w:vAlign w:val="center"/>
          </w:tcPr>
          <w:p w14:paraId="61803FAF" w14:textId="45B0C4F4" w:rsidR="00F50383" w:rsidRDefault="00F50383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2F6F" w:rsidRPr="001B3904" w14:paraId="58257BA9" w14:textId="77777777" w:rsidTr="009F043F">
        <w:trPr>
          <w:trHeight w:hRule="exact" w:val="282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01CE086A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42F6F" w:rsidRPr="001B3904" w14:paraId="7B17756C" w14:textId="77777777" w:rsidTr="009F043F">
        <w:trPr>
          <w:trHeight w:hRule="exact" w:val="282"/>
          <w:jc w:val="center"/>
        </w:trPr>
        <w:tc>
          <w:tcPr>
            <w:tcW w:w="2370" w:type="dxa"/>
            <w:gridSpan w:val="2"/>
            <w:shd w:val="clear" w:color="auto" w:fill="FFFFFF" w:themeFill="background1"/>
            <w:vAlign w:val="center"/>
          </w:tcPr>
          <w:p w14:paraId="3105E23B" w14:textId="42D72C65" w:rsidR="00142F6F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</w:t>
            </w:r>
            <w:r w:rsidR="00142F6F" w:rsidRPr="001B3904">
              <w:rPr>
                <w:rFonts w:ascii="Times New Roman" w:hAnsi="Times New Roman" w:cs="Times New Roman"/>
                <w:kern w:val="1"/>
                <w:lang w:eastAsia="ar-SA"/>
              </w:rPr>
              <w:t>.12.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14:paraId="49C4C82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1B3904">
              <w:rPr>
                <w:rFonts w:ascii="Times New Roman" w:hAnsi="Times New Roman" w:cs="Times New Roman"/>
                <w:kern w:val="1"/>
                <w:lang w:eastAsia="ar-SA"/>
              </w:rPr>
              <w:t>Teremlabdarúgás</w:t>
            </w:r>
          </w:p>
        </w:tc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1D3E5389" w14:textId="1A652974" w:rsidR="00142F6F" w:rsidRPr="001B3904" w:rsidRDefault="000978F5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1"/>
                <w:lang w:eastAsia="ar-SA"/>
              </w:rPr>
              <w:t>Test.nev</w:t>
            </w:r>
            <w:proofErr w:type="spellEnd"/>
            <w:r>
              <w:rPr>
                <w:rFonts w:ascii="Times New Roman" w:hAnsi="Times New Roman" w:cs="Times New Roman"/>
                <w:kern w:val="1"/>
                <w:lang w:eastAsia="ar-SA"/>
              </w:rPr>
              <w:t>.</w:t>
            </w:r>
          </w:p>
        </w:tc>
      </w:tr>
      <w:tr w:rsidR="00142F6F" w:rsidRPr="001B3904" w14:paraId="53B70F60" w14:textId="77777777" w:rsidTr="009F043F">
        <w:trPr>
          <w:trHeight w:hRule="exact" w:val="282"/>
          <w:jc w:val="center"/>
        </w:trPr>
        <w:tc>
          <w:tcPr>
            <w:tcW w:w="2370" w:type="dxa"/>
            <w:gridSpan w:val="2"/>
            <w:shd w:val="clear" w:color="auto" w:fill="FFFFFF" w:themeFill="background1"/>
            <w:vAlign w:val="center"/>
          </w:tcPr>
          <w:p w14:paraId="4E00BB73" w14:textId="0AFDCDDC" w:rsidR="00142F6F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2023</w:t>
            </w:r>
            <w:r w:rsidR="00142F6F" w:rsidRPr="001B3904">
              <w:rPr>
                <w:rFonts w:ascii="Times New Roman" w:hAnsi="Times New Roman" w:cs="Times New Roman"/>
                <w:kern w:val="1"/>
                <w:lang w:eastAsia="ar-SA"/>
              </w:rPr>
              <w:t>.12.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14.</w:t>
            </w:r>
          </w:p>
        </w:tc>
        <w:tc>
          <w:tcPr>
            <w:tcW w:w="3673" w:type="dxa"/>
            <w:shd w:val="clear" w:color="auto" w:fill="FFFFFF" w:themeFill="background1"/>
            <w:vAlign w:val="center"/>
          </w:tcPr>
          <w:p w14:paraId="0D241780" w14:textId="73B7C945" w:rsidR="00142F6F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Munkaközösségi megbeszélés</w:t>
            </w:r>
          </w:p>
        </w:tc>
        <w:tc>
          <w:tcPr>
            <w:tcW w:w="3017" w:type="dxa"/>
            <w:gridSpan w:val="2"/>
            <w:shd w:val="clear" w:color="auto" w:fill="FFFFFF" w:themeFill="background1"/>
            <w:vAlign w:val="center"/>
          </w:tcPr>
          <w:p w14:paraId="3CA6527B" w14:textId="7B9FD5A6" w:rsidR="00142F6F" w:rsidRPr="001B3904" w:rsidRDefault="00911FA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lang w:eastAsia="ar-SA"/>
              </w:rPr>
              <w:t>TESI MK vezető</w:t>
            </w:r>
          </w:p>
        </w:tc>
      </w:tr>
      <w:tr w:rsidR="00142F6F" w:rsidRPr="001B3904" w14:paraId="11ABA6AE" w14:textId="77777777" w:rsidTr="009F043F">
        <w:trPr>
          <w:trHeight w:hRule="exact" w:val="282"/>
          <w:jc w:val="center"/>
        </w:trPr>
        <w:tc>
          <w:tcPr>
            <w:tcW w:w="9060" w:type="dxa"/>
            <w:gridSpan w:val="5"/>
            <w:shd w:val="clear" w:color="auto" w:fill="FFFFCC"/>
            <w:vAlign w:val="center"/>
          </w:tcPr>
          <w:p w14:paraId="30D5B5C9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42F6F" w:rsidRPr="001B3904" w14:paraId="16C069BD" w14:textId="77777777" w:rsidTr="009F043F">
        <w:trPr>
          <w:trHeight w:hRule="exact" w:val="620"/>
          <w:jc w:val="center"/>
        </w:trPr>
        <w:tc>
          <w:tcPr>
            <w:tcW w:w="2310" w:type="dxa"/>
            <w:vAlign w:val="center"/>
          </w:tcPr>
          <w:p w14:paraId="20D2E9C7" w14:textId="316048B2" w:rsidR="00142F6F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2023.12.07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10" w:type="dxa"/>
            <w:gridSpan w:val="3"/>
            <w:vAlign w:val="center"/>
          </w:tcPr>
          <w:p w14:paraId="565F455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3.Diáktanácsülés: Eötvös-hét értékelése, Adventi előkészületek</w:t>
            </w:r>
          </w:p>
        </w:tc>
        <w:tc>
          <w:tcPr>
            <w:tcW w:w="2840" w:type="dxa"/>
            <w:vAlign w:val="center"/>
          </w:tcPr>
          <w:p w14:paraId="1FF50B54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</w:tr>
      <w:tr w:rsidR="00142F6F" w:rsidRPr="001B3904" w14:paraId="50037C0F" w14:textId="77777777" w:rsidTr="009F043F">
        <w:trPr>
          <w:trHeight w:hRule="exact" w:val="340"/>
          <w:jc w:val="center"/>
        </w:trPr>
        <w:tc>
          <w:tcPr>
            <w:tcW w:w="2310" w:type="dxa"/>
            <w:vAlign w:val="center"/>
          </w:tcPr>
          <w:p w14:paraId="6EA5316D" w14:textId="50841CF4" w:rsidR="00142F6F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.12. 06.</w:t>
            </w:r>
          </w:p>
        </w:tc>
        <w:tc>
          <w:tcPr>
            <w:tcW w:w="3910" w:type="dxa"/>
            <w:gridSpan w:val="3"/>
            <w:vAlign w:val="center"/>
          </w:tcPr>
          <w:p w14:paraId="52662486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1B3904">
              <w:rPr>
                <w:rFonts w:ascii="Times New Roman" w:hAnsi="Times New Roman" w:cs="Times New Roman"/>
              </w:rPr>
              <w:t>ikulás</w:t>
            </w:r>
          </w:p>
        </w:tc>
        <w:tc>
          <w:tcPr>
            <w:tcW w:w="2840" w:type="dxa"/>
            <w:vAlign w:val="center"/>
          </w:tcPr>
          <w:p w14:paraId="33940152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vez</w:t>
            </w:r>
            <w:proofErr w:type="spellEnd"/>
          </w:p>
        </w:tc>
      </w:tr>
      <w:tr w:rsidR="00142F6F" w:rsidRPr="001B3904" w14:paraId="1D9CC003" w14:textId="77777777" w:rsidTr="009F043F">
        <w:trPr>
          <w:trHeight w:hRule="exact" w:val="340"/>
          <w:jc w:val="center"/>
        </w:trPr>
        <w:tc>
          <w:tcPr>
            <w:tcW w:w="2310" w:type="dxa"/>
            <w:vAlign w:val="center"/>
          </w:tcPr>
          <w:p w14:paraId="112054C4" w14:textId="0DBFF219" w:rsidR="00142F6F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12. 11</w:t>
            </w:r>
            <w:r w:rsidR="00142F6F"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910" w:type="dxa"/>
            <w:gridSpan w:val="3"/>
            <w:vAlign w:val="center"/>
          </w:tcPr>
          <w:p w14:paraId="20609E8C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Bolhapiac 1-4. évf.- napközisekkel</w:t>
            </w:r>
          </w:p>
        </w:tc>
        <w:tc>
          <w:tcPr>
            <w:tcW w:w="2840" w:type="dxa"/>
            <w:vAlign w:val="center"/>
          </w:tcPr>
          <w:p w14:paraId="35AF354E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vez</w:t>
            </w:r>
            <w:proofErr w:type="spellEnd"/>
          </w:p>
        </w:tc>
      </w:tr>
      <w:tr w:rsidR="00142F6F" w:rsidRPr="001B3904" w14:paraId="3B97EF75" w14:textId="77777777" w:rsidTr="009F043F">
        <w:trPr>
          <w:trHeight w:hRule="exact" w:val="340"/>
          <w:jc w:val="center"/>
        </w:trPr>
        <w:tc>
          <w:tcPr>
            <w:tcW w:w="2310" w:type="dxa"/>
            <w:vAlign w:val="center"/>
          </w:tcPr>
          <w:p w14:paraId="217F024B" w14:textId="6A62E850" w:rsidR="00142F6F" w:rsidRPr="001B3904" w:rsidRDefault="00386E1A" w:rsidP="00142F6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142F6F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12.</w:t>
            </w:r>
          </w:p>
        </w:tc>
        <w:tc>
          <w:tcPr>
            <w:tcW w:w="3910" w:type="dxa"/>
            <w:gridSpan w:val="3"/>
            <w:vAlign w:val="center"/>
          </w:tcPr>
          <w:p w14:paraId="2087AA80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Iskolai fenyőfa díszítése (8. évfolyam)</w:t>
            </w:r>
          </w:p>
        </w:tc>
        <w:tc>
          <w:tcPr>
            <w:tcW w:w="2840" w:type="dxa"/>
            <w:vAlign w:val="center"/>
          </w:tcPr>
          <w:p w14:paraId="0FA4AD45" w14:textId="77777777" w:rsidR="00142F6F" w:rsidRPr="001B3904" w:rsidRDefault="00142F6F" w:rsidP="00142F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Ofők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B97FDE" w14:textId="0253DEB2" w:rsidR="007C0AD8" w:rsidRDefault="007C0AD8" w:rsidP="001B3904">
      <w:pPr>
        <w:tabs>
          <w:tab w:val="left" w:pos="2784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4035"/>
        <w:gridCol w:w="2794"/>
      </w:tblGrid>
      <w:tr w:rsidR="00D92293" w:rsidRPr="001B3904" w14:paraId="131AD401" w14:textId="77777777" w:rsidTr="00984DD1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1A0DBBF" w14:textId="08FD534C" w:rsidR="00D92293" w:rsidRPr="001B3904" w:rsidRDefault="00386E1A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2024</w:t>
            </w:r>
            <w:r w:rsidR="00D92293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januári programok</w:t>
            </w:r>
          </w:p>
        </w:tc>
      </w:tr>
      <w:tr w:rsidR="00D92293" w:rsidRPr="001B3904" w14:paraId="54B087F8" w14:textId="77777777" w:rsidTr="00984DD1">
        <w:trPr>
          <w:jc w:val="center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43E4E3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2B0921F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5AE2938D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megnevezése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1437A1D" w14:textId="77777777" w:rsidR="00D92293" w:rsidRPr="001B3904" w:rsidRDefault="00D9229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D92293" w:rsidRPr="001B3904" w14:paraId="76FB36FF" w14:textId="77777777" w:rsidTr="00984DD1">
        <w:trPr>
          <w:jc w:val="center"/>
        </w:trPr>
        <w:tc>
          <w:tcPr>
            <w:tcW w:w="9060" w:type="dxa"/>
            <w:gridSpan w:val="3"/>
            <w:shd w:val="clear" w:color="auto" w:fill="C9C9C9" w:themeFill="accent3" w:themeFillTint="99"/>
            <w:vAlign w:val="center"/>
          </w:tcPr>
          <w:p w14:paraId="135D2258" w14:textId="77777777" w:rsidR="00D92293" w:rsidRPr="001B3904" w:rsidRDefault="00D92293" w:rsidP="00A95B6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D92293" w:rsidRPr="001B3904" w14:paraId="3661FD09" w14:textId="77777777" w:rsidTr="00984DD1">
        <w:trPr>
          <w:trHeight w:hRule="exact" w:val="613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1E79DB36" w14:textId="3F357B20" w:rsidR="00D92293" w:rsidRPr="001B3904" w:rsidRDefault="00386E1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2023.12.21.-2024.01.07</w:t>
            </w:r>
            <w:r w:rsidR="00D9229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43DB62C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Téli szünet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52698D63" w14:textId="78F33593" w:rsidR="00D9229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D92293" w:rsidRPr="001B3904" w14:paraId="39516682" w14:textId="77777777" w:rsidTr="00984DD1">
        <w:trPr>
          <w:trHeight w:val="250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68351596" w14:textId="305757B3" w:rsidR="00D92293" w:rsidRPr="001B3904" w:rsidRDefault="00386E1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2024.01.16</w:t>
            </w:r>
            <w:r w:rsidR="00D9229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578A1B1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Iskolavezetőségi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683E4E5E" w14:textId="3B590455" w:rsidR="00D9229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D92293" w:rsidRPr="001B3904" w14:paraId="51A47278" w14:textId="77777777" w:rsidTr="00984DD1">
        <w:trPr>
          <w:trHeight w:val="251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02D65475" w14:textId="5613149A" w:rsidR="00D92293" w:rsidRPr="005931B8" w:rsidRDefault="00D92293" w:rsidP="00386E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202</w:t>
            </w:r>
            <w:r w:rsidR="00386E1A">
              <w:rPr>
                <w:rFonts w:ascii="Times New Roman" w:hAnsi="Times New Roman" w:cs="Times New Roman"/>
              </w:rPr>
              <w:t>4.01. 20</w:t>
            </w:r>
            <w:r w:rsidRPr="005931B8">
              <w:rPr>
                <w:rFonts w:ascii="Times New Roman" w:hAnsi="Times New Roman" w:cs="Times New Roman"/>
              </w:rPr>
              <w:t>. 10</w:t>
            </w:r>
            <w:r w:rsidRPr="005931B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7372CE10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Központi írásbeli felvételi vizsgák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1658398C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szaktanárok</w:t>
            </w:r>
          </w:p>
        </w:tc>
      </w:tr>
      <w:tr w:rsidR="00D92293" w:rsidRPr="001B3904" w14:paraId="267120D3" w14:textId="77777777" w:rsidTr="00984DD1">
        <w:trPr>
          <w:trHeight w:val="251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26A3DEBA" w14:textId="509B27B0" w:rsidR="00D92293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2024.01. 19</w:t>
            </w:r>
            <w:r w:rsidR="00D92293" w:rsidRPr="001B3904">
              <w:rPr>
                <w:rFonts w:ascii="Times New Roman" w:hAnsi="Times New Roman" w:cs="Times New Roman"/>
              </w:rPr>
              <w:t xml:space="preserve">. </w:t>
            </w:r>
            <w:r w:rsidR="00D92293">
              <w:rPr>
                <w:rFonts w:ascii="Times New Roman" w:hAnsi="Times New Roman" w:cs="Times New Roman"/>
              </w:rPr>
              <w:t xml:space="preserve">   14.00.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77A43AD7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>.félév</w:t>
            </w:r>
            <w:proofErr w:type="gramEnd"/>
            <w:r>
              <w:rPr>
                <w:rFonts w:ascii="Times New Roman" w:hAnsi="Times New Roman" w:cs="Times New Roman"/>
              </w:rPr>
              <w:t xml:space="preserve"> vége, Félévi </w:t>
            </w:r>
            <w:proofErr w:type="spellStart"/>
            <w:r w:rsidRPr="001B3904">
              <w:rPr>
                <w:rFonts w:ascii="Times New Roman" w:hAnsi="Times New Roman" w:cs="Times New Roman"/>
              </w:rPr>
              <w:t>értekezlet</w:t>
            </w:r>
            <w:r>
              <w:rPr>
                <w:rFonts w:ascii="Times New Roman" w:hAnsi="Times New Roman" w:cs="Times New Roman"/>
              </w:rPr>
              <w:t>+tagozati</w:t>
            </w:r>
            <w:proofErr w:type="spellEnd"/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72724FED" w14:textId="0C81A72A" w:rsidR="00D9229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D92293" w:rsidRPr="001B3904" w14:paraId="16F25D11" w14:textId="77777777" w:rsidTr="00984DD1">
        <w:trPr>
          <w:trHeight w:val="209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3046B5D8" w14:textId="77777777" w:rsidR="004B3810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2023</w:t>
            </w:r>
          </w:p>
          <w:p w14:paraId="5D04FD84" w14:textId="5385CB80" w:rsidR="00D92293" w:rsidRPr="005931B8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2024.01. 26</w:t>
            </w:r>
            <w:r w:rsidR="00D92293" w:rsidRPr="005931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237E9A01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Félévi értesítők kiosztása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4AE6E52A" w14:textId="77777777" w:rsidR="00D92293" w:rsidRPr="005931B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31B8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D92293" w:rsidRPr="001B3904" w14:paraId="0CE61356" w14:textId="77777777" w:rsidTr="00984DD1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6AE922B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D92293" w:rsidRPr="001B3904" w14:paraId="406628B2" w14:textId="77777777" w:rsidTr="00984DD1">
        <w:trPr>
          <w:trHeight w:val="278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1809518" w14:textId="0A1F7884" w:rsidR="00D92293" w:rsidRPr="00591CC5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1CC5">
              <w:rPr>
                <w:rFonts w:ascii="Times New Roman" w:hAnsi="Times New Roman" w:cs="Times New Roman"/>
              </w:rPr>
              <w:t>2024</w:t>
            </w:r>
            <w:r w:rsidR="00591CC5" w:rsidRPr="00591CC5">
              <w:rPr>
                <w:rFonts w:ascii="Times New Roman" w:hAnsi="Times New Roman" w:cs="Times New Roman"/>
              </w:rPr>
              <w:t>.01.</w:t>
            </w:r>
            <w:r w:rsidR="00D92293" w:rsidRPr="00591CC5">
              <w:rPr>
                <w:rFonts w:ascii="Times New Roman" w:hAnsi="Times New Roman" w:cs="Times New Roman"/>
              </w:rPr>
              <w:t>16-20.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6CE4A52A" w14:textId="77777777" w:rsidR="00D92293" w:rsidRPr="00591CC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1CC5">
              <w:rPr>
                <w:rFonts w:ascii="Times New Roman" w:hAnsi="Times New Roman" w:cs="Times New Roman"/>
              </w:rPr>
              <w:t>Csoporton belüli megemlékezés:</w:t>
            </w:r>
          </w:p>
          <w:p w14:paraId="1AA12862" w14:textId="77777777" w:rsidR="00D92293" w:rsidRPr="00591CC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1CC5">
              <w:rPr>
                <w:rFonts w:ascii="Times New Roman" w:hAnsi="Times New Roman" w:cs="Times New Roman"/>
              </w:rPr>
              <w:t>A Magyar Kultúra napjáról (január 22)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3396EF46" w14:textId="77777777" w:rsidR="00D92293" w:rsidRPr="00591CC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1CC5">
              <w:rPr>
                <w:rFonts w:ascii="Times New Roman" w:hAnsi="Times New Roman" w:cs="Times New Roman"/>
              </w:rPr>
              <w:t>Csoportvezetők</w:t>
            </w:r>
          </w:p>
        </w:tc>
      </w:tr>
      <w:tr w:rsidR="00225991" w:rsidRPr="001B3904" w14:paraId="7603063B" w14:textId="77777777" w:rsidTr="00984DD1">
        <w:trPr>
          <w:trHeight w:val="278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FEEB145" w14:textId="7DDD5AD7" w:rsidR="00225991" w:rsidRPr="00591CC5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1CC5">
              <w:rPr>
                <w:rFonts w:ascii="Times New Roman" w:hAnsi="Times New Roman" w:cs="Times New Roman"/>
              </w:rPr>
              <w:t>2024.01</w:t>
            </w:r>
            <w:r w:rsidR="00225991" w:rsidRPr="00591CC5">
              <w:rPr>
                <w:rFonts w:ascii="Times New Roman" w:hAnsi="Times New Roman" w:cs="Times New Roman"/>
              </w:rPr>
              <w:t>.</w:t>
            </w:r>
            <w:r w:rsidRPr="00591CC5">
              <w:rPr>
                <w:rFonts w:ascii="Times New Roman" w:hAnsi="Times New Roman" w:cs="Times New Roman"/>
              </w:rPr>
              <w:t>22-26.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231360FC" w14:textId="1DEAC90E" w:rsidR="00225991" w:rsidRPr="00591CC5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91CC5">
              <w:rPr>
                <w:rFonts w:ascii="Times New Roman" w:hAnsi="Times New Roman" w:cs="Times New Roman"/>
              </w:rPr>
              <w:t>Ilyen a természet télen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397C70E0" w14:textId="77777777" w:rsidR="00225991" w:rsidRPr="00591CC5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293" w:rsidRPr="001B3904" w14:paraId="29F4FE59" w14:textId="77777777" w:rsidTr="00984DD1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2A340D75" w14:textId="77777777" w:rsidR="00D92293" w:rsidRPr="004B3810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3810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D92293" w:rsidRPr="001B3904" w14:paraId="514A75BD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36CE62B1" w14:textId="0D777C62" w:rsidR="00D92293" w:rsidRPr="004B3810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2024.01. 26</w:t>
            </w:r>
            <w:r w:rsidR="00D92293" w:rsidRPr="004B38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26ACE948" w14:textId="77777777" w:rsidR="00D92293" w:rsidRPr="004B3810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B3810">
              <w:rPr>
                <w:rFonts w:ascii="Times New Roman" w:hAnsi="Times New Roman" w:cs="Times New Roman"/>
              </w:rPr>
              <w:t>Félévi értesítők kiosztása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527E45D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oszt.főn-ök</w:t>
            </w:r>
            <w:proofErr w:type="spellEnd"/>
          </w:p>
        </w:tc>
      </w:tr>
      <w:tr w:rsidR="004B3810" w:rsidRPr="001B3904" w14:paraId="11FD43EC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7E77C5E3" w14:textId="145E0DC6" w:rsidR="004B3810" w:rsidRPr="004B3810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2024.01.26.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53EFA002" w14:textId="7F3BC4C4" w:rsidR="004B3810" w:rsidRPr="004B3810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Bendegúz</w:t>
            </w:r>
            <w:r w:rsidR="006A60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vármegyei forduló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2ADA4106" w14:textId="608419DF" w:rsidR="004B3810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érintett kollégák</w:t>
            </w:r>
          </w:p>
        </w:tc>
      </w:tr>
      <w:tr w:rsidR="00D92293" w:rsidRPr="001B3904" w14:paraId="2F53B811" w14:textId="77777777" w:rsidTr="00984DD1">
        <w:trPr>
          <w:trHeight w:hRule="exact" w:val="288"/>
          <w:jc w:val="center"/>
        </w:trPr>
        <w:tc>
          <w:tcPr>
            <w:tcW w:w="90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093C0AF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D92293" w:rsidRPr="001B3904" w14:paraId="1CC07CA2" w14:textId="77777777" w:rsidTr="00984DD1">
        <w:trPr>
          <w:trHeight w:hRule="exact" w:val="669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</w:tcPr>
          <w:p w14:paraId="39C92A62" w14:textId="23DBFC8E" w:rsidR="00D92293" w:rsidRPr="001B3904" w:rsidRDefault="00D92293" w:rsidP="004B381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B3810">
              <w:rPr>
                <w:rFonts w:ascii="Times New Roman" w:hAnsi="Times New Roman" w:cs="Times New Roman"/>
              </w:rPr>
              <w:t>4</w:t>
            </w:r>
            <w:r w:rsidRPr="001B3904">
              <w:rPr>
                <w:rFonts w:ascii="Times New Roman" w:hAnsi="Times New Roman" w:cs="Times New Roman"/>
              </w:rPr>
              <w:t xml:space="preserve">. 01. (kiírás után </w:t>
            </w:r>
            <w:proofErr w:type="spellStart"/>
            <w:r w:rsidRPr="001B3904">
              <w:rPr>
                <w:rFonts w:ascii="Times New Roman" w:hAnsi="Times New Roman" w:cs="Times New Roman"/>
              </w:rPr>
              <w:t>pontosítjuk</w:t>
            </w:r>
            <w:proofErr w:type="spellEnd"/>
            <w:r w:rsidRPr="001B39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756BD301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„</w:t>
            </w:r>
            <w:r w:rsidRPr="007A3008">
              <w:rPr>
                <w:rFonts w:ascii="Times New Roman" w:hAnsi="Times New Roman" w:cs="Times New Roman"/>
              </w:rPr>
              <w:t>Titok” Arany János magyarverseny iskolai döntő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</w:tcPr>
          <w:p w14:paraId="448AD2A9" w14:textId="4E4E2C05" w:rsidR="00D9229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293" w:rsidRPr="001B3904" w14:paraId="0C2B5D41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</w:tcPr>
          <w:p w14:paraId="1F7A0129" w14:textId="79D8904E" w:rsidR="00D92293" w:rsidRPr="007A3008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2024.01.20</w:t>
            </w:r>
            <w:r w:rsidR="00D92293" w:rsidRPr="007A3008">
              <w:rPr>
                <w:rFonts w:ascii="Times New Roman" w:hAnsi="Times New Roman" w:cs="Times New Roman"/>
              </w:rPr>
              <w:t>./ 10</w:t>
            </w:r>
            <w:r w:rsidR="00D92293" w:rsidRPr="007A300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</w:tcPr>
          <w:p w14:paraId="268B3F1D" w14:textId="77777777" w:rsidR="00D92293" w:rsidRPr="007A300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3008">
              <w:rPr>
                <w:rFonts w:ascii="Times New Roman" w:hAnsi="Times New Roman" w:cs="Times New Roman"/>
              </w:rPr>
              <w:t>Központi írásbeli felvételi vizsgák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</w:tcPr>
          <w:p w14:paraId="4700FE5F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szaktanárok</w:t>
            </w:r>
          </w:p>
        </w:tc>
      </w:tr>
      <w:tr w:rsidR="00D92293" w:rsidRPr="001B3904" w14:paraId="79AFE278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</w:tcPr>
          <w:p w14:paraId="76A538D0" w14:textId="5E163AD6" w:rsidR="00D92293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92293">
              <w:rPr>
                <w:rFonts w:ascii="Times New Roman" w:hAnsi="Times New Roman" w:cs="Times New Roman"/>
              </w:rPr>
              <w:t>.01.23</w:t>
            </w:r>
            <w:r w:rsidR="00D92293"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</w:tcPr>
          <w:p w14:paraId="3B81783A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Megemlékezés a kultúra napjáról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</w:tcPr>
          <w:p w14:paraId="70EE1BDD" w14:textId="0045E18C" w:rsidR="00D92293" w:rsidRPr="001B3904" w:rsidRDefault="00EC378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Könyvtárped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293" w:rsidRPr="001B3904" w14:paraId="07901B45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</w:tcPr>
          <w:p w14:paraId="6B901917" w14:textId="07A37895" w:rsidR="00D92293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92293">
              <w:rPr>
                <w:rFonts w:ascii="Times New Roman" w:hAnsi="Times New Roman" w:cs="Times New Roman"/>
              </w:rPr>
              <w:t>.01.</w:t>
            </w: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</w:tcPr>
          <w:p w14:paraId="121F7F2B" w14:textId="188BAA0E" w:rsidR="00D92293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</w:tcPr>
          <w:p w14:paraId="5D5E592E" w14:textId="485423AB" w:rsidR="00D92293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D92293" w:rsidRPr="001B3904" w14:paraId="59EA9A51" w14:textId="77777777" w:rsidTr="00984DD1">
        <w:trPr>
          <w:trHeight w:hRule="exact" w:val="284"/>
          <w:jc w:val="center"/>
        </w:trPr>
        <w:tc>
          <w:tcPr>
            <w:tcW w:w="90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E72EC93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D92293" w:rsidRPr="001B3904" w14:paraId="69204E8B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D98DE0C" w14:textId="26819F85" w:rsidR="00D92293" w:rsidRPr="00002415" w:rsidRDefault="00CC4AB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2024.01.12</w:t>
            </w:r>
            <w:r w:rsidR="00D92293" w:rsidRPr="000024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6C8B7D47" w14:textId="77777777" w:rsidR="00D92293" w:rsidRPr="0000241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02415">
              <w:rPr>
                <w:rFonts w:ascii="Times New Roman" w:hAnsi="Times New Roman" w:cs="Times New Roman"/>
              </w:rPr>
              <w:t xml:space="preserve">Bolyai </w:t>
            </w:r>
            <w:proofErr w:type="spellStart"/>
            <w:r w:rsidRPr="00002415">
              <w:rPr>
                <w:rFonts w:ascii="Times New Roman" w:hAnsi="Times New Roman" w:cs="Times New Roman"/>
              </w:rPr>
              <w:t>termtud</w:t>
            </w:r>
            <w:proofErr w:type="spellEnd"/>
            <w:r w:rsidRPr="00002415">
              <w:rPr>
                <w:rFonts w:ascii="Times New Roman" w:hAnsi="Times New Roman" w:cs="Times New Roman"/>
              </w:rPr>
              <w:t xml:space="preserve"> verseny I. forduló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3E51F492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Vargáné LK</w:t>
            </w:r>
          </w:p>
        </w:tc>
      </w:tr>
      <w:tr w:rsidR="004B3810" w:rsidRPr="001B3904" w14:paraId="1960599E" w14:textId="77777777" w:rsidTr="00984DD1">
        <w:trPr>
          <w:trHeight w:hRule="exact" w:val="918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050BFDD" w14:textId="5893692A" w:rsidR="004B3810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2024.01.15.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34DD20B8" w14:textId="7F8223AB" w:rsidR="004B3810" w:rsidRPr="00023C95" w:rsidRDefault="004B3810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Matekguru matematika csapatverseny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223D011C" w14:textId="2740669B" w:rsidR="004B3810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D92293" w:rsidRPr="001B3904" w14:paraId="3996E4F3" w14:textId="77777777" w:rsidTr="00984DD1">
        <w:trPr>
          <w:trHeight w:hRule="exact" w:val="918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7720B9B" w14:textId="6CF35834" w:rsidR="00D92293" w:rsidRPr="00CC4ABF" w:rsidRDefault="000652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hAnsi="Times New Roman" w:cs="Times New Roman"/>
              </w:rPr>
              <w:t>2024.01.14</w:t>
            </w:r>
            <w:r w:rsidR="00D92293" w:rsidRPr="00CC4A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0D33FC5F" w14:textId="77777777" w:rsidR="00D92293" w:rsidRPr="00CC4ABF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Eddigi munkánk értékelése. Fenntarthatósági témahét előkészületek. ÖKO Iskolacsalogató megszervezése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1E6591CB" w14:textId="77777777" w:rsidR="00D92293" w:rsidRPr="00CC4ABF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4ABF">
              <w:rPr>
                <w:rFonts w:ascii="Times New Roman" w:hAnsi="Times New Roman" w:cs="Times New Roman"/>
              </w:rPr>
              <w:t>Munkaköz.</w:t>
            </w:r>
          </w:p>
        </w:tc>
      </w:tr>
      <w:tr w:rsidR="00D92293" w:rsidRPr="001B3904" w14:paraId="75C78ACA" w14:textId="77777777" w:rsidTr="00984DD1">
        <w:trPr>
          <w:trHeight w:hRule="exact" w:val="918"/>
          <w:jc w:val="center"/>
        </w:trPr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CDA0DB3" w14:textId="522A31A6" w:rsidR="00D92293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2024.01.23</w:t>
            </w:r>
            <w:r w:rsidR="00D92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14:paraId="044C7A8D" w14:textId="77777777" w:rsidR="00D92293" w:rsidRPr="00023C95" w:rsidRDefault="00D92293" w:rsidP="000822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 Tamás matematika verseny 7-8. évf.</w:t>
            </w:r>
          </w:p>
          <w:p w14:paraId="050623B5" w14:textId="77777777" w:rsidR="00D92293" w:rsidRPr="00023C95" w:rsidRDefault="00D92293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forduló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579477DF" w14:textId="43FF60DE" w:rsidR="00D92293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293" w:rsidRPr="001B3904" w14:paraId="76E20A76" w14:textId="77777777" w:rsidTr="00984DD1">
        <w:trPr>
          <w:trHeight w:hRule="exact" w:val="783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03244CFD" w14:textId="16FE75A0" w:rsidR="00D92293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2024.01.30</w:t>
            </w:r>
            <w:r w:rsidR="00D92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22AA4514" w14:textId="77777777" w:rsidR="00D92293" w:rsidRDefault="00D92293" w:rsidP="000822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Vándortábor jelentkezés</w:t>
            </w:r>
          </w:p>
          <w:p w14:paraId="7928C876" w14:textId="77777777" w:rsidR="00D92293" w:rsidRPr="00B24295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2C9F508D" w14:textId="5D15F5F0" w:rsidR="00D9229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</w:t>
            </w:r>
            <w:proofErr w:type="gramEnd"/>
            <w:r>
              <w:rPr>
                <w:rFonts w:ascii="Times New Roman" w:hAnsi="Times New Roman" w:cs="Times New Roman"/>
              </w:rPr>
              <w:t>. MK vezető</w:t>
            </w:r>
            <w:r w:rsidR="00D922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293" w:rsidRPr="001B3904" w14:paraId="2E36BD76" w14:textId="77777777" w:rsidTr="00984DD1">
        <w:trPr>
          <w:trHeight w:hRule="exact" w:val="275"/>
          <w:jc w:val="center"/>
        </w:trPr>
        <w:tc>
          <w:tcPr>
            <w:tcW w:w="90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58B83785" w14:textId="77777777" w:rsidR="00D92293" w:rsidRPr="007A3008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3008">
              <w:rPr>
                <w:rFonts w:ascii="Times New Roman" w:hAnsi="Times New Roman" w:cs="Times New Roman"/>
                <w:b/>
                <w:kern w:val="1"/>
                <w:lang w:eastAsia="ar-SA"/>
              </w:rPr>
              <w:lastRenderedPageBreak/>
              <w:t>Testnevelés és Sport Szakmai Munkaközösség</w:t>
            </w:r>
          </w:p>
        </w:tc>
      </w:tr>
      <w:tr w:rsidR="00D92293" w:rsidRPr="001B3904" w14:paraId="24CECA50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top w:val="single" w:sz="4" w:space="0" w:color="000000" w:themeColor="text1"/>
            </w:tcBorders>
            <w:vAlign w:val="center"/>
          </w:tcPr>
          <w:p w14:paraId="050F3109" w14:textId="30191E04" w:rsidR="00D92293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2024.01.03</w:t>
            </w:r>
            <w:r w:rsidR="00D922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top w:val="single" w:sz="4" w:space="0" w:color="000000" w:themeColor="text1"/>
            </w:tcBorders>
            <w:vAlign w:val="center"/>
          </w:tcPr>
          <w:p w14:paraId="32D8DF97" w14:textId="5C739AFC" w:rsidR="00D92293" w:rsidRPr="007A3008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NETFIT fittségi mérés </w:t>
            </w:r>
          </w:p>
        </w:tc>
        <w:tc>
          <w:tcPr>
            <w:tcW w:w="2794" w:type="dxa"/>
            <w:tcBorders>
              <w:top w:val="single" w:sz="4" w:space="0" w:color="000000" w:themeColor="text1"/>
            </w:tcBorders>
            <w:vAlign w:val="center"/>
          </w:tcPr>
          <w:p w14:paraId="45067BF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Cs/>
                <w:iCs/>
                <w:color w:val="000000"/>
              </w:rPr>
              <w:t>Testnevelők</w:t>
            </w:r>
          </w:p>
        </w:tc>
      </w:tr>
      <w:tr w:rsidR="00D92293" w:rsidRPr="001B3904" w14:paraId="287907F3" w14:textId="77777777" w:rsidTr="00984DD1">
        <w:trPr>
          <w:trHeight w:hRule="exact" w:val="672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2C342426" w14:textId="7CD14EC8" w:rsidR="00D92293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92293" w:rsidRPr="001B3904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675B8B69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3008">
              <w:rPr>
                <w:rFonts w:ascii="Times New Roman" w:hAnsi="Times New Roman" w:cs="Times New Roman"/>
              </w:rPr>
              <w:t>Megyei úszó Diákolimpia Döntő-Százhalombatta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3E003188" w14:textId="74C8BC90" w:rsidR="00D92293" w:rsidRPr="001B3904" w:rsidRDefault="006A608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Testnev.mkvez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4B3810">
              <w:rPr>
                <w:rFonts w:ascii="Times New Roman" w:hAnsi="Times New Roman" w:cs="Times New Roman"/>
              </w:rPr>
              <w:t xml:space="preserve"> </w:t>
            </w:r>
            <w:r w:rsidR="00EC378F">
              <w:rPr>
                <w:rFonts w:ascii="Times New Roman" w:hAnsi="Times New Roman" w:cs="Times New Roman"/>
              </w:rPr>
              <w:t>XY</w:t>
            </w:r>
          </w:p>
        </w:tc>
      </w:tr>
      <w:tr w:rsidR="004B3810" w:rsidRPr="001B3904" w14:paraId="3BDECFC3" w14:textId="77777777" w:rsidTr="00984DD1">
        <w:trPr>
          <w:trHeight w:hRule="exact" w:val="672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0D5F1E0F" w14:textId="4080274C" w:rsidR="004B3810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2024.01.18.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1510E823" w14:textId="470B187D" w:rsidR="004B3810" w:rsidRPr="007A3008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44A65384" w14:textId="12E3B4A1" w:rsidR="004B3810" w:rsidRPr="001B3904" w:rsidRDefault="006A608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Testnev.mkvez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3810" w:rsidRPr="001B3904" w14:paraId="078DDE54" w14:textId="77777777" w:rsidTr="00984DD1">
        <w:trPr>
          <w:trHeight w:hRule="exact" w:val="672"/>
          <w:jc w:val="center"/>
        </w:trPr>
        <w:tc>
          <w:tcPr>
            <w:tcW w:w="2231" w:type="dxa"/>
            <w:tcBorders>
              <w:bottom w:val="single" w:sz="4" w:space="0" w:color="000000" w:themeColor="text1"/>
            </w:tcBorders>
            <w:vAlign w:val="center"/>
          </w:tcPr>
          <w:p w14:paraId="61C5F99D" w14:textId="6815DCD8" w:rsidR="004B3810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2024.01.30.</w:t>
            </w:r>
          </w:p>
        </w:tc>
        <w:tc>
          <w:tcPr>
            <w:tcW w:w="4035" w:type="dxa"/>
            <w:tcBorders>
              <w:bottom w:val="single" w:sz="4" w:space="0" w:color="000000" w:themeColor="text1"/>
            </w:tcBorders>
            <w:vAlign w:val="center"/>
          </w:tcPr>
          <w:p w14:paraId="7282271A" w14:textId="77777777" w:rsidR="004B3810" w:rsidRDefault="004B3810" w:rsidP="004B381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Vándortábor jelentkezés</w:t>
            </w:r>
          </w:p>
          <w:p w14:paraId="0305EE28" w14:textId="77777777" w:rsidR="004B3810" w:rsidRPr="007A3008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tcBorders>
              <w:bottom w:val="single" w:sz="4" w:space="0" w:color="000000" w:themeColor="text1"/>
            </w:tcBorders>
            <w:vAlign w:val="center"/>
          </w:tcPr>
          <w:p w14:paraId="158E1A26" w14:textId="4B3F1791" w:rsidR="004B3810" w:rsidRPr="001B3904" w:rsidRDefault="000978F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2293" w:rsidRPr="001B3904" w14:paraId="20D9E1C7" w14:textId="77777777" w:rsidTr="00984DD1">
        <w:trPr>
          <w:trHeight w:hRule="exact" w:val="300"/>
          <w:jc w:val="center"/>
        </w:trPr>
        <w:tc>
          <w:tcPr>
            <w:tcW w:w="90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632AB13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D92293" w:rsidRPr="001B3904" w14:paraId="06C005C9" w14:textId="77777777" w:rsidTr="00984DD1">
        <w:trPr>
          <w:trHeight w:hRule="exact" w:val="340"/>
          <w:jc w:val="center"/>
        </w:trPr>
        <w:tc>
          <w:tcPr>
            <w:tcW w:w="2231" w:type="dxa"/>
            <w:tcBorders>
              <w:top w:val="single" w:sz="4" w:space="0" w:color="000000" w:themeColor="text1"/>
            </w:tcBorders>
            <w:vAlign w:val="center"/>
          </w:tcPr>
          <w:p w14:paraId="61B75C05" w14:textId="47B83792" w:rsidR="00D92293" w:rsidRPr="001B3904" w:rsidRDefault="004B3810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2024.01.04</w:t>
            </w:r>
            <w:r w:rsidR="00D9229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5" w:type="dxa"/>
            <w:tcBorders>
              <w:top w:val="single" w:sz="4" w:space="0" w:color="000000" w:themeColor="text1"/>
            </w:tcBorders>
            <w:vAlign w:val="center"/>
          </w:tcPr>
          <w:p w14:paraId="525205A8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4. Diáktanácsülés: I. félév értékelése</w:t>
            </w:r>
          </w:p>
        </w:tc>
        <w:tc>
          <w:tcPr>
            <w:tcW w:w="2794" w:type="dxa"/>
            <w:tcBorders>
              <w:top w:val="single" w:sz="4" w:space="0" w:color="000000" w:themeColor="text1"/>
            </w:tcBorders>
            <w:vAlign w:val="center"/>
          </w:tcPr>
          <w:p w14:paraId="2FAFCFB4" w14:textId="77777777" w:rsidR="00D92293" w:rsidRPr="001B3904" w:rsidRDefault="00D9229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60A994" w14:textId="77777777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4032"/>
        <w:gridCol w:w="2791"/>
      </w:tblGrid>
      <w:tr w:rsidR="001B3904" w:rsidRPr="001B3904" w14:paraId="028445B7" w14:textId="77777777" w:rsidTr="000652E6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86A5679" w14:textId="4755FD01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2024</w:t>
            </w:r>
            <w:r w:rsidR="001B3904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februári programok</w:t>
            </w:r>
          </w:p>
        </w:tc>
      </w:tr>
      <w:tr w:rsidR="001B3904" w:rsidRPr="001B3904" w14:paraId="16D3D180" w14:textId="77777777" w:rsidTr="000652E6">
        <w:trPr>
          <w:jc w:val="center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732438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414EAB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Program, rendezvény, feladat </w:t>
            </w:r>
          </w:p>
          <w:p w14:paraId="6F73A3D3" w14:textId="3A9FDDDD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megnev</w:t>
            </w:r>
            <w:r w:rsidR="00013ECA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e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zése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60CE36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3904" w:rsidRPr="001B3904" w14:paraId="6E83F615" w14:textId="77777777" w:rsidTr="000652E6">
        <w:trPr>
          <w:jc w:val="center"/>
        </w:trPr>
        <w:tc>
          <w:tcPr>
            <w:tcW w:w="9060" w:type="dxa"/>
            <w:gridSpan w:val="3"/>
            <w:shd w:val="clear" w:color="auto" w:fill="C9C9C9" w:themeFill="accent3" w:themeFillTint="99"/>
            <w:vAlign w:val="center"/>
          </w:tcPr>
          <w:p w14:paraId="5718D3D8" w14:textId="77777777" w:rsidR="001B3904" w:rsidRPr="001B3904" w:rsidRDefault="001B3904" w:rsidP="001B3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B3904" w:rsidRPr="001B3904" w14:paraId="1DC2FB27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5784840E" w14:textId="6812B3FD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2024.02. 02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11CAF3D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Félévi értekezlet/Tagozati értekezlet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31F84D87" w14:textId="68DFA02E" w:rsidR="001B3904" w:rsidRPr="001B3904" w:rsidRDefault="00CB7A4D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B3904" w:rsidRPr="001B3904" w14:paraId="4B563FF5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5C29C91A" w14:textId="5EE673B5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05-16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4A14E4A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értekezletek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1E94BE5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3904" w:rsidRPr="001B3904" w14:paraId="2046C61A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46E0709F" w14:textId="54BF7B0D" w:rsidR="001B3904" w:rsidRPr="00FE0C11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C0AD8" w:rsidRPr="007C0AD8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22</w:t>
            </w:r>
            <w:r w:rsidR="007C0AD8" w:rsidRPr="007C0A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2B4D5CB4" w14:textId="1B2ED549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Farsang 1-2. évfolyam /15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="001B3904" w:rsidRPr="001B390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51EA302B" w14:textId="13752721" w:rsidR="001B3904" w:rsidRPr="001B3904" w:rsidRDefault="006A1520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  <w:tr w:rsidR="001B3904" w:rsidRPr="001B3904" w14:paraId="56774A6E" w14:textId="77777777" w:rsidTr="000652E6">
        <w:trPr>
          <w:trHeight w:hRule="exact" w:val="639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562A9D2C" w14:textId="53ECB21B" w:rsidR="001B3904" w:rsidRPr="00FE0C11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7C0AD8" w:rsidRPr="007C0AD8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23</w:t>
            </w:r>
            <w:r w:rsidR="007C0AD8" w:rsidRPr="007C0AD8">
              <w:rPr>
                <w:rFonts w:ascii="Times New Roman" w:hAnsi="Times New Roman" w:cs="Times New Roman"/>
              </w:rPr>
              <w:t>.</w:t>
            </w:r>
            <w:r w:rsidR="001B3904" w:rsidRPr="007C0AD8">
              <w:rPr>
                <w:rFonts w:ascii="Times New Roman" w:hAnsi="Times New Roman" w:cs="Times New Roman"/>
              </w:rPr>
              <w:t xml:space="preserve"> 16</w:t>
            </w:r>
            <w:r w:rsidR="001B3904" w:rsidRPr="007C0AD8">
              <w:rPr>
                <w:rFonts w:ascii="Times New Roman" w:hAnsi="Times New Roman" w:cs="Times New Roman"/>
                <w:vertAlign w:val="superscript"/>
              </w:rPr>
              <w:t>00-</w:t>
            </w:r>
            <w:r w:rsidR="001B3904" w:rsidRPr="007C0AD8">
              <w:rPr>
                <w:rFonts w:ascii="Times New Roman" w:hAnsi="Times New Roman" w:cs="Times New Roman"/>
              </w:rPr>
              <w:t>19</w:t>
            </w:r>
            <w:r w:rsidR="001B3904" w:rsidRPr="007C0AD8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3BDC96FF" w14:textId="299F78C3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</w:t>
            </w:r>
            <w:r w:rsidR="000652E6">
              <w:rPr>
                <w:rFonts w:ascii="Times New Roman" w:hAnsi="Times New Roman" w:cs="Times New Roman"/>
              </w:rPr>
              <w:t xml:space="preserve"> 3-4. évfolyam és</w:t>
            </w:r>
            <w:r w:rsidRPr="001B3904">
              <w:rPr>
                <w:rFonts w:ascii="Times New Roman" w:hAnsi="Times New Roman" w:cs="Times New Roman"/>
              </w:rPr>
              <w:t xml:space="preserve"> felső tagozat</w:t>
            </w:r>
            <w:r w:rsidR="000652E6" w:rsidRPr="001B3904">
              <w:rPr>
                <w:rFonts w:ascii="Times New Roman" w:hAnsi="Times New Roman" w:cs="Times New Roman"/>
              </w:rPr>
              <w:t>/14</w:t>
            </w:r>
            <w:r w:rsidR="000652E6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0652E6" w:rsidRPr="001B3904">
              <w:rPr>
                <w:rFonts w:ascii="Times New Roman" w:hAnsi="Times New Roman" w:cs="Times New Roman"/>
              </w:rPr>
              <w:t>-16</w:t>
            </w:r>
            <w:r w:rsidR="000652E6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0652E6" w:rsidRPr="001B3904">
              <w:rPr>
                <w:rFonts w:ascii="Times New Roman" w:hAnsi="Times New Roman" w:cs="Times New Roman"/>
              </w:rPr>
              <w:t>, 17</w:t>
            </w:r>
            <w:r w:rsidR="000652E6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0652E6" w:rsidRPr="001B3904">
              <w:rPr>
                <w:rFonts w:ascii="Times New Roman" w:hAnsi="Times New Roman" w:cs="Times New Roman"/>
              </w:rPr>
              <w:t>-19</w:t>
            </w:r>
            <w:r w:rsidR="000652E6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0652E6" w:rsidRPr="001B390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189991B3" w14:textId="4B3B8405" w:rsidR="001B3904" w:rsidRPr="001B3904" w:rsidRDefault="006A1520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  <w:tr w:rsidR="001B3904" w:rsidRPr="001B3904" w14:paraId="623FB113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396F45F6" w14:textId="7FA2B1DA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2024.02.26.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7CDBCCB3" w14:textId="0436BFD7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Szakmai nap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1748E32B" w14:textId="6DD1ABAA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4" w:rsidRPr="001B3904" w14:paraId="00AF62E5" w14:textId="77777777" w:rsidTr="000652E6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4079188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225991" w:rsidRPr="001B3904" w14:paraId="2A13EACD" w14:textId="77777777" w:rsidTr="00225991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D333AC" w14:textId="4B8784EE" w:rsidR="00225991" w:rsidRPr="00225991" w:rsidRDefault="00225991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2024.02. eleje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72139E" w14:textId="2BF348AA" w:rsidR="00225991" w:rsidRPr="00225991" w:rsidRDefault="00225991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676ED6" w14:textId="18367C22" w:rsidR="00225991" w:rsidRPr="00225991" w:rsidRDefault="00911FAA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</w:tr>
      <w:tr w:rsidR="001B3904" w:rsidRPr="001B3904" w14:paraId="18448E27" w14:textId="77777777" w:rsidTr="00225991">
        <w:trPr>
          <w:trHeight w:hRule="exact" w:val="639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7188DC" w14:textId="11322DE2" w:rsidR="001B3904" w:rsidRPr="00225991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2024</w:t>
            </w:r>
            <w:r w:rsidR="00542FAB" w:rsidRPr="00225991">
              <w:rPr>
                <w:rFonts w:ascii="Times New Roman" w:hAnsi="Times New Roman" w:cs="Times New Roman"/>
              </w:rPr>
              <w:t>.02.</w:t>
            </w:r>
            <w:r w:rsidR="001B3904" w:rsidRPr="002259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9C5D6E" w14:textId="28357172" w:rsidR="001B3904" w:rsidRPr="00225991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Farsangi dekorálás az isk. épü</w:t>
            </w:r>
            <w:r w:rsidR="00013ECA">
              <w:rPr>
                <w:rFonts w:ascii="Times New Roman" w:hAnsi="Times New Roman" w:cs="Times New Roman"/>
              </w:rPr>
              <w:t>l</w:t>
            </w:r>
            <w:r w:rsidRPr="00225991">
              <w:rPr>
                <w:rFonts w:ascii="Times New Roman" w:hAnsi="Times New Roman" w:cs="Times New Roman"/>
              </w:rPr>
              <w:t>etében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B90D6B" w14:textId="77777777" w:rsidR="001B3904" w:rsidRPr="00225991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991">
              <w:rPr>
                <w:rFonts w:ascii="Times New Roman" w:hAnsi="Times New Roman" w:cs="Times New Roman"/>
              </w:rPr>
              <w:t>Csop.vez</w:t>
            </w:r>
            <w:proofErr w:type="spellEnd"/>
            <w:proofErr w:type="gramStart"/>
            <w:r w:rsidRPr="00225991">
              <w:rPr>
                <w:rFonts w:ascii="Times New Roman" w:hAnsi="Times New Roman" w:cs="Times New Roman"/>
              </w:rPr>
              <w:t>.,</w:t>
            </w:r>
            <w:proofErr w:type="gramEnd"/>
            <w:r w:rsidRPr="00225991">
              <w:rPr>
                <w:rFonts w:ascii="Times New Roman" w:hAnsi="Times New Roman" w:cs="Times New Roman"/>
              </w:rPr>
              <w:t xml:space="preserve"> M.köz.-</w:t>
            </w:r>
            <w:proofErr w:type="spellStart"/>
            <w:r w:rsidRPr="00225991">
              <w:rPr>
                <w:rFonts w:ascii="Times New Roman" w:hAnsi="Times New Roman" w:cs="Times New Roman"/>
              </w:rPr>
              <w:t>vez</w:t>
            </w:r>
            <w:proofErr w:type="spellEnd"/>
            <w:r w:rsidRPr="00225991">
              <w:rPr>
                <w:rFonts w:ascii="Times New Roman" w:hAnsi="Times New Roman" w:cs="Times New Roman"/>
              </w:rPr>
              <w:t>.</w:t>
            </w:r>
          </w:p>
        </w:tc>
      </w:tr>
      <w:tr w:rsidR="001B3904" w:rsidRPr="001B3904" w14:paraId="3D05627F" w14:textId="77777777" w:rsidTr="00225991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0E1E33" w14:textId="03F87A6F" w:rsidR="001B3904" w:rsidRPr="00225991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2024</w:t>
            </w:r>
            <w:r w:rsidR="00542FAB" w:rsidRPr="00225991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A94E90" w14:textId="06BE9757" w:rsidR="001B3904" w:rsidRPr="00225991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Farsangi tánc gyakorlása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37C174" w14:textId="77777777" w:rsidR="001B3904" w:rsidRPr="00225991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991">
              <w:rPr>
                <w:rFonts w:ascii="Times New Roman" w:hAnsi="Times New Roman" w:cs="Times New Roman"/>
              </w:rPr>
              <w:t>Csop.vez</w:t>
            </w:r>
            <w:proofErr w:type="spellEnd"/>
            <w:r w:rsidRPr="00225991">
              <w:rPr>
                <w:rFonts w:ascii="Times New Roman" w:hAnsi="Times New Roman" w:cs="Times New Roman"/>
              </w:rPr>
              <w:t>., M.köz.-</w:t>
            </w:r>
            <w:proofErr w:type="spellStart"/>
            <w:r w:rsidRPr="00225991">
              <w:rPr>
                <w:rFonts w:ascii="Times New Roman" w:hAnsi="Times New Roman" w:cs="Times New Roman"/>
              </w:rPr>
              <w:t>vez</w:t>
            </w:r>
            <w:proofErr w:type="spellEnd"/>
            <w:r w:rsidRPr="00225991">
              <w:rPr>
                <w:rFonts w:ascii="Times New Roman" w:hAnsi="Times New Roman" w:cs="Times New Roman"/>
              </w:rPr>
              <w:t>.</w:t>
            </w:r>
          </w:p>
        </w:tc>
      </w:tr>
      <w:tr w:rsidR="001B3904" w:rsidRPr="001B3904" w14:paraId="30F200CE" w14:textId="77777777" w:rsidTr="000652E6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12A07696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B3904" w:rsidRPr="001B3904" w14:paraId="7A1C6BEB" w14:textId="77777777" w:rsidTr="000652E6">
        <w:trPr>
          <w:trHeight w:hRule="exact" w:val="286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654638B0" w14:textId="63E2899C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2024.02.22.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51F99C31" w14:textId="6256B996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Alsós farsang /1-2.o./ 15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6FE9DEFC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1-2. évf. tanítók</w:t>
            </w:r>
          </w:p>
        </w:tc>
      </w:tr>
      <w:tr w:rsidR="001B3904" w:rsidRPr="001B3904" w14:paraId="1EB4C052" w14:textId="77777777" w:rsidTr="000652E6">
        <w:trPr>
          <w:trHeight w:hRule="exact" w:val="1038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F6518AC" w14:textId="54B3A831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</w:t>
            </w:r>
            <w:r w:rsidR="00FE0C1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54705387" w14:textId="2382370E" w:rsidR="001B3904" w:rsidRPr="001B3904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farsang /3-4.o./ 14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-16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4414219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(meghívjuk a nagycsoportos óvodásokat a farsangunkra)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0691B40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3-4. évf. tanítók</w:t>
            </w:r>
          </w:p>
        </w:tc>
      </w:tr>
      <w:tr w:rsidR="001B3904" w:rsidRPr="001B3904" w14:paraId="02ED1296" w14:textId="77777777" w:rsidTr="000652E6">
        <w:trPr>
          <w:trHeight w:hRule="exact" w:val="119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1742D7B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7A5A5DB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Barangoló Környezetismereti Verseny – II. forduló (Kőrösi iskola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77CA5EAA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 jelentkezett diákok</w:t>
            </w:r>
          </w:p>
          <w:p w14:paraId="299EA5A8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oszt.főn-ei</w:t>
            </w:r>
            <w:proofErr w:type="spellEnd"/>
          </w:p>
          <w:p w14:paraId="4645E849" w14:textId="33E1CA19" w:rsidR="001B3904" w:rsidRPr="001B3904" w:rsidRDefault="001B3904" w:rsidP="006A608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kt</w:t>
            </w:r>
            <w:proofErr w:type="gramStart"/>
            <w:r w:rsidRPr="001B3904">
              <w:rPr>
                <w:rFonts w:ascii="Times New Roman" w:hAnsi="Times New Roman" w:cs="Times New Roman"/>
                <w:color w:val="000000"/>
              </w:rPr>
              <w:t>.</w:t>
            </w:r>
            <w:proofErr w:type="spellEnd"/>
            <w:r w:rsidRPr="001B3904">
              <w:rPr>
                <w:rFonts w:ascii="Times New Roman" w:hAnsi="Times New Roman" w:cs="Times New Roman"/>
                <w:color w:val="000000"/>
              </w:rPr>
              <w:t>:</w:t>
            </w:r>
            <w:proofErr w:type="gramEnd"/>
            <w:r w:rsidR="00510E2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6082">
              <w:rPr>
                <w:rFonts w:ascii="Times New Roman" w:hAnsi="Times New Roman" w:cs="Times New Roman"/>
              </w:rPr>
              <w:t xml:space="preserve">ÖKO </w:t>
            </w:r>
            <w:proofErr w:type="spellStart"/>
            <w:r w:rsidR="006A6082">
              <w:rPr>
                <w:rFonts w:ascii="Times New Roman" w:hAnsi="Times New Roman" w:cs="Times New Roman"/>
              </w:rPr>
              <w:t>mk.vez</w:t>
            </w:r>
            <w:proofErr w:type="spellEnd"/>
            <w:r w:rsidR="006A6082">
              <w:rPr>
                <w:rFonts w:ascii="Times New Roman" w:hAnsi="Times New Roman" w:cs="Times New Roman"/>
              </w:rPr>
              <w:t>.</w:t>
            </w:r>
          </w:p>
        </w:tc>
      </w:tr>
      <w:tr w:rsidR="001B3904" w:rsidRPr="001B3904" w14:paraId="7B978CB0" w14:textId="77777777" w:rsidTr="00510E23">
        <w:trPr>
          <w:trHeight w:hRule="exact" w:val="961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1A830913" w14:textId="44A8C7C7" w:rsidR="001B3904" w:rsidRPr="00542FAB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2024.02.16.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2FFFD5BA" w14:textId="29FFFA0F" w:rsidR="001B3904" w:rsidRPr="00542FAB" w:rsidRDefault="000652E6" w:rsidP="001B3904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Zrínyi matematika ver</w:t>
            </w:r>
            <w:r w:rsidR="00013EC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eny megyei forduló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146524DE" w14:textId="77777777" w:rsid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nevezett diákok osztályfőnökei</w:t>
            </w:r>
          </w:p>
          <w:p w14:paraId="04B7006A" w14:textId="644540AD" w:rsidR="00510E23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911FAA">
              <w:rPr>
                <w:rFonts w:ascii="Times New Roman" w:hAnsi="Times New Roman" w:cs="Times New Roman"/>
                <w:color w:val="000000"/>
              </w:rPr>
              <w:t>3.</w:t>
            </w:r>
            <w:proofErr w:type="gramStart"/>
            <w:r w:rsidR="00911FAA"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 w:rsidR="00911F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11FAA"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 w:rsidR="00911F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B3904" w:rsidRPr="001B3904" w14:paraId="08958755" w14:textId="77777777" w:rsidTr="000652E6">
        <w:trPr>
          <w:trHeight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FFD464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3DFC7349" w14:textId="77777777" w:rsidR="00510E23" w:rsidRPr="00510E23" w:rsidRDefault="00510E23" w:rsidP="00510E23">
            <w:pPr>
              <w:rPr>
                <w:rFonts w:ascii="Times New Roman" w:eastAsia="Times New Roman" w:hAnsi="Times New Roman" w:cs="Times New Roman"/>
                <w:lang w:eastAsia="hu-HU"/>
              </w:rPr>
            </w:pPr>
            <w:r w:rsidRPr="00510E23">
              <w:rPr>
                <w:rFonts w:ascii="Times New Roman" w:eastAsia="Times New Roman" w:hAnsi="Times New Roman" w:cs="Times New Roman"/>
                <w:lang w:eastAsia="hu-HU"/>
              </w:rPr>
              <w:t xml:space="preserve">Bendegúz Tudásbajnokság </w:t>
            </w:r>
          </w:p>
          <w:p w14:paraId="327D1171" w14:textId="18DF7E1B" w:rsidR="001B3904" w:rsidRPr="001B3904" w:rsidRDefault="00510E23" w:rsidP="00510E23">
            <w:pPr>
              <w:jc w:val="both"/>
              <w:rPr>
                <w:rFonts w:ascii="Times New Roman" w:hAnsi="Times New Roman" w:cs="Times New Roman"/>
              </w:rPr>
            </w:pPr>
            <w:r w:rsidRPr="00510E23">
              <w:rPr>
                <w:rFonts w:ascii="Times New Roman" w:eastAsia="Times New Roman" w:hAnsi="Times New Roman" w:cs="Times New Roman"/>
                <w:lang w:eastAsia="hu-HU"/>
              </w:rPr>
              <w:t xml:space="preserve">online egyéni verseny, Mozaik országos levelezős tanulmányi verseny, HEBE országos levelezős verseny, Gondolkodó Tanműhely Matematika csapatverseny, </w:t>
            </w:r>
            <w:r w:rsidRPr="00510E23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CURIE emlékverseny- matematika, MIME csapatverseny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0312F033" w14:textId="5DB4F79A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4" w:rsidRPr="001B3904" w14:paraId="45D63C71" w14:textId="77777777" w:rsidTr="000652E6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C7E62E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</w:rPr>
              <w:t>Idegen nyelvi munkaközösség</w:t>
            </w:r>
          </w:p>
        </w:tc>
      </w:tr>
      <w:tr w:rsidR="001B3904" w:rsidRPr="001B3904" w14:paraId="5C20A87A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46D98AB3" w14:textId="7C2C1433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22AAD21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Rádai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Péter vizsgafelkészítője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14:paraId="0E4A86C3" w14:textId="4A7041F7" w:rsidR="001B3904" w:rsidRPr="001B3904" w:rsidRDefault="00CB7A4D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1B3904" w:rsidRPr="001B3904" w14:paraId="646DA24E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6BEC2EA7" w14:textId="4FCB46E4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3904" w:rsidRPr="001B3904">
              <w:rPr>
                <w:rFonts w:ascii="Times New Roman" w:hAnsi="Times New Roman" w:cs="Times New Roman"/>
              </w:rPr>
              <w:t>.02-03.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5EC6B0CE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Szóbeli angol felvételik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14:paraId="0779BDA9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4" w:rsidRPr="001B3904" w14:paraId="634B56F7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5CF88717" w14:textId="60481045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456367C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Bolyai szóbeli – 8. évfolyam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14:paraId="11902E42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</w:t>
            </w:r>
          </w:p>
        </w:tc>
      </w:tr>
      <w:tr w:rsidR="00510E23" w:rsidRPr="001B3904" w14:paraId="453DD286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14:paraId="590A755C" w14:textId="082FDB07" w:rsidR="00510E23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2024.02.12.</w:t>
            </w:r>
          </w:p>
        </w:tc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014538CC" w14:textId="254D5CE2" w:rsidR="00510E23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Pancake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14:paraId="57A08C93" w14:textId="54FEE4E8" w:rsidR="00510E23" w:rsidRPr="001B3904" w:rsidRDefault="00911FAA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3904" w:rsidRPr="001B3904" w14:paraId="269D8911" w14:textId="77777777" w:rsidTr="000652E6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5C543C6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510E23" w:rsidRPr="001B3904" w14:paraId="392A5F03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68631395" w14:textId="25D7CF90" w:rsidR="00510E23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2024.02.01.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3BF32B4C" w14:textId="72C50E64" w:rsidR="00510E23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7AD0D939" w14:textId="35A0212A" w:rsidR="00510E23" w:rsidRDefault="00CB7A4D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1B3904" w:rsidRPr="001B3904" w14:paraId="5FDB5847" w14:textId="77777777" w:rsidTr="000652E6">
        <w:trPr>
          <w:trHeight w:hRule="exact" w:val="34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92A5AB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Kiírás u.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pontosítjuk</w:t>
            </w:r>
            <w:proofErr w:type="spellEnd"/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68E676B1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„</w:t>
            </w:r>
            <w:proofErr w:type="spellStart"/>
            <w:r w:rsidRPr="001B3904">
              <w:rPr>
                <w:rFonts w:ascii="Times New Roman" w:hAnsi="Times New Roman" w:cs="Times New Roman"/>
              </w:rPr>
              <w:t>nyelv”ÉSZ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anyanyelvi </w:t>
            </w:r>
            <w:proofErr w:type="spellStart"/>
            <w:r w:rsidRPr="001B3904">
              <w:rPr>
                <w:rFonts w:ascii="Times New Roman" w:hAnsi="Times New Roman" w:cs="Times New Roman"/>
              </w:rPr>
              <w:t>tanulm</w:t>
            </w:r>
            <w:proofErr w:type="spellEnd"/>
            <w:r w:rsidRPr="001B3904">
              <w:rPr>
                <w:rFonts w:ascii="Times New Roman" w:hAnsi="Times New Roman" w:cs="Times New Roman"/>
              </w:rPr>
              <w:t>. verseny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6C645344" w14:textId="3B99BF3F" w:rsidR="001B3904" w:rsidRPr="001B3904" w:rsidRDefault="00CB7A4D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1B3904" w:rsidRPr="001B3904" w14:paraId="1E36D940" w14:textId="77777777" w:rsidTr="000652E6">
        <w:trPr>
          <w:trHeight w:hRule="exact" w:val="672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CD6904E" w14:textId="459EE018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02. 20 – 24</w:t>
            </w:r>
            <w:r w:rsidR="001B3904" w:rsidRPr="001B3904">
              <w:rPr>
                <w:rFonts w:ascii="Times New Roman" w:hAnsi="Times New Roman" w:cs="Times New Roman"/>
              </w:rPr>
              <w:t>-ig</w:t>
            </w:r>
          </w:p>
          <w:p w14:paraId="4E6AEB7C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tanórák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76D8C44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Kommunista és egyéb diktatúrák áldozatainak emléknapja 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74EF5FB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Történelmet tanító pedagógusok</w:t>
            </w:r>
          </w:p>
        </w:tc>
      </w:tr>
      <w:tr w:rsidR="001B3904" w:rsidRPr="001B3904" w14:paraId="642EBE71" w14:textId="77777777" w:rsidTr="000652E6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9393EE6" w14:textId="77777777" w:rsidR="001B3904" w:rsidRPr="001B3904" w:rsidRDefault="001B3904" w:rsidP="001B3904">
            <w:pPr>
              <w:pStyle w:val="Nincstrkz"/>
              <w:spacing w:line="276" w:lineRule="auto"/>
              <w:jc w:val="both"/>
              <w:rPr>
                <w:lang w:eastAsia="en-US"/>
              </w:rPr>
            </w:pPr>
            <w:r w:rsidRPr="001B3904">
              <w:rPr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B3904" w:rsidRPr="001B3904" w14:paraId="618881A9" w14:textId="77777777" w:rsidTr="000652E6">
        <w:trPr>
          <w:trHeight w:hRule="exact" w:val="68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704CDA6D" w14:textId="102D3D33" w:rsidR="001B3904" w:rsidRPr="00C0211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D85A36">
              <w:rPr>
                <w:rFonts w:ascii="Times New Roman" w:hAnsi="Times New Roman" w:cs="Times New Roman"/>
              </w:rPr>
              <w:t xml:space="preserve">.02. 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4F647E95" w14:textId="77777777" w:rsidR="001B3904" w:rsidRPr="00C0211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Bolyai Természettudományi Csapatverseny (megyei)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5D59050D" w14:textId="3733FEDD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, </w:t>
            </w:r>
          </w:p>
          <w:p w14:paraId="3B23A548" w14:textId="26BA1743" w:rsidR="001B3904" w:rsidRPr="001B3904" w:rsidRDefault="00911FAA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</w:t>
            </w:r>
            <w:proofErr w:type="gramEnd"/>
            <w:r>
              <w:rPr>
                <w:rFonts w:ascii="Times New Roman" w:hAnsi="Times New Roman" w:cs="Times New Roman"/>
              </w:rPr>
              <w:t>. MK vezető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510E23" w:rsidRPr="001B3904" w14:paraId="0EDFA970" w14:textId="77777777" w:rsidTr="000652E6">
        <w:trPr>
          <w:trHeight w:hRule="exact" w:val="68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4A666F33" w14:textId="403DD021" w:rsidR="00510E23" w:rsidRDefault="00F5038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2024.02.15</w:t>
            </w:r>
            <w:r w:rsidR="00510E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56C4D9C2" w14:textId="6A08A820" w:rsidR="00510E23" w:rsidRPr="00C0211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Matekguru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58E2C656" w14:textId="6CAD16C2" w:rsidR="00510E23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B3904" w:rsidRPr="001B3904" w14:paraId="60838117" w14:textId="77777777" w:rsidTr="00CC4ABF">
        <w:trPr>
          <w:trHeight w:hRule="exact" w:val="487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FF76A88" w14:textId="4B419BAB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05.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41BEC0D8" w14:textId="6D564F8A" w:rsidR="001B3904" w:rsidRPr="00C0211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Megyei matematika verseny</w:t>
            </w:r>
            <w:r w:rsidR="00AE0B6F">
              <w:rPr>
                <w:rFonts w:ascii="Times New Roman" w:hAnsi="Times New Roman" w:cs="Times New Roman"/>
              </w:rPr>
              <w:t xml:space="preserve"> 2. forduló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4DF8E55A" w14:textId="082CB77A" w:rsidR="001B3904" w:rsidRPr="00C0211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4" w:rsidRPr="001B3904" w14:paraId="2AD5BAF7" w14:textId="77777777" w:rsidTr="00CC4ABF">
        <w:trPr>
          <w:trHeight w:hRule="exact" w:val="510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FFC2F91" w14:textId="18CAB3F3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78B989D7" w14:textId="6464CC83" w:rsidR="001B3904" w:rsidRPr="00C0211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Zrínyi Ilona matematika verseny</w:t>
            </w:r>
            <w:r w:rsidR="00AE0B6F">
              <w:rPr>
                <w:rFonts w:ascii="Times New Roman" w:hAnsi="Times New Roman" w:cs="Times New Roman"/>
              </w:rPr>
              <w:t xml:space="preserve"> területi t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00E9F7D8" w14:textId="474EF122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CC4ABF" w:rsidRPr="001B3904" w14:paraId="078A702B" w14:textId="77777777" w:rsidTr="00CC4ABF">
        <w:trPr>
          <w:trHeight w:hRule="exact" w:val="393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48B28D6C" w14:textId="5E2840E8" w:rsidR="00CC4ABF" w:rsidRDefault="00CC4ABF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2024.02.20.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04E83A49" w14:textId="30726B9D" w:rsidR="00CC4ABF" w:rsidRPr="00C02114" w:rsidRDefault="00CC4ABF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5C10B206" w14:textId="4CE70DC0" w:rsidR="00CC4ABF" w:rsidRDefault="00911FAA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F50383" w:rsidRPr="001B3904" w14:paraId="45EB6858" w14:textId="77777777" w:rsidTr="00CC4ABF">
        <w:trPr>
          <w:trHeight w:hRule="exact" w:val="453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1E38E54F" w14:textId="370D3C43" w:rsidR="00F50383" w:rsidRDefault="00F5038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2024.02.23.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07C1D3C1" w14:textId="3DB307E8" w:rsidR="00F50383" w:rsidRPr="00C02114" w:rsidRDefault="00F5038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Matekász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31E5549A" w14:textId="046F9299" w:rsidR="00F50383" w:rsidRDefault="00F5038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4" w:rsidRPr="001B3904" w14:paraId="108BE6A1" w14:textId="77777777" w:rsidTr="000652E6">
        <w:trPr>
          <w:trHeight w:hRule="exact" w:val="284"/>
          <w:jc w:val="center"/>
        </w:trPr>
        <w:tc>
          <w:tcPr>
            <w:tcW w:w="90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647250A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B3904" w:rsidRPr="001B3904" w14:paraId="3A95D20D" w14:textId="77777777" w:rsidTr="000652E6">
        <w:trPr>
          <w:trHeight w:hRule="exact" w:val="284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621B57D9" w14:textId="1D80D789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4E0603DC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Kosárlabda Diákolimpia 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57CEFB91" w14:textId="530703D2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 tagok</w:t>
            </w:r>
          </w:p>
        </w:tc>
      </w:tr>
      <w:tr w:rsidR="001B3904" w:rsidRPr="001B3904" w14:paraId="4EA63F33" w14:textId="77777777" w:rsidTr="000652E6">
        <w:trPr>
          <w:trHeight w:hRule="exact" w:val="284"/>
          <w:jc w:val="center"/>
        </w:trPr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20A8178A" w14:textId="7FCB8AC7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3904" w:rsidRPr="001B3904">
              <w:rPr>
                <w:rFonts w:ascii="Times New Roman" w:hAnsi="Times New Roman" w:cs="Times New Roman"/>
              </w:rPr>
              <w:t>.02.</w:t>
            </w: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32" w:type="dxa"/>
            <w:tcBorders>
              <w:bottom w:val="single" w:sz="4" w:space="0" w:color="000000" w:themeColor="text1"/>
            </w:tcBorders>
            <w:vAlign w:val="center"/>
          </w:tcPr>
          <w:p w14:paraId="6B9BC24D" w14:textId="0653A362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791" w:type="dxa"/>
            <w:tcBorders>
              <w:bottom w:val="single" w:sz="4" w:space="0" w:color="000000" w:themeColor="text1"/>
            </w:tcBorders>
            <w:vAlign w:val="center"/>
          </w:tcPr>
          <w:p w14:paraId="5179F484" w14:textId="145A791C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1FAA">
              <w:rPr>
                <w:rFonts w:ascii="Times New Roman" w:hAnsi="Times New Roman" w:cs="Times New Roman"/>
              </w:rPr>
              <w:t>TESI MK vezető</w:t>
            </w:r>
          </w:p>
        </w:tc>
      </w:tr>
      <w:tr w:rsidR="001B3904" w:rsidRPr="001B3904" w14:paraId="7928D1E1" w14:textId="77777777" w:rsidTr="000652E6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5AD359CC" w14:textId="77777777" w:rsidR="001B3904" w:rsidRPr="001B3904" w:rsidRDefault="001B3904" w:rsidP="001B3904">
            <w:pPr>
              <w:pStyle w:val="Nincstrkz"/>
              <w:spacing w:line="276" w:lineRule="auto"/>
              <w:jc w:val="both"/>
              <w:rPr>
                <w:lang w:eastAsia="en-US"/>
              </w:rPr>
            </w:pPr>
            <w:r w:rsidRPr="001B3904">
              <w:rPr>
                <w:b/>
              </w:rPr>
              <w:t>DÖK</w:t>
            </w:r>
          </w:p>
        </w:tc>
      </w:tr>
      <w:tr w:rsidR="001B3904" w:rsidRPr="001B3904" w14:paraId="2A19BB7B" w14:textId="77777777" w:rsidTr="000652E6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2E089EB9" w14:textId="20353AE2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01-21</w:t>
            </w:r>
            <w:r w:rsidR="001B3904" w:rsidRPr="001B3904">
              <w:rPr>
                <w:rFonts w:ascii="Times New Roman" w:hAnsi="Times New Roman" w:cs="Times New Roman"/>
              </w:rPr>
              <w:t>. között</w:t>
            </w:r>
          </w:p>
        </w:tc>
        <w:tc>
          <w:tcPr>
            <w:tcW w:w="4032" w:type="dxa"/>
            <w:vAlign w:val="center"/>
          </w:tcPr>
          <w:p w14:paraId="1BBDEDF6" w14:textId="59A6F69C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Farsangi táncpróba 8 alkalom</w:t>
            </w:r>
          </w:p>
        </w:tc>
        <w:tc>
          <w:tcPr>
            <w:tcW w:w="2791" w:type="dxa"/>
            <w:vAlign w:val="center"/>
          </w:tcPr>
          <w:p w14:paraId="605EA62B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Ofők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1B3904" w:rsidRPr="001B3904" w14:paraId="06F70390" w14:textId="77777777" w:rsidTr="000652E6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383A1AD3" w14:textId="5520F60A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2024.02.01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vAlign w:val="center"/>
          </w:tcPr>
          <w:p w14:paraId="2823F2E3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5. Diáktanácsülés</w:t>
            </w:r>
          </w:p>
        </w:tc>
        <w:tc>
          <w:tcPr>
            <w:tcW w:w="2791" w:type="dxa"/>
            <w:vAlign w:val="center"/>
          </w:tcPr>
          <w:p w14:paraId="0629A6F7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1B3904" w:rsidRPr="001B3904" w14:paraId="5A655FD9" w14:textId="77777777" w:rsidTr="000652E6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4D5056C5" w14:textId="0B37652E" w:rsidR="001B3904" w:rsidRPr="001B3904" w:rsidRDefault="00510E23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2024.02. 12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vAlign w:val="center"/>
          </w:tcPr>
          <w:p w14:paraId="1E1DAAE5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Valentin nap</w:t>
            </w:r>
          </w:p>
        </w:tc>
        <w:tc>
          <w:tcPr>
            <w:tcW w:w="2791" w:type="dxa"/>
            <w:vAlign w:val="center"/>
          </w:tcPr>
          <w:p w14:paraId="7331D92C" w14:textId="47B0D604" w:rsidR="001B3904" w:rsidRPr="00542FAB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</w:p>
        </w:tc>
      </w:tr>
      <w:tr w:rsidR="001B3904" w:rsidRPr="001B3904" w14:paraId="6187537B" w14:textId="77777777" w:rsidTr="000652E6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7E1AF333" w14:textId="5E677BDC" w:rsidR="001B3904" w:rsidRPr="001B3904" w:rsidRDefault="00B36A65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2024.02. 20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vAlign w:val="center"/>
          </w:tcPr>
          <w:p w14:paraId="6AF0F6E4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Farsangi ruhák </w:t>
            </w:r>
          </w:p>
        </w:tc>
        <w:tc>
          <w:tcPr>
            <w:tcW w:w="2791" w:type="dxa"/>
            <w:vAlign w:val="center"/>
          </w:tcPr>
          <w:p w14:paraId="393C8356" w14:textId="62E4485C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</w:p>
        </w:tc>
      </w:tr>
      <w:tr w:rsidR="001B3904" w:rsidRPr="001B3904" w14:paraId="02BDABE5" w14:textId="77777777" w:rsidTr="000652E6">
        <w:trPr>
          <w:trHeight w:hRule="exact" w:val="340"/>
          <w:jc w:val="center"/>
        </w:trPr>
        <w:tc>
          <w:tcPr>
            <w:tcW w:w="2237" w:type="dxa"/>
            <w:vAlign w:val="center"/>
          </w:tcPr>
          <w:p w14:paraId="1F9A7C56" w14:textId="516E3E20" w:rsidR="001B3904" w:rsidRPr="001B3904" w:rsidRDefault="00B36A65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2024.02. 20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vAlign w:val="center"/>
          </w:tcPr>
          <w:p w14:paraId="04A0C33E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Farsangi főpróba </w:t>
            </w:r>
          </w:p>
        </w:tc>
        <w:tc>
          <w:tcPr>
            <w:tcW w:w="2791" w:type="dxa"/>
            <w:vAlign w:val="center"/>
          </w:tcPr>
          <w:p w14:paraId="266EC664" w14:textId="2CA59741" w:rsidR="001B3904" w:rsidRPr="001B3904" w:rsidRDefault="001B3904" w:rsidP="00542F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Ofők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. + </w:t>
            </w:r>
            <w:r w:rsidR="00542FAB"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="00542FAB" w:rsidRPr="001B3904">
              <w:rPr>
                <w:rFonts w:ascii="Times New Roman" w:hAnsi="Times New Roman" w:cs="Times New Roman"/>
              </w:rPr>
              <w:t>vez</w:t>
            </w:r>
            <w:proofErr w:type="spellEnd"/>
          </w:p>
        </w:tc>
      </w:tr>
      <w:tr w:rsidR="001B3904" w:rsidRPr="001B3904" w14:paraId="79F0A78B" w14:textId="77777777" w:rsidTr="000652E6">
        <w:trPr>
          <w:trHeight w:hRule="exact" w:val="680"/>
          <w:jc w:val="center"/>
        </w:trPr>
        <w:tc>
          <w:tcPr>
            <w:tcW w:w="2237" w:type="dxa"/>
            <w:vAlign w:val="center"/>
          </w:tcPr>
          <w:p w14:paraId="41782132" w14:textId="0E9841D8" w:rsidR="001B3904" w:rsidRPr="001B3904" w:rsidRDefault="00B36A65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2024.02. 21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vAlign w:val="center"/>
          </w:tcPr>
          <w:p w14:paraId="389E4D10" w14:textId="77777777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Farsangi nyilvános ruhás főpróba (17:00)</w:t>
            </w:r>
          </w:p>
        </w:tc>
        <w:tc>
          <w:tcPr>
            <w:tcW w:w="2791" w:type="dxa"/>
            <w:vAlign w:val="center"/>
          </w:tcPr>
          <w:p w14:paraId="2BFF3DC0" w14:textId="5D10C8F1" w:rsidR="001B3904" w:rsidRPr="001B3904" w:rsidRDefault="001B3904" w:rsidP="00542F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Ofők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. + </w:t>
            </w:r>
            <w:r w:rsidR="00542FAB"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="00542FAB" w:rsidRPr="001B3904">
              <w:rPr>
                <w:rFonts w:ascii="Times New Roman" w:hAnsi="Times New Roman" w:cs="Times New Roman"/>
              </w:rPr>
              <w:t>vez</w:t>
            </w:r>
            <w:proofErr w:type="spellEnd"/>
          </w:p>
        </w:tc>
      </w:tr>
      <w:tr w:rsidR="001B3904" w:rsidRPr="001B3904" w14:paraId="0D599B43" w14:textId="77777777" w:rsidTr="000652E6">
        <w:trPr>
          <w:trHeight w:hRule="exact" w:val="680"/>
          <w:jc w:val="center"/>
        </w:trPr>
        <w:tc>
          <w:tcPr>
            <w:tcW w:w="2237" w:type="dxa"/>
            <w:vAlign w:val="center"/>
          </w:tcPr>
          <w:p w14:paraId="20587390" w14:textId="3DBEA209" w:rsidR="001B3904" w:rsidRPr="001B3904" w:rsidRDefault="00B36A65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2024.02. 22</w:t>
            </w:r>
            <w:r w:rsidR="001B3904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32" w:type="dxa"/>
            <w:vAlign w:val="center"/>
          </w:tcPr>
          <w:p w14:paraId="7C561CB9" w14:textId="7D63AD62" w:rsidR="001B3904" w:rsidRPr="001B3904" w:rsidRDefault="00B36A65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Farsang 1-2. évfolyam /15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-17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1B3904" w:rsidRPr="001B390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1" w:type="dxa"/>
            <w:vAlign w:val="center"/>
          </w:tcPr>
          <w:p w14:paraId="18303B24" w14:textId="45A5ABB3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</w:p>
        </w:tc>
      </w:tr>
      <w:tr w:rsidR="001B3904" w:rsidRPr="001B3904" w14:paraId="63F35DAC" w14:textId="77777777" w:rsidTr="00B36A65">
        <w:trPr>
          <w:trHeight w:hRule="exact" w:val="766"/>
          <w:jc w:val="center"/>
        </w:trPr>
        <w:tc>
          <w:tcPr>
            <w:tcW w:w="2237" w:type="dxa"/>
            <w:vAlign w:val="center"/>
          </w:tcPr>
          <w:p w14:paraId="41A6223F" w14:textId="08994AC2" w:rsidR="001B3904" w:rsidRPr="001B3904" w:rsidRDefault="00B36A65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2024.02.23. 14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00-</w:t>
            </w:r>
            <w:r w:rsidR="001B3904" w:rsidRPr="001B3904">
              <w:rPr>
                <w:rFonts w:ascii="Times New Roman" w:hAnsi="Times New Roman" w:cs="Times New Roman"/>
              </w:rPr>
              <w:t>19</w:t>
            </w:r>
            <w:r w:rsidR="001B3904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4032" w:type="dxa"/>
            <w:vAlign w:val="center"/>
          </w:tcPr>
          <w:p w14:paraId="1D7C9A9D" w14:textId="31306934" w:rsidR="001B3904" w:rsidRPr="001B3904" w:rsidRDefault="001B3904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Farsang </w:t>
            </w:r>
            <w:r w:rsidR="00B36A65">
              <w:rPr>
                <w:rFonts w:ascii="Times New Roman" w:hAnsi="Times New Roman" w:cs="Times New Roman"/>
              </w:rPr>
              <w:t xml:space="preserve">3-4. évfolyam és </w:t>
            </w:r>
            <w:r w:rsidRPr="001B3904">
              <w:rPr>
                <w:rFonts w:ascii="Times New Roman" w:hAnsi="Times New Roman" w:cs="Times New Roman"/>
              </w:rPr>
              <w:t>felső tagozat</w:t>
            </w:r>
            <w:r w:rsidR="00B36A65" w:rsidRPr="001B3904">
              <w:rPr>
                <w:rFonts w:ascii="Times New Roman" w:hAnsi="Times New Roman" w:cs="Times New Roman"/>
              </w:rPr>
              <w:t>/14</w:t>
            </w:r>
            <w:r w:rsidR="00B36A65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B36A65" w:rsidRPr="001B3904">
              <w:rPr>
                <w:rFonts w:ascii="Times New Roman" w:hAnsi="Times New Roman" w:cs="Times New Roman"/>
              </w:rPr>
              <w:t>-16</w:t>
            </w:r>
            <w:r w:rsidR="00B36A65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B36A65" w:rsidRPr="001B3904">
              <w:rPr>
                <w:rFonts w:ascii="Times New Roman" w:hAnsi="Times New Roman" w:cs="Times New Roman"/>
              </w:rPr>
              <w:t>, 17</w:t>
            </w:r>
            <w:r w:rsidR="00B36A65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B36A65" w:rsidRPr="001B3904">
              <w:rPr>
                <w:rFonts w:ascii="Times New Roman" w:hAnsi="Times New Roman" w:cs="Times New Roman"/>
              </w:rPr>
              <w:t>-19</w:t>
            </w:r>
            <w:r w:rsidR="00B36A65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  <w:r w:rsidR="00B36A65" w:rsidRPr="001B390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91" w:type="dxa"/>
            <w:vAlign w:val="center"/>
          </w:tcPr>
          <w:p w14:paraId="504436B3" w14:textId="090C2E3F" w:rsidR="001B3904" w:rsidRPr="001B3904" w:rsidRDefault="00542FAB" w:rsidP="001B39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</w:p>
        </w:tc>
      </w:tr>
    </w:tbl>
    <w:p w14:paraId="3C688F1C" w14:textId="13E9BECB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109"/>
        <w:gridCol w:w="2829"/>
      </w:tblGrid>
      <w:tr w:rsidR="009865B9" w:rsidRPr="001B3904" w14:paraId="2E258152" w14:textId="77777777" w:rsidTr="00155E3D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78FA1C88" w14:textId="068687BD" w:rsidR="009865B9" w:rsidRPr="001B3904" w:rsidRDefault="00B36A65" w:rsidP="00B36A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2024. m</w:t>
            </w:r>
            <w:r w:rsidR="009865B9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árciusi programok</w:t>
            </w:r>
          </w:p>
        </w:tc>
      </w:tr>
      <w:tr w:rsidR="009865B9" w:rsidRPr="001B3904" w14:paraId="4EBEC67C" w14:textId="77777777" w:rsidTr="00155E3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DF00A0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27F229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C81E86E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9865B9" w:rsidRPr="001B3904" w14:paraId="08522635" w14:textId="77777777" w:rsidTr="00155E3D">
        <w:trPr>
          <w:jc w:val="center"/>
        </w:trPr>
        <w:tc>
          <w:tcPr>
            <w:tcW w:w="9060" w:type="dxa"/>
            <w:gridSpan w:val="3"/>
            <w:shd w:val="clear" w:color="auto" w:fill="C9C9C9" w:themeFill="accent3" w:themeFillTint="99"/>
            <w:vAlign w:val="center"/>
          </w:tcPr>
          <w:p w14:paraId="07D16D13" w14:textId="77777777" w:rsidR="009865B9" w:rsidRPr="001B3904" w:rsidRDefault="009865B9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Iskola szintű</w:t>
            </w:r>
          </w:p>
        </w:tc>
      </w:tr>
      <w:tr w:rsidR="009865B9" w:rsidRPr="001B3904" w14:paraId="35F81AF3" w14:textId="77777777" w:rsidTr="00155E3D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52906A7D" w14:textId="6C97620B" w:rsidR="009865B9" w:rsidRPr="001B3904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 04-</w:t>
            </w:r>
            <w:r w:rsidR="009865B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9865B9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09520FD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Pénz7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07E69DE2" w14:textId="3A858B7B" w:rsidR="00B36A65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,  </w:t>
            </w:r>
          </w:p>
          <w:p w14:paraId="2C3630BA" w14:textId="24CD01D6" w:rsidR="009865B9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65B9" w:rsidRPr="001B3904" w14:paraId="42F4FE34" w14:textId="77777777" w:rsidTr="00155E3D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A2EABC8" w14:textId="28B8FF15" w:rsidR="009865B9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2024.03.08-06.03</w:t>
            </w:r>
            <w:r w:rsidR="00986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3B80C06B" w14:textId="4F3FD2E1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Kimeneti mérés </w:t>
            </w:r>
            <w:r w:rsidR="00B36A65">
              <w:rPr>
                <w:rFonts w:ascii="Times New Roman" w:hAnsi="Times New Roman" w:cs="Times New Roman"/>
              </w:rPr>
              <w:t>5-8.</w:t>
            </w:r>
            <w:r w:rsidR="003B0D7C">
              <w:rPr>
                <w:rFonts w:ascii="Times New Roman" w:hAnsi="Times New Roman" w:cs="Times New Roman"/>
              </w:rPr>
              <w:t xml:space="preserve"> évfolyam matematika, </w:t>
            </w:r>
            <w:r>
              <w:rPr>
                <w:rFonts w:ascii="Times New Roman" w:hAnsi="Times New Roman" w:cs="Times New Roman"/>
              </w:rPr>
              <w:t>szövegértés</w:t>
            </w:r>
            <w:r w:rsidR="003B0D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B0D7C">
              <w:rPr>
                <w:rFonts w:ascii="Times New Roman" w:hAnsi="Times New Roman" w:cs="Times New Roman"/>
              </w:rPr>
              <w:t>termtud</w:t>
            </w:r>
            <w:proofErr w:type="spellEnd"/>
            <w:r w:rsidR="003B0D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55629B84" w14:textId="340B8644" w:rsidR="009865B9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9865B9" w:rsidRPr="001B3904" w14:paraId="0085288F" w14:textId="77777777" w:rsidTr="00155E3D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BC8F645" w14:textId="5346CBF5" w:rsidR="009865B9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2024.03.08-06.03.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779C85B0" w14:textId="4C99F82D" w:rsidR="009865B9" w:rsidRPr="001B3904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Kimeneti mérés 5-</w:t>
            </w:r>
            <w:r w:rsidR="009865B9">
              <w:rPr>
                <w:rFonts w:ascii="Times New Roman" w:hAnsi="Times New Roman" w:cs="Times New Roman"/>
              </w:rPr>
              <w:t>8. évfolyam idegen- és célnyelvi mérés</w:t>
            </w:r>
            <w:r>
              <w:rPr>
                <w:rFonts w:ascii="Times New Roman" w:hAnsi="Times New Roman" w:cs="Times New Roman"/>
              </w:rPr>
              <w:t>, történelem, digitális kultúra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4AC19BDC" w14:textId="32CEEE05" w:rsidR="009865B9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9865B9" w:rsidRPr="001B3904" w14:paraId="12233D6D" w14:textId="77777777" w:rsidTr="00155E3D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F719D11" w14:textId="521BE24E" w:rsidR="009865B9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65B9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.08-06.03.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14A3419D" w14:textId="31E2BEF7" w:rsidR="009865B9" w:rsidRPr="001B3904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36A65">
              <w:rPr>
                <w:rFonts w:ascii="Times New Roman" w:hAnsi="Times New Roman" w:cs="Times New Roman"/>
              </w:rPr>
              <w:t xml:space="preserve">imeneti mérés 4. </w:t>
            </w:r>
            <w:r w:rsidR="009865B9">
              <w:rPr>
                <w:rFonts w:ascii="Times New Roman" w:hAnsi="Times New Roman" w:cs="Times New Roman"/>
              </w:rPr>
              <w:t>évfolyam matematika és szövegértés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5618D7FF" w14:textId="025B0C2A" w:rsidR="009865B9" w:rsidRPr="001B3904" w:rsidRDefault="00CB7A4D" w:rsidP="00B36A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  <w:r w:rsidR="009865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5E3D" w:rsidRPr="001B3904" w14:paraId="1F46D616" w14:textId="77777777" w:rsidTr="00155E3D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3EF2229" w14:textId="0D8762FA" w:rsidR="00155E3D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024.03.06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57FE2BC7" w14:textId="4F154D8C" w:rsidR="00155E3D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4CE24390" w14:textId="30BDB2D1" w:rsidR="00155E3D" w:rsidRDefault="00CB7A4D" w:rsidP="00B36A6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9865B9" w:rsidRPr="001B3904" w14:paraId="26EB6826" w14:textId="77777777" w:rsidTr="00155E3D">
        <w:trPr>
          <w:trHeight w:val="23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CF82A0E" w14:textId="2FBA0414" w:rsidR="009865B9" w:rsidRPr="001B3904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55E3D">
              <w:rPr>
                <w:rFonts w:ascii="Times New Roman" w:hAnsi="Times New Roman" w:cs="Times New Roman"/>
              </w:rPr>
              <w:t>.03. 07</w:t>
            </w:r>
            <w:r w:rsidR="00986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0772426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456AA291" w14:textId="279975E3" w:rsidR="009865B9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9865B9" w:rsidRPr="001B3904" w14:paraId="5E6658B3" w14:textId="77777777" w:rsidTr="00155E3D">
        <w:trPr>
          <w:trHeight w:val="26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23DFE29" w14:textId="5105C5DD" w:rsidR="009865B9" w:rsidRPr="001B3904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55E3D">
              <w:rPr>
                <w:rFonts w:ascii="Times New Roman" w:hAnsi="Times New Roman" w:cs="Times New Roman"/>
              </w:rPr>
              <w:t>.03. 05</w:t>
            </w:r>
            <w:r w:rsidR="009865B9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7F4C460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Nyílt nap a felső tagozaton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2C268FC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Minden felsős pedagógus</w:t>
            </w:r>
          </w:p>
        </w:tc>
      </w:tr>
      <w:tr w:rsidR="009865B9" w:rsidRPr="001B3904" w14:paraId="4ACC1899" w14:textId="77777777" w:rsidTr="00155E3D">
        <w:trPr>
          <w:trHeight w:val="25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765A698" w14:textId="4B6FDB97" w:rsidR="009865B9" w:rsidRPr="001B3904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65B9" w:rsidRPr="00ED4FBD">
              <w:rPr>
                <w:rFonts w:ascii="Times New Roman" w:hAnsi="Times New Roman" w:cs="Times New Roman"/>
              </w:rPr>
              <w:t>.03.</w:t>
            </w:r>
            <w:r w:rsidR="009865B9" w:rsidRPr="001B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31B4C75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Tavaszi papírgyűjtés 7-9 és 14-17 óráig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7F5068A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  <w:tr w:rsidR="009865B9" w:rsidRPr="001B3904" w14:paraId="61DC0F0D" w14:textId="77777777" w:rsidTr="00155E3D">
        <w:trPr>
          <w:trHeight w:val="25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2D89381" w14:textId="7BB4A684" w:rsidR="009865B9" w:rsidRDefault="00B36A6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55E3D">
              <w:rPr>
                <w:rFonts w:ascii="Times New Roman" w:hAnsi="Times New Roman" w:cs="Times New Roman"/>
              </w:rPr>
              <w:t>.03.20.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199F814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Ovis nyílt nap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172E2F5F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 tagozatos kollégák</w:t>
            </w:r>
          </w:p>
        </w:tc>
      </w:tr>
      <w:tr w:rsidR="009865B9" w:rsidRPr="001B3904" w14:paraId="1F39A599" w14:textId="77777777" w:rsidTr="00155E3D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592C9AC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225991" w:rsidRPr="001B3904" w14:paraId="23D6B75C" w14:textId="77777777" w:rsidTr="00155E3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2DDE69C" w14:textId="0FFAFE8C" w:rsidR="00225991" w:rsidRP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2024.03. eleje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55E4D04D" w14:textId="67D06A14" w:rsidR="00225991" w:rsidRP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46180DD0" w14:textId="55B10AD5" w:rsidR="00225991" w:rsidRPr="00225991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</w:tr>
      <w:tr w:rsidR="009865B9" w:rsidRPr="001B3904" w14:paraId="7A281ECE" w14:textId="77777777" w:rsidTr="00155E3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C99F5D8" w14:textId="41B13FAB" w:rsidR="009865B9" w:rsidRPr="00225991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2024</w:t>
            </w:r>
            <w:r w:rsidR="009865B9" w:rsidRPr="00225991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19795628" w14:textId="77777777" w:rsidR="009865B9" w:rsidRPr="00225991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„Suliváró”: Kézműves foglalkozás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5EEB0B94" w14:textId="13AE8D5C" w:rsidR="009865B9" w:rsidRPr="00225991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  <w:r w:rsidR="009865B9" w:rsidRPr="002259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65B9" w:rsidRPr="00225991">
              <w:rPr>
                <w:rFonts w:ascii="Times New Roman" w:hAnsi="Times New Roman" w:cs="Times New Roman"/>
              </w:rPr>
              <w:t>Cso.vez</w:t>
            </w:r>
            <w:proofErr w:type="spellEnd"/>
            <w:r w:rsidR="009865B9" w:rsidRPr="00225991">
              <w:rPr>
                <w:rFonts w:ascii="Times New Roman" w:hAnsi="Times New Roman" w:cs="Times New Roman"/>
              </w:rPr>
              <w:t>.</w:t>
            </w:r>
          </w:p>
        </w:tc>
      </w:tr>
      <w:tr w:rsidR="009865B9" w:rsidRPr="001B3904" w14:paraId="69C3162F" w14:textId="77777777" w:rsidTr="00155E3D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032B035" w14:textId="1F53B426" w:rsidR="009865B9" w:rsidRP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2024</w:t>
            </w:r>
            <w:r w:rsidR="009865B9" w:rsidRPr="00225991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639EC655" w14:textId="77777777" w:rsidR="009865B9" w:rsidRPr="00225991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25991">
              <w:rPr>
                <w:rFonts w:ascii="Times New Roman" w:hAnsi="Times New Roman" w:cs="Times New Roman"/>
              </w:rPr>
              <w:t>Eötvös-futás paraván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5D2B8611" w14:textId="77777777" w:rsidR="009865B9" w:rsidRPr="00225991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5B9" w:rsidRPr="001B3904" w14:paraId="66BC36D7" w14:textId="77777777" w:rsidTr="00155E3D">
        <w:trPr>
          <w:trHeight w:val="333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7C370B5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9865B9" w:rsidRPr="001B3904" w14:paraId="2EFC7B3F" w14:textId="77777777" w:rsidTr="00155E3D">
        <w:trPr>
          <w:trHeight w:hRule="exact" w:val="67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E26533D" w14:textId="1B9293E2" w:rsidR="009865B9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2024.03.08</w:t>
            </w:r>
            <w:r w:rsidR="009865B9">
              <w:rPr>
                <w:rFonts w:ascii="Times New Roman" w:hAnsi="Times New Roman" w:cs="Times New Roman"/>
              </w:rPr>
              <w:t>-06</w:t>
            </w:r>
            <w:r>
              <w:rPr>
                <w:rFonts w:ascii="Times New Roman" w:hAnsi="Times New Roman" w:cs="Times New Roman"/>
              </w:rPr>
              <w:t>.03</w:t>
            </w:r>
            <w:r w:rsidR="00986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4F5448E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Kimeneti mérés a 4. évfolyamon matematika és szövegértés tárgyakból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6F7D24DF" w14:textId="7F7ADF8E" w:rsidR="009865B9" w:rsidRPr="001B3904" w:rsidRDefault="0088654E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9865B9" w:rsidRPr="001B3904" w14:paraId="65535572" w14:textId="77777777" w:rsidTr="00155E3D">
        <w:trPr>
          <w:trHeight w:hRule="exact" w:val="67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2710D9A9" w14:textId="59D32C4B" w:rsidR="009865B9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2024.03.20</w:t>
            </w:r>
            <w:r w:rsidR="00986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4C7ADD98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Ovis nyílt nap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2093E8B6" w14:textId="3F940E01" w:rsidR="009865B9" w:rsidRDefault="009865B9" w:rsidP="00013E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Osztályf</w:t>
            </w:r>
            <w:r w:rsidR="00013ECA">
              <w:rPr>
                <w:rFonts w:ascii="Times New Roman" w:hAnsi="Times New Roman" w:cs="Times New Roman"/>
                <w:color w:val="000000"/>
              </w:rPr>
              <w:t>ő</w:t>
            </w:r>
            <w:r>
              <w:rPr>
                <w:rFonts w:ascii="Times New Roman" w:hAnsi="Times New Roman" w:cs="Times New Roman"/>
                <w:color w:val="000000"/>
              </w:rPr>
              <w:t>nökök</w:t>
            </w:r>
          </w:p>
        </w:tc>
      </w:tr>
      <w:tr w:rsidR="001437C4" w:rsidRPr="001B3904" w14:paraId="7084713E" w14:textId="77777777" w:rsidTr="00155E3D">
        <w:trPr>
          <w:trHeight w:hRule="exact" w:val="67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B9CFE31" w14:textId="7C58A5DC" w:rsidR="001437C4" w:rsidRDefault="001437C4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2024.03.14.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60D0705F" w14:textId="5E8EBB5D" w:rsidR="001437C4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1437C4">
              <w:rPr>
                <w:rFonts w:ascii="Times New Roman" w:hAnsi="Times New Roman" w:cs="Times New Roman"/>
                <w:color w:val="000000"/>
              </w:rPr>
              <w:t>árcius 15. nemzeti ünnep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3773CCCC" w14:textId="5EE42D45" w:rsidR="001437C4" w:rsidRDefault="001437C4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???</w:t>
            </w:r>
          </w:p>
        </w:tc>
      </w:tr>
      <w:tr w:rsidR="00F04CE6" w:rsidRPr="001B3904" w14:paraId="1E55AF42" w14:textId="77777777" w:rsidTr="00155E3D">
        <w:trPr>
          <w:trHeight w:hRule="exact" w:val="679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B56332F" w14:textId="3887E547" w:rsidR="00F04CE6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2024.03.21.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64F675A7" w14:textId="6ABA0890" w:rsidR="00F04CE6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Kenguru matematika verseny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5E0C70F1" w14:textId="54FE1713" w:rsidR="00F04CE6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865B9" w:rsidRPr="001B3904" w14:paraId="742FF4A6" w14:textId="77777777" w:rsidTr="00155E3D">
        <w:trPr>
          <w:trHeight w:hRule="exact" w:val="43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901F39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6AEBE23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SULIVÁRÓ programsorozat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7653494D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tanítók, </w:t>
            </w:r>
            <w:proofErr w:type="spellStart"/>
            <w:r w:rsidRPr="001B3904">
              <w:rPr>
                <w:rFonts w:ascii="Times New Roman" w:hAnsi="Times New Roman" w:cs="Times New Roman"/>
              </w:rPr>
              <w:t>mk.vezető</w:t>
            </w:r>
            <w:proofErr w:type="spellEnd"/>
          </w:p>
        </w:tc>
      </w:tr>
      <w:tr w:rsidR="009865B9" w:rsidRPr="001B3904" w14:paraId="6EDBC770" w14:textId="77777777" w:rsidTr="00155E3D">
        <w:trPr>
          <w:trHeight w:hRule="exact" w:val="1373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EC970E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40FC22D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Hamvas városi vers-és prózamondó v.</w:t>
            </w:r>
          </w:p>
          <w:p w14:paraId="23D2118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I. és II. </w:t>
            </w:r>
            <w:proofErr w:type="gramStart"/>
            <w:r w:rsidRPr="001B3904">
              <w:rPr>
                <w:rFonts w:ascii="Times New Roman" w:hAnsi="Times New Roman" w:cs="Times New Roman"/>
              </w:rPr>
              <w:t>korcsoport  /</w:t>
            </w:r>
            <w:proofErr w:type="gramEnd"/>
            <w:r w:rsidRPr="001B3904">
              <w:rPr>
                <w:rFonts w:ascii="Times New Roman" w:hAnsi="Times New Roman" w:cs="Times New Roman"/>
              </w:rPr>
              <w:t>alsó tag./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4CF796C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7F2AE9DD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oszt.főnök</w:t>
            </w:r>
            <w:r w:rsidRPr="001B3904">
              <w:rPr>
                <w:rFonts w:ascii="Times New Roman" w:hAnsi="Times New Roman" w:cs="Times New Roman"/>
                <w:color w:val="000000"/>
              </w:rPr>
              <w:t>ei</w:t>
            </w:r>
            <w:proofErr w:type="spellEnd"/>
          </w:p>
          <w:p w14:paraId="43D55D8B" w14:textId="49EAB4AA" w:rsidR="00155E3D" w:rsidRDefault="0031645F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1601A3F" w14:textId="3F2E8A6C" w:rsidR="00155E3D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865B9" w:rsidRPr="001B3904" w14:paraId="53F33135" w14:textId="77777777" w:rsidTr="00155E3D">
        <w:trPr>
          <w:trHeight w:hRule="exact" w:val="68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07F0AC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24CC335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Bendegúz „</w:t>
            </w:r>
            <w:proofErr w:type="spellStart"/>
            <w:r w:rsidRPr="001B3904">
              <w:rPr>
                <w:rFonts w:ascii="Times New Roman" w:hAnsi="Times New Roman" w:cs="Times New Roman"/>
              </w:rPr>
              <w:t>nyelvÉsz</w:t>
            </w:r>
            <w:proofErr w:type="spellEnd"/>
            <w:r w:rsidRPr="001B3904">
              <w:rPr>
                <w:rFonts w:ascii="Times New Roman" w:hAnsi="Times New Roman" w:cs="Times New Roman"/>
              </w:rPr>
              <w:t>” verseny- megyei fordulója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48DAE81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1106FBB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oszt.főnök</w:t>
            </w:r>
            <w:r w:rsidRPr="001B3904">
              <w:rPr>
                <w:rFonts w:ascii="Times New Roman" w:hAnsi="Times New Roman" w:cs="Times New Roman"/>
                <w:color w:val="000000"/>
              </w:rPr>
              <w:t>ei</w:t>
            </w:r>
            <w:proofErr w:type="spellEnd"/>
          </w:p>
        </w:tc>
      </w:tr>
      <w:tr w:rsidR="009865B9" w:rsidRPr="001B3904" w14:paraId="5C8837F7" w14:textId="77777777" w:rsidTr="00155E3D">
        <w:trPr>
          <w:trHeight w:hRule="exact" w:val="103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33B3B205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0FC135A6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Barangoló Környezetismereti Verseny – II. forduló (Kőrösi iskola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0233CDE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159BD737" w14:textId="77777777" w:rsidR="009865B9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oszt.főnök</w:t>
            </w:r>
            <w:r w:rsidRPr="001B3904">
              <w:rPr>
                <w:rFonts w:ascii="Times New Roman" w:hAnsi="Times New Roman" w:cs="Times New Roman"/>
                <w:color w:val="000000"/>
              </w:rPr>
              <w:t>ei</w:t>
            </w:r>
            <w:proofErr w:type="spellEnd"/>
          </w:p>
          <w:p w14:paraId="186E5A3B" w14:textId="4F2672CE" w:rsidR="00155E3D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ÖKO MK vezető</w:t>
            </w:r>
          </w:p>
        </w:tc>
      </w:tr>
      <w:tr w:rsidR="009865B9" w:rsidRPr="001B3904" w14:paraId="25E69055" w14:textId="77777777" w:rsidTr="00155E3D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70D7E7D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9865B9" w:rsidRPr="001B3904" w14:paraId="5C436631" w14:textId="77777777" w:rsidTr="00155E3D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A126D91" w14:textId="0CA12AF9" w:rsidR="009865B9" w:rsidRPr="001B3904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65B9"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60023C20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Suliváró projekt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50C9796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9865B9" w:rsidRPr="001B3904" w14:paraId="64220575" w14:textId="77777777" w:rsidTr="00155E3D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03A51A4" w14:textId="295F1F5E" w:rsidR="009865B9" w:rsidRPr="001B3904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65B9" w:rsidRPr="001B39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03.18</w:t>
            </w:r>
            <w:r w:rsidR="009865B9" w:rsidRPr="00986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785AC223" w14:textId="7F4B2195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Saint </w:t>
            </w:r>
            <w:proofErr w:type="spellStart"/>
            <w:r>
              <w:rPr>
                <w:rFonts w:ascii="Times New Roman" w:hAnsi="Times New Roman" w:cs="Times New Roman"/>
              </w:rPr>
              <w:t>Patrick</w:t>
            </w:r>
            <w:proofErr w:type="spellEnd"/>
            <w:r>
              <w:rPr>
                <w:rFonts w:ascii="Times New Roman" w:hAnsi="Times New Roman" w:cs="Times New Roman"/>
              </w:rPr>
              <w:t xml:space="preserve"> nap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4CD6B672" w14:textId="1E41FF1D" w:rsidR="009865B9" w:rsidRPr="001B3904" w:rsidRDefault="00EA2C74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Id.nyelv.tan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5991" w:rsidRPr="001B3904" w14:paraId="21993A9A" w14:textId="77777777" w:rsidTr="00155E3D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7001D60" w14:textId="307F159B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0A73DA3F" w14:textId="39CE1BFA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Suliváró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19886BB8" w14:textId="77777777" w:rsidR="00225991" w:rsidRPr="001B3904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5E3D" w:rsidRPr="001B3904" w14:paraId="2ABE42AC" w14:textId="77777777" w:rsidTr="00155E3D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01DC69E" w14:textId="7785A7F8" w:rsidR="00155E3D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2024.03.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11595CE4" w14:textId="3802CBE3" w:rsidR="00155E3D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Bolyai idegen nyelvi verseny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C4D40DE" w14:textId="62A406BC" w:rsidR="00155E3D" w:rsidRPr="001B3904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Vargáné L Krisztina</w:t>
            </w:r>
          </w:p>
        </w:tc>
      </w:tr>
      <w:tr w:rsidR="009865B9" w:rsidRPr="001B3904" w14:paraId="42BEC964" w14:textId="77777777" w:rsidTr="00155E3D">
        <w:trPr>
          <w:trHeight w:hRule="exact" w:val="49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83855BD" w14:textId="04B761C2" w:rsidR="009865B9" w:rsidRPr="00687C5D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65B9" w:rsidRPr="00687C5D">
              <w:rPr>
                <w:rFonts w:ascii="Times New Roman" w:hAnsi="Times New Roman" w:cs="Times New Roman"/>
              </w:rPr>
              <w:t>.03.17.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743DED47" w14:textId="77777777" w:rsidR="009865B9" w:rsidRPr="00D24F7B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87C5D">
              <w:rPr>
                <w:rFonts w:ascii="Times New Roman" w:hAnsi="Times New Roman" w:cs="Times New Roman"/>
              </w:rPr>
              <w:t>Idegen nyelvi versmondó verseny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6C4B0C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G-B. Tímea</w:t>
            </w:r>
          </w:p>
        </w:tc>
      </w:tr>
      <w:tr w:rsidR="009865B9" w:rsidRPr="001B3904" w14:paraId="29EB44DC" w14:textId="77777777" w:rsidTr="00155E3D">
        <w:trPr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34DD53F9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F04CE6" w:rsidRPr="001B3904" w14:paraId="659E5F98" w14:textId="77777777" w:rsidTr="00155E3D">
        <w:trPr>
          <w:trHeight w:hRule="exact" w:val="28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3B8ACF20" w14:textId="6B46E2B3" w:rsidR="00F04CE6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2024.03.05.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5738E49A" w14:textId="36F77DB3" w:rsidR="00F04CE6" w:rsidRPr="001B3904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3CA6C9F4" w14:textId="0CAD5023" w:rsidR="00F04CE6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9865B9" w:rsidRPr="001B3904" w14:paraId="4A0EF70F" w14:textId="77777777" w:rsidTr="00155E3D">
        <w:trPr>
          <w:trHeight w:hRule="exact" w:val="28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50D69CA8" w14:textId="70CBC809" w:rsidR="009865B9" w:rsidRPr="001B3904" w:rsidRDefault="00155E3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687C5D">
              <w:rPr>
                <w:rFonts w:ascii="Times New Roman" w:hAnsi="Times New Roman" w:cs="Times New Roman"/>
              </w:rPr>
              <w:t>. 03. 14</w:t>
            </w:r>
            <w:r w:rsidR="009865B9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5444B6EA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ünnep (márc. 15.)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6B2A1FB3" w14:textId="6D4ABE33" w:rsidR="009865B9" w:rsidRPr="001B3904" w:rsidRDefault="001437C4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 tagozat</w:t>
            </w:r>
          </w:p>
        </w:tc>
      </w:tr>
      <w:tr w:rsidR="001437C4" w:rsidRPr="001B3904" w14:paraId="3D5E598E" w14:textId="77777777" w:rsidTr="00155E3D">
        <w:trPr>
          <w:trHeight w:hRule="exact" w:val="28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356CEFC4" w14:textId="36E28ED7" w:rsidR="001437C4" w:rsidRDefault="001437C4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2F37047A" w14:textId="0544766B" w:rsidR="001437C4" w:rsidRPr="001B3904" w:rsidRDefault="001437C4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Városi vers- és prózamondó verseny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6CB380BA" w14:textId="355224D3" w:rsidR="001437C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TTMK vezetője</w:t>
            </w:r>
          </w:p>
        </w:tc>
      </w:tr>
      <w:tr w:rsidR="009865B9" w:rsidRPr="001B3904" w14:paraId="7934FBEA" w14:textId="77777777" w:rsidTr="00155E3D">
        <w:trPr>
          <w:trHeight w:hRule="exact" w:val="672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B28DCFB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Kiírás után </w:t>
            </w:r>
            <w:proofErr w:type="spellStart"/>
            <w:r w:rsidRPr="001B3904">
              <w:rPr>
                <w:rFonts w:ascii="Times New Roman" w:hAnsi="Times New Roman" w:cs="Times New Roman"/>
              </w:rPr>
              <w:t>pontosítjuk</w:t>
            </w:r>
            <w:proofErr w:type="spellEnd"/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29B25D8E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nyelv”ÉSZ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anyanyelvi tanulmányi verseny megyei forduló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ABBD84B" w14:textId="787B4D47" w:rsidR="009865B9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9865B9" w:rsidRPr="001B3904">
              <w:rPr>
                <w:rFonts w:ascii="Times New Roman" w:hAnsi="Times New Roman" w:cs="Times New Roman"/>
              </w:rPr>
              <w:t xml:space="preserve">, </w:t>
            </w:r>
          </w:p>
          <w:p w14:paraId="5365889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szaktanárok</w:t>
            </w:r>
          </w:p>
        </w:tc>
      </w:tr>
      <w:tr w:rsidR="009865B9" w:rsidRPr="001B3904" w14:paraId="2724F58A" w14:textId="77777777" w:rsidTr="00155E3D">
        <w:trPr>
          <w:trHeight w:hRule="exact" w:val="270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00B126AA" w14:textId="77777777" w:rsidR="009865B9" w:rsidRPr="001B3904" w:rsidRDefault="009865B9" w:rsidP="00082261">
            <w:pPr>
              <w:pStyle w:val="Nincstrkz"/>
              <w:spacing w:line="276" w:lineRule="auto"/>
              <w:jc w:val="both"/>
              <w:rPr>
                <w:lang w:eastAsia="en-US"/>
              </w:rPr>
            </w:pPr>
            <w:r w:rsidRPr="001B3904">
              <w:rPr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AE0B6F" w:rsidRPr="001B3904" w14:paraId="6AF658A1" w14:textId="77777777" w:rsidTr="00F04CE6">
        <w:trPr>
          <w:trHeight w:hRule="exact" w:val="63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DE96B11" w14:textId="6AFB70E3" w:rsidR="00AE0B6F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2024.03.01.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4EBD34D4" w14:textId="3F80D1B1" w:rsidR="00AE0B6F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Kalmár László matematika verseny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4BA0980F" w14:textId="4757A942" w:rsidR="00AE0B6F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CE6" w:rsidRPr="001B3904" w14:paraId="5152EBD6" w14:textId="77777777" w:rsidTr="00F04CE6">
        <w:trPr>
          <w:trHeight w:hRule="exact" w:val="63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29CF7232" w14:textId="52E423AF" w:rsidR="00F04CE6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2024.03.06.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165CB21F" w14:textId="5E927E11" w:rsidR="00F04CE6" w:rsidRPr="001769F9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Matekguru matematika csapatverseny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7D2A0D73" w14:textId="3044B744" w:rsidR="00F04CE6" w:rsidRPr="001B3904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225991" w:rsidRPr="001B3904" w14:paraId="71A7C5BD" w14:textId="77777777" w:rsidTr="00F04CE6">
        <w:trPr>
          <w:trHeight w:hRule="exact" w:val="63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12CCD58" w14:textId="20E7B165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6ECE7B3D" w14:textId="4DAD5B85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Suliváró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025AD4F1" w14:textId="77777777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4CE6" w:rsidRPr="001B3904" w14:paraId="37F9C863" w14:textId="77777777" w:rsidTr="00155E3D">
        <w:trPr>
          <w:trHeight w:hRule="exact" w:val="27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695D76E7" w14:textId="0312C0CB" w:rsidR="00F04CE6" w:rsidRPr="001769F9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2024.03.05.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31A0FF5F" w14:textId="4E28BA06" w:rsidR="00F04CE6" w:rsidRPr="00023C95" w:rsidRDefault="00F04CE6" w:rsidP="00F04C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rga Tamás matematikaverseny egyéni</w:t>
            </w: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évf.</w:t>
            </w:r>
          </w:p>
          <w:p w14:paraId="41A75DD9" w14:textId="77777777" w:rsidR="00F04CE6" w:rsidRPr="001769F9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4CC8372E" w14:textId="278B0147" w:rsidR="00F04CE6" w:rsidRPr="001B3904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B6F" w:rsidRPr="001B3904" w14:paraId="4E4433F4" w14:textId="77777777" w:rsidTr="00155E3D">
        <w:trPr>
          <w:trHeight w:hRule="exact" w:val="27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EC84271" w14:textId="00907C2C" w:rsidR="00AE0B6F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2024.03.17.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03A9A4B3" w14:textId="2DE3E9D4" w:rsidR="00AE0B6F" w:rsidRPr="00023C95" w:rsidRDefault="00AE0B6F" w:rsidP="00F04C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</w:rPr>
              <w:t>Kalmár László matematika verseny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1E200A9F" w14:textId="1ABCC608" w:rsidR="00AE0B6F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5B9" w:rsidRPr="001B3904" w14:paraId="7FAF4BC9" w14:textId="77777777" w:rsidTr="00155E3D">
        <w:trPr>
          <w:trHeight w:hRule="exact" w:val="596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1218AB6D" w14:textId="731A5CC0" w:rsidR="009865B9" w:rsidRPr="001769F9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2024.03.22</w:t>
            </w:r>
            <w:r w:rsidR="009865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456F687D" w14:textId="3568A04C" w:rsidR="009865B9" w:rsidRPr="001769F9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Kecskekupa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5E084E43" w14:textId="5705CE16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65B9" w:rsidRPr="001B3904" w14:paraId="0F7784F0" w14:textId="77777777" w:rsidTr="00155E3D">
        <w:trPr>
          <w:trHeight w:hRule="exact" w:val="624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02FB49FF" w14:textId="0D1EC422" w:rsidR="009865B9" w:rsidRPr="00AE0B6F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B6F">
              <w:rPr>
                <w:rFonts w:ascii="Times New Roman" w:hAnsi="Times New Roman" w:cs="Times New Roman"/>
              </w:rPr>
              <w:t>2024</w:t>
            </w:r>
            <w:r w:rsidR="009865B9" w:rsidRPr="00AE0B6F">
              <w:rPr>
                <w:rFonts w:ascii="Times New Roman" w:hAnsi="Times New Roman" w:cs="Times New Roman"/>
              </w:rPr>
              <w:t>.03.22.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7D52655E" w14:textId="77777777" w:rsidR="009865B9" w:rsidRPr="00AE0B6F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B6F">
              <w:rPr>
                <w:rFonts w:ascii="Times New Roman" w:hAnsi="Times New Roman" w:cs="Times New Roman"/>
              </w:rPr>
              <w:t>Víz világnapja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5D07CE05" w14:textId="0BE8E193" w:rsidR="009865B9" w:rsidRPr="00AE0B6F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9865B9" w:rsidRPr="001B3904" w14:paraId="3234DB85" w14:textId="77777777" w:rsidTr="00155E3D">
        <w:trPr>
          <w:trHeight w:hRule="exact" w:val="624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733ACF9" w14:textId="77BC1D1A" w:rsidR="009865B9" w:rsidRPr="00AE0B6F" w:rsidRDefault="00F04CE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B6F">
              <w:rPr>
                <w:rFonts w:ascii="Times New Roman" w:hAnsi="Times New Roman" w:cs="Times New Roman"/>
              </w:rPr>
              <w:t>2024</w:t>
            </w:r>
            <w:r w:rsidR="009865B9" w:rsidRPr="00AE0B6F">
              <w:rPr>
                <w:rFonts w:ascii="Times New Roman" w:hAnsi="Times New Roman" w:cs="Times New Roman"/>
              </w:rPr>
              <w:t>.03.26.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14:paraId="147FB8BB" w14:textId="77777777" w:rsidR="009865B9" w:rsidRPr="00AE0B6F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B6F">
              <w:rPr>
                <w:rFonts w:ascii="Times New Roman" w:hAnsi="Times New Roman" w:cs="Times New Roman"/>
              </w:rPr>
              <w:t>Vízparti takarítási akció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2DEA38C" w14:textId="484922C9" w:rsidR="009865B9" w:rsidRPr="00AE0B6F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9865B9" w:rsidRPr="001B3904" w14:paraId="7737053C" w14:textId="77777777" w:rsidTr="00155E3D">
        <w:trPr>
          <w:trHeight w:hRule="exact" w:val="270"/>
          <w:jc w:val="center"/>
        </w:trPr>
        <w:tc>
          <w:tcPr>
            <w:tcW w:w="9060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5A21CC8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9865B9" w:rsidRPr="001B3904" w14:paraId="22410D60" w14:textId="77777777" w:rsidTr="00155E3D">
        <w:trPr>
          <w:trHeight w:hRule="exact" w:val="340"/>
          <w:jc w:val="center"/>
        </w:trPr>
        <w:tc>
          <w:tcPr>
            <w:tcW w:w="2122" w:type="dxa"/>
            <w:tcBorders>
              <w:bottom w:val="single" w:sz="4" w:space="0" w:color="000000" w:themeColor="text1"/>
            </w:tcBorders>
            <w:vAlign w:val="center"/>
          </w:tcPr>
          <w:p w14:paraId="4B705A29" w14:textId="759F6F80" w:rsidR="009865B9" w:rsidRPr="001B3904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65B9" w:rsidRPr="001B3904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4109" w:type="dxa"/>
            <w:tcBorders>
              <w:bottom w:val="single" w:sz="4" w:space="0" w:color="000000" w:themeColor="text1"/>
            </w:tcBorders>
            <w:vAlign w:val="center"/>
          </w:tcPr>
          <w:p w14:paraId="303FAC04" w14:textId="77777777" w:rsidR="009865B9" w:rsidRPr="00C0211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Országos Úszó Diákolimpia Döntő</w:t>
            </w:r>
          </w:p>
        </w:tc>
        <w:tc>
          <w:tcPr>
            <w:tcW w:w="2829" w:type="dxa"/>
            <w:tcBorders>
              <w:bottom w:val="single" w:sz="4" w:space="0" w:color="000000" w:themeColor="text1"/>
            </w:tcBorders>
            <w:vAlign w:val="center"/>
          </w:tcPr>
          <w:p w14:paraId="15B6D61F" w14:textId="37B20B51" w:rsidR="009865B9" w:rsidRPr="001B3904" w:rsidRDefault="0088654E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Testnev.mk </w:t>
            </w:r>
            <w:proofErr w:type="spellStart"/>
            <w:r>
              <w:rPr>
                <w:rFonts w:ascii="Times New Roman" w:hAnsi="Times New Roman" w:cs="Times New Roman"/>
              </w:rPr>
              <w:t>vez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865B9" w:rsidRPr="001B3904" w14:paraId="32FDB729" w14:textId="77777777" w:rsidTr="00155E3D">
        <w:trPr>
          <w:trHeight w:hRule="exact" w:val="289"/>
          <w:jc w:val="center"/>
        </w:trPr>
        <w:tc>
          <w:tcPr>
            <w:tcW w:w="9060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98589A1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9865B9" w:rsidRPr="001B3904" w14:paraId="7B7C9B0D" w14:textId="77777777" w:rsidTr="00155E3D">
        <w:trPr>
          <w:trHeight w:val="264"/>
          <w:jc w:val="center"/>
        </w:trPr>
        <w:tc>
          <w:tcPr>
            <w:tcW w:w="2122" w:type="dxa"/>
            <w:vAlign w:val="center"/>
          </w:tcPr>
          <w:p w14:paraId="4A687949" w14:textId="785C7B56" w:rsidR="009865B9" w:rsidRPr="001B3904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2024.03. 01</w:t>
            </w:r>
            <w:r w:rsidR="009865B9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9" w:type="dxa"/>
            <w:vAlign w:val="center"/>
          </w:tcPr>
          <w:p w14:paraId="2501B3B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6. Diáktanácsülés </w:t>
            </w:r>
          </w:p>
        </w:tc>
        <w:tc>
          <w:tcPr>
            <w:tcW w:w="2829" w:type="dxa"/>
            <w:vAlign w:val="center"/>
          </w:tcPr>
          <w:p w14:paraId="4D597224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9865B9" w:rsidRPr="001B3904" w14:paraId="57FE6A0D" w14:textId="77777777" w:rsidTr="00155E3D">
        <w:trPr>
          <w:trHeight w:val="264"/>
          <w:jc w:val="center"/>
        </w:trPr>
        <w:tc>
          <w:tcPr>
            <w:tcW w:w="2122" w:type="dxa"/>
            <w:vAlign w:val="center"/>
          </w:tcPr>
          <w:p w14:paraId="765548F7" w14:textId="3995E8F7" w:rsidR="009865B9" w:rsidRPr="001B3904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9865B9" w:rsidRPr="001B3904">
              <w:rPr>
                <w:rFonts w:ascii="Times New Roman" w:hAnsi="Times New Roman" w:cs="Times New Roman"/>
              </w:rPr>
              <w:t xml:space="preserve">.03. </w:t>
            </w:r>
          </w:p>
        </w:tc>
        <w:tc>
          <w:tcPr>
            <w:tcW w:w="4109" w:type="dxa"/>
            <w:vAlign w:val="center"/>
          </w:tcPr>
          <w:p w14:paraId="40DD26B0" w14:textId="77777777" w:rsidR="009865B9" w:rsidRPr="00C0211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2114">
              <w:rPr>
                <w:rFonts w:ascii="Times New Roman" w:hAnsi="Times New Roman" w:cs="Times New Roman"/>
              </w:rPr>
              <w:t>Tavaszi papírgyűjtés 7-9 és 14-17 óráig</w:t>
            </w:r>
          </w:p>
        </w:tc>
        <w:tc>
          <w:tcPr>
            <w:tcW w:w="2829" w:type="dxa"/>
            <w:vAlign w:val="center"/>
          </w:tcPr>
          <w:p w14:paraId="7F220A9F" w14:textId="77777777" w:rsidR="009865B9" w:rsidRPr="001B3904" w:rsidRDefault="009865B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</w:tbl>
    <w:p w14:paraId="1E885DE2" w14:textId="18CF47DE" w:rsidR="001B3904" w:rsidRDefault="001B3904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3676"/>
        <w:gridCol w:w="2991"/>
      </w:tblGrid>
      <w:tr w:rsidR="001B2013" w:rsidRPr="001B3904" w14:paraId="359D9F87" w14:textId="77777777" w:rsidTr="00837AA5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E949825" w14:textId="759BFA87" w:rsidR="001B2013" w:rsidRPr="001B3904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2024</w:t>
            </w:r>
            <w:r w:rsidR="001B2013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áprilisi programok</w:t>
            </w:r>
          </w:p>
        </w:tc>
      </w:tr>
      <w:tr w:rsidR="001B2013" w:rsidRPr="001B3904" w14:paraId="2425CB7F" w14:textId="77777777" w:rsidTr="00837AA5">
        <w:trPr>
          <w:jc w:val="center"/>
        </w:trPr>
        <w:tc>
          <w:tcPr>
            <w:tcW w:w="239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FDE0F2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AB9B1F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A6AF429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2013" w:rsidRPr="001B3904" w14:paraId="6C6B2300" w14:textId="77777777" w:rsidTr="00837AA5">
        <w:trPr>
          <w:jc w:val="center"/>
        </w:trPr>
        <w:tc>
          <w:tcPr>
            <w:tcW w:w="9060" w:type="dxa"/>
            <w:gridSpan w:val="3"/>
            <w:shd w:val="clear" w:color="auto" w:fill="C9C9C9" w:themeFill="accent3" w:themeFillTint="99"/>
            <w:vAlign w:val="center"/>
          </w:tcPr>
          <w:p w14:paraId="58FC919D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837AA5" w:rsidRPr="001B3904" w14:paraId="578AAAFF" w14:textId="77777777" w:rsidTr="00837AA5">
        <w:trPr>
          <w:trHeight w:val="196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48CF1131" w14:textId="47EB68FE" w:rsidR="00837AA5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2024.04.09.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4AD35AF8" w14:textId="386B6A99" w:rsidR="00837AA5" w:rsidRPr="001B3904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2955B197" w14:textId="1A08B204" w:rsidR="00837AA5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B2013" w:rsidRPr="001B3904" w14:paraId="2F7D00A2" w14:textId="77777777" w:rsidTr="00837AA5">
        <w:trPr>
          <w:trHeight w:val="196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652AB793" w14:textId="281A0B81" w:rsidR="001B2013" w:rsidRPr="001B3904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2024.04. 10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32D176E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28CBDA28" w14:textId="14AD0190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B2013" w:rsidRPr="001B3904" w14:paraId="47A03177" w14:textId="77777777" w:rsidTr="00837AA5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4711B700" w14:textId="44278C12" w:rsidR="001B2013" w:rsidRPr="001B3904" w:rsidRDefault="00E9682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2024.03.28-04</w:t>
            </w:r>
            <w:r w:rsidR="001B20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0DA659C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Tavaszi szünet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41CF453E" w14:textId="450E84C6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B2013" w:rsidRPr="001B3904" w14:paraId="28B99D5A" w14:textId="77777777" w:rsidTr="00837AA5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72D565D2" w14:textId="16F00A92" w:rsidR="001B2013" w:rsidRPr="001B3904" w:rsidRDefault="00E9682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2024.04.16</w:t>
            </w:r>
            <w:r w:rsidR="001B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7FB01E0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Fogadóórák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227CCC6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Minden pedagógus</w:t>
            </w:r>
          </w:p>
        </w:tc>
      </w:tr>
      <w:tr w:rsidR="001B2013" w:rsidRPr="001B3904" w14:paraId="443CDB0C" w14:textId="77777777" w:rsidTr="00837AA5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73D63FB0" w14:textId="519C35E1" w:rsidR="001B2013" w:rsidRPr="00992F47" w:rsidRDefault="00E9682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2024.04.18-19</w:t>
            </w:r>
            <w:r w:rsidR="001B2013" w:rsidRPr="00992F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7D563367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Beíratás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6EFEE8FB" w14:textId="48D9676F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2D5A02" w:rsidRPr="001B3904" w14:paraId="2B9A2794" w14:textId="77777777" w:rsidTr="00837AA5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54A83D84" w14:textId="41FBDE9C" w:rsidR="002D5A02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2024.04.23.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554CCEB0" w14:textId="78FE2E3F" w:rsidR="002D5A02" w:rsidRPr="00992F47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Eötvös heti színház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7EA218B1" w14:textId="364DFF91" w:rsidR="002D5A02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2D5A02" w:rsidRPr="001B3904" w14:paraId="04176988" w14:textId="77777777" w:rsidTr="00837AA5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33F20A74" w14:textId="4F45BAD3" w:rsidR="002D5A02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2024.03.26.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6787C2DB" w14:textId="0094EF58" w:rsidR="002D5A02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Piros-kék vetélkedő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5E4B26AB" w14:textId="58259288" w:rsidR="002D5A02" w:rsidRPr="001B3904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  <w:tr w:rsidR="002D5A02" w:rsidRPr="001B3904" w14:paraId="6411FBCD" w14:textId="77777777" w:rsidTr="00837AA5">
        <w:trPr>
          <w:trHeight w:val="195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14:paraId="7043A40E" w14:textId="47F7A3AB" w:rsidR="002D5A02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2024.04.27.</w:t>
            </w:r>
          </w:p>
        </w:tc>
        <w:tc>
          <w:tcPr>
            <w:tcW w:w="3676" w:type="dxa"/>
            <w:tcBorders>
              <w:bottom w:val="single" w:sz="4" w:space="0" w:color="000000" w:themeColor="text1"/>
            </w:tcBorders>
            <w:vAlign w:val="center"/>
          </w:tcPr>
          <w:p w14:paraId="6DF994C9" w14:textId="63CECE62" w:rsidR="002D5A02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Eötvös bál</w:t>
            </w:r>
          </w:p>
        </w:tc>
        <w:tc>
          <w:tcPr>
            <w:tcW w:w="2991" w:type="dxa"/>
            <w:tcBorders>
              <w:bottom w:val="single" w:sz="4" w:space="0" w:color="000000" w:themeColor="text1"/>
            </w:tcBorders>
            <w:vAlign w:val="center"/>
          </w:tcPr>
          <w:p w14:paraId="1ACDCBD9" w14:textId="11780179" w:rsidR="002D5A02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SZMK szülők</w:t>
            </w:r>
          </w:p>
        </w:tc>
      </w:tr>
      <w:tr w:rsidR="001B2013" w:rsidRPr="001B3904" w14:paraId="5184C8C4" w14:textId="77777777" w:rsidTr="00837AA5">
        <w:trPr>
          <w:jc w:val="center"/>
        </w:trPr>
        <w:tc>
          <w:tcPr>
            <w:tcW w:w="9060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DFBD77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225991" w:rsidRPr="001B3904" w14:paraId="72ACA244" w14:textId="77777777" w:rsidTr="00837AA5">
        <w:trPr>
          <w:trHeight w:hRule="exact" w:val="297"/>
          <w:jc w:val="center"/>
        </w:trPr>
        <w:tc>
          <w:tcPr>
            <w:tcW w:w="2393" w:type="dxa"/>
            <w:vAlign w:val="center"/>
          </w:tcPr>
          <w:p w14:paraId="6D4AF7BD" w14:textId="5EBB5410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 eleje</w:t>
            </w:r>
          </w:p>
        </w:tc>
        <w:tc>
          <w:tcPr>
            <w:tcW w:w="3676" w:type="dxa"/>
            <w:vAlign w:val="center"/>
          </w:tcPr>
          <w:p w14:paraId="700F0192" w14:textId="2503A93D" w:rsidR="00225991" w:rsidRPr="00992F47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91" w:type="dxa"/>
            <w:vAlign w:val="center"/>
          </w:tcPr>
          <w:p w14:paraId="0ABC3E3F" w14:textId="6B279E83" w:rsidR="00225991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</w:tr>
      <w:tr w:rsidR="001B2013" w:rsidRPr="001B3904" w14:paraId="14956C36" w14:textId="77777777" w:rsidTr="00837AA5">
        <w:trPr>
          <w:trHeight w:hRule="exact" w:val="297"/>
          <w:jc w:val="center"/>
        </w:trPr>
        <w:tc>
          <w:tcPr>
            <w:tcW w:w="2393" w:type="dxa"/>
            <w:vAlign w:val="center"/>
          </w:tcPr>
          <w:p w14:paraId="6E16E250" w14:textId="35BACFC6" w:rsidR="001B2013" w:rsidRPr="00992F47" w:rsidRDefault="003A5F9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  <w:r w:rsidR="001B2013" w:rsidRPr="00992F47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6" w:type="dxa"/>
            <w:vAlign w:val="center"/>
          </w:tcPr>
          <w:p w14:paraId="7EF51277" w14:textId="77777777" w:rsidR="001B2013" w:rsidRPr="00992F47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Eötvös futás</w:t>
            </w:r>
          </w:p>
        </w:tc>
        <w:tc>
          <w:tcPr>
            <w:tcW w:w="2991" w:type="dxa"/>
            <w:vAlign w:val="center"/>
          </w:tcPr>
          <w:p w14:paraId="1AD265B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Csoportvezetők</w:t>
            </w:r>
          </w:p>
        </w:tc>
      </w:tr>
      <w:tr w:rsidR="001B2013" w:rsidRPr="001B3904" w14:paraId="7004B37A" w14:textId="77777777" w:rsidTr="00837AA5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35EC03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  <w:p w14:paraId="3500854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4ABB86FE" w14:textId="77777777" w:rsidTr="00837AA5">
        <w:trPr>
          <w:trHeight w:hRule="exact" w:val="71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0A64E27" w14:textId="72102E0B" w:rsidR="001B2013" w:rsidRPr="00734F2C" w:rsidRDefault="00F274AB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2024.04.22-26</w:t>
            </w:r>
            <w:r w:rsidR="001B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7710EBAE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4F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ÖKO tavaszi témahét – A vízpartok</w:t>
            </w:r>
            <w:r w:rsidRPr="00475A9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734F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élővilága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5F2E7748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osztályfőnökök </w:t>
            </w:r>
          </w:p>
          <w:p w14:paraId="4BC1CA2A" w14:textId="77777777" w:rsidR="0088654E" w:rsidRDefault="0088654E" w:rsidP="008865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ÖKO MK vezető  </w:t>
            </w:r>
          </w:p>
          <w:p w14:paraId="14A2F5C7" w14:textId="0CF91C5D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5F96" w:rsidRPr="001B3904" w14:paraId="0CE6F2A9" w14:textId="77777777" w:rsidTr="00837AA5">
        <w:trPr>
          <w:trHeight w:hRule="exact" w:val="71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62FE37AF" w14:textId="6BD7E632" w:rsidR="003A5F96" w:rsidRDefault="003A5F9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2024.04.12.14.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DAB2138" w14:textId="682B1AE2" w:rsidR="003A5F96" w:rsidRPr="00734F2C" w:rsidRDefault="003A5F96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Zrínyi Ilona matematika verseny országos döntő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392649B8" w14:textId="77777777" w:rsidR="003A5F96" w:rsidRDefault="003A5F9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5DA91EA3" w14:textId="77777777" w:rsidTr="00837AA5">
        <w:trPr>
          <w:trHeight w:hRule="exact" w:val="71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736A4DA" w14:textId="353C9E2E" w:rsidR="001B2013" w:rsidRDefault="00F274AB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2024.április 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265F0C39" w14:textId="77777777" w:rsidR="001B2013" w:rsidRPr="00734F2C" w:rsidRDefault="001B2013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4F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Dunavirág Vízibusz 4. évfolyam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626B88FA" w14:textId="7875DE19" w:rsidR="00F274AB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  <w:r w:rsidR="001B2013">
              <w:rPr>
                <w:rFonts w:ascii="Times New Roman" w:hAnsi="Times New Roman" w:cs="Times New Roman"/>
              </w:rPr>
              <w:t xml:space="preserve">  </w:t>
            </w:r>
          </w:p>
          <w:p w14:paraId="2764B60F" w14:textId="40359395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évfolyamos osztályfőnökök</w:t>
            </w:r>
          </w:p>
        </w:tc>
      </w:tr>
      <w:tr w:rsidR="00F274AB" w:rsidRPr="001B3904" w14:paraId="489E572B" w14:textId="77777777" w:rsidTr="00837AA5">
        <w:trPr>
          <w:trHeight w:hRule="exact" w:val="71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56C440E" w14:textId="78122453" w:rsidR="00F274AB" w:rsidRDefault="00F274AB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2024.04.27.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57B9864" w14:textId="4E0F8620" w:rsidR="00F274AB" w:rsidRPr="00734F2C" w:rsidRDefault="00F274AB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Bendegúz országos döntő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3191FCDC" w14:textId="77777777" w:rsidR="00F274AB" w:rsidRDefault="00F274AB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2A7E804C" w14:textId="77777777" w:rsidTr="00837AA5">
        <w:trPr>
          <w:trHeight w:hRule="exact" w:val="720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C092E1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73A81F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Hamvas Béla városi vers-és prózamondó verseny döntő /alsó tag./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2A980D5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</w:p>
          <w:p w14:paraId="26446FB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oszt.főn-ei</w:t>
            </w:r>
            <w:proofErr w:type="spellEnd"/>
          </w:p>
        </w:tc>
      </w:tr>
      <w:tr w:rsidR="001B2013" w:rsidRPr="001B3904" w14:paraId="3F78D33E" w14:textId="77777777" w:rsidTr="00837AA5">
        <w:trPr>
          <w:trHeight w:hRule="exact" w:val="70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20C9BA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kiírás szerint 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8BC50C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MTA-SZTE Longitudinális mérés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7B73A679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EC67B67" w14:textId="25E78B10" w:rsidR="001B201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1B2013" w:rsidRPr="001B3904" w14:paraId="2CD9F24C" w14:textId="77777777" w:rsidTr="00837AA5">
        <w:trPr>
          <w:trHeight w:hRule="exact" w:val="719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94CCD8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275DCB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Sudoku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– verseny (Kőrösi iskola)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6EA0E0B8" w14:textId="0ADA44D0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 xml:space="preserve">t.: </w:t>
            </w:r>
            <w:r w:rsidR="00911FAA">
              <w:rPr>
                <w:rFonts w:ascii="Times New Roman" w:hAnsi="Times New Roman" w:cs="Times New Roman"/>
                <w:color w:val="000000"/>
              </w:rPr>
              <w:t>3</w:t>
            </w:r>
            <w:proofErr w:type="gramStart"/>
            <w:r w:rsidR="00911FAA">
              <w:rPr>
                <w:rFonts w:ascii="Times New Roman" w:hAnsi="Times New Roman" w:cs="Times New Roman"/>
                <w:color w:val="000000"/>
              </w:rPr>
              <w:t>.b</w:t>
            </w:r>
            <w:proofErr w:type="gramEnd"/>
            <w:r w:rsidR="00911FA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11FAA">
              <w:rPr>
                <w:rFonts w:ascii="Times New Roman" w:hAnsi="Times New Roman" w:cs="Times New Roman"/>
                <w:color w:val="000000"/>
              </w:rPr>
              <w:t>oszt.főn</w:t>
            </w:r>
            <w:proofErr w:type="spellEnd"/>
            <w:r w:rsidR="00911F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B2013" w:rsidRPr="001B3904" w14:paraId="389AFA43" w14:textId="77777777" w:rsidTr="00837AA5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031266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B2013" w:rsidRPr="001B3904" w14:paraId="716845C7" w14:textId="77777777" w:rsidTr="00837AA5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C7FA2B3" w14:textId="7D66855A" w:rsidR="001B2013" w:rsidRPr="001B3904" w:rsidRDefault="00F274AB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>.04</w:t>
            </w:r>
            <w:r w:rsidR="001B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791760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Próbanyelvvizsga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6269016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mk. tagok</w:t>
            </w:r>
          </w:p>
        </w:tc>
      </w:tr>
      <w:tr w:rsidR="001B2013" w:rsidRPr="001B3904" w14:paraId="10FD1B11" w14:textId="77777777" w:rsidTr="00837AA5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849D050" w14:textId="3D6D600B" w:rsidR="001B2013" w:rsidRPr="001B3904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52C971F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Városi idegen nyelvi versmondó v. II. f.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1526EA74" w14:textId="17155518" w:rsidR="001B201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171BDBAB" w14:textId="77777777" w:rsidTr="00837AA5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904141F" w14:textId="2CD20C80" w:rsidR="001B2013" w:rsidRPr="001B3904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0C84C4E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Bolyai verseny 5-7.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5C828B0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mk tagok</w:t>
            </w:r>
          </w:p>
        </w:tc>
      </w:tr>
      <w:tr w:rsidR="001B2013" w:rsidRPr="001B3904" w14:paraId="19816AC5" w14:textId="77777777" w:rsidTr="00837AA5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2C6DFFA" w14:textId="3338C969" w:rsidR="001B2013" w:rsidRPr="008658A0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8658A0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28B3DC8" w14:textId="0F77B9D4" w:rsidR="001B2013" w:rsidRPr="008658A0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Euroexam</w:t>
            </w:r>
            <w:proofErr w:type="spellEnd"/>
            <w:r>
              <w:rPr>
                <w:rFonts w:ascii="Times New Roman" w:hAnsi="Times New Roman" w:cs="Times New Roman"/>
              </w:rPr>
              <w:t xml:space="preserve"> országos kéttanítási nyelvű verseny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72CDF1D4" w14:textId="2E74834B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  <w:r w:rsidR="001B2013" w:rsidRPr="001B3904">
              <w:rPr>
                <w:rFonts w:ascii="Times New Roman" w:hAnsi="Times New Roman" w:cs="Times New Roman"/>
              </w:rPr>
              <w:t>,</w:t>
            </w:r>
            <w:r w:rsidR="002D5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Igazgató</w:t>
            </w:r>
          </w:p>
          <w:p w14:paraId="61C3397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1C6ECB18" w14:textId="77777777" w:rsidTr="00837AA5">
        <w:trPr>
          <w:trHeight w:val="22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14E9D2CC" w14:textId="5FDF72A5" w:rsidR="001B2013" w:rsidRPr="001B3904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>. 04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9489DA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Rádai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Péter vizsgafelkészítője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21D5A6DA" w14:textId="3F1C2E4E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1B2013" w:rsidRPr="001B3904" w14:paraId="72350B87" w14:textId="77777777" w:rsidTr="00837AA5">
        <w:trPr>
          <w:trHeight w:hRule="exact" w:val="340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1721FA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B2013" w:rsidRPr="001B3904" w14:paraId="7EAF2475" w14:textId="77777777" w:rsidTr="00837AA5">
        <w:trPr>
          <w:trHeight w:hRule="exact" w:val="284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9476" w14:textId="7E53A0BB" w:rsidR="001B2013" w:rsidRPr="001B3904" w:rsidRDefault="00837AA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10-</w:t>
            </w:r>
            <w:r w:rsidR="001B2013" w:rsidRPr="001B390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5759" w14:textId="346CB613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Megemlékezés a költészet napjáról </w:t>
            </w:r>
            <w:r w:rsidR="00837AA5">
              <w:rPr>
                <w:rFonts w:ascii="Times New Roman" w:hAnsi="Times New Roman" w:cs="Times New Roman"/>
              </w:rPr>
              <w:t>+ Olvasási verseny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2BB0F" w14:textId="1AB32863" w:rsidR="001B2013" w:rsidRPr="001B3904" w:rsidRDefault="0088654E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459EE5F3" w14:textId="77777777" w:rsidTr="00837AA5">
        <w:trPr>
          <w:trHeight w:hRule="exact" w:val="562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016A001" w14:textId="5A2D8CFD" w:rsidR="001B2013" w:rsidRPr="001B3904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>
              <w:rPr>
                <w:rFonts w:ascii="Times New Roman" w:hAnsi="Times New Roman" w:cs="Times New Roman"/>
              </w:rPr>
              <w:t>.04.11 – 14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1F0517D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Holokauszt áldozatainak emléknapja 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216F4B0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Történelmet tanító pedagógusok és osztályfőnök</w:t>
            </w:r>
          </w:p>
        </w:tc>
      </w:tr>
      <w:tr w:rsidR="001B2013" w:rsidRPr="001B3904" w14:paraId="2F703BE6" w14:textId="77777777" w:rsidTr="00837AA5">
        <w:trPr>
          <w:trHeight w:hRule="exact" w:val="2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7BE865E7" w14:textId="1E9906C0" w:rsidR="001B2013" w:rsidRPr="001B3904" w:rsidRDefault="002D5A02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1D9A4BD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Városi versmondó verseny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435BAFB3" w14:textId="582B9A59" w:rsidR="001B2013" w:rsidRPr="001B3904" w:rsidRDefault="00EC378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FXY</w:t>
            </w:r>
          </w:p>
        </w:tc>
      </w:tr>
      <w:tr w:rsidR="001B2013" w:rsidRPr="001B3904" w14:paraId="1C2BABFA" w14:textId="77777777" w:rsidTr="00837AA5">
        <w:trPr>
          <w:trHeight w:hRule="exact" w:val="340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7FB6A02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B2013" w:rsidRPr="001B3904" w14:paraId="1CB7DCBE" w14:textId="77777777" w:rsidTr="00837AA5">
        <w:trPr>
          <w:trHeight w:hRule="exact" w:val="515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2715030" w14:textId="40865671" w:rsidR="001B2013" w:rsidRPr="00AE0B6F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AE0B6F">
              <w:rPr>
                <w:rFonts w:ascii="Times New Roman" w:hAnsi="Times New Roman" w:cs="Times New Roman"/>
              </w:rPr>
              <w:t>.04.02</w:t>
            </w:r>
            <w:r w:rsidR="001B2013" w:rsidRPr="00AE0B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601E2E62" w14:textId="77777777" w:rsidR="001B2013" w:rsidRPr="00AE0B6F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B6F"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00E6437E" w14:textId="77777777" w:rsidR="001B2013" w:rsidRPr="00AE0B6F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0B6F">
              <w:rPr>
                <w:rFonts w:ascii="Times New Roman" w:hAnsi="Times New Roman" w:cs="Times New Roman"/>
              </w:rPr>
              <w:t>Munkaközvez</w:t>
            </w:r>
            <w:proofErr w:type="spellEnd"/>
          </w:p>
        </w:tc>
      </w:tr>
      <w:tr w:rsidR="001B2013" w:rsidRPr="001B3904" w14:paraId="7DB2D7D8" w14:textId="77777777" w:rsidTr="00837AA5">
        <w:trPr>
          <w:trHeight w:hRule="exact" w:val="515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49C1FB1" w14:textId="3487113E" w:rsidR="001B2013" w:rsidRPr="001B3904" w:rsidRDefault="00E9682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2024.04.08-12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0478B74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Digitális témahét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261B3AFE" w14:textId="453C4843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igazgatóhelyettes</w:t>
            </w:r>
          </w:p>
        </w:tc>
      </w:tr>
      <w:tr w:rsidR="001B2013" w:rsidRPr="001B3904" w14:paraId="6179728F" w14:textId="77777777" w:rsidTr="00837AA5">
        <w:trPr>
          <w:trHeight w:hRule="exact" w:val="855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10F74CD" w14:textId="1661CBA7" w:rsidR="001B2013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2024.04.12-14</w:t>
            </w:r>
            <w:r w:rsidR="001B20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5900B5B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Zrínyi Ilona matematikaverseny országos </w:t>
            </w:r>
            <w:proofErr w:type="spellStart"/>
            <w:r w:rsidRPr="00023C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ford</w:t>
            </w:r>
            <w:proofErr w:type="spellEnd"/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0B47EDC6" w14:textId="57376D6A" w:rsidR="001B2013" w:rsidRPr="001B3904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B2013" w:rsidRPr="001B3904" w14:paraId="0FEFD4D3" w14:textId="77777777" w:rsidTr="00837AA5">
        <w:trPr>
          <w:trHeight w:hRule="exact" w:val="2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0B2CC98B" w14:textId="176AB88E" w:rsidR="001B2013" w:rsidRPr="001B3904" w:rsidRDefault="00E96829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 22-26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503C9B0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Fenntarthatósági témahét/Eötvös-hét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401565D1" w14:textId="3B3DB935" w:rsidR="001B2013" w:rsidRPr="001B3904" w:rsidRDefault="0088654E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Idegenny.mk </w:t>
            </w:r>
            <w:proofErr w:type="spellStart"/>
            <w:r>
              <w:rPr>
                <w:rFonts w:ascii="Times New Roman" w:hAnsi="Times New Roman" w:cs="Times New Roman"/>
              </w:rPr>
              <w:t>vez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40E41979" w14:textId="77777777" w:rsidTr="00837AA5">
        <w:trPr>
          <w:trHeight w:hRule="exact" w:val="2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7EC46A94" w14:textId="74CE3F39" w:rsidR="001B2013" w:rsidRPr="001769F9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2024.04.22-26</w:t>
            </w:r>
            <w:r w:rsidR="001B2013" w:rsidRPr="001769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5039BE5A" w14:textId="77777777" w:rsidR="001B2013" w:rsidRPr="001769F9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769F9">
              <w:rPr>
                <w:rFonts w:ascii="Times New Roman" w:hAnsi="Times New Roman" w:cs="Times New Roman"/>
              </w:rPr>
              <w:t>Alsó tagozat: Vízpartok élővilága rajzverseny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52487602" w14:textId="1C9937E4" w:rsidR="001B2013" w:rsidRPr="001B3904" w:rsidRDefault="00F91A6B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Délutános</w:t>
            </w:r>
            <w:r w:rsidR="001B2013" w:rsidRPr="001B3904">
              <w:rPr>
                <w:rFonts w:ascii="Times New Roman" w:hAnsi="Times New Roman" w:cs="Times New Roman"/>
              </w:rPr>
              <w:t xml:space="preserve"> tanítók</w:t>
            </w:r>
          </w:p>
        </w:tc>
      </w:tr>
      <w:tr w:rsidR="0088654E" w:rsidRPr="001B3904" w14:paraId="53F36D36" w14:textId="77777777" w:rsidTr="00837AA5">
        <w:trPr>
          <w:trHeight w:hRule="exact" w:val="286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6CF9624" w14:textId="5D209174" w:rsidR="0088654E" w:rsidRPr="00F50383" w:rsidRDefault="0088654E" w:rsidP="0088654E">
            <w:pPr>
              <w:spacing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F50383">
              <w:rPr>
                <w:rFonts w:ascii="Times New Roman" w:hAnsi="Times New Roman" w:cs="Times New Roman"/>
                <w:highlight w:val="cyan"/>
              </w:rPr>
              <w:t>2024.04.26.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54BFB580" w14:textId="77777777" w:rsidR="0088654E" w:rsidRPr="00F50383" w:rsidRDefault="0088654E" w:rsidP="0088654E">
            <w:pPr>
              <w:spacing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F5038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hu-HU"/>
              </w:rPr>
              <w:t>Dunavirág Vizibusz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59A2C1D8" w14:textId="6806DA83" w:rsidR="0088654E" w:rsidRPr="00F50383" w:rsidRDefault="0088654E" w:rsidP="0088654E">
            <w:pPr>
              <w:spacing w:line="276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Idegenny.mk </w:t>
            </w:r>
            <w:proofErr w:type="spellStart"/>
            <w:r>
              <w:rPr>
                <w:rFonts w:ascii="Times New Roman" w:hAnsi="Times New Roman" w:cs="Times New Roman"/>
              </w:rPr>
              <w:t>vez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654E" w:rsidRPr="001B3904" w14:paraId="2CC76AC4" w14:textId="77777777" w:rsidTr="00837AA5">
        <w:trPr>
          <w:trHeight w:hRule="exact" w:val="286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6BBFCB38" w14:textId="08A3E901" w:rsidR="0088654E" w:rsidRPr="001769F9" w:rsidRDefault="0088654E" w:rsidP="008865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2024.04.26.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7E407AD" w14:textId="77DF98A3" w:rsidR="0088654E" w:rsidRDefault="0088654E" w:rsidP="008865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Matekász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42074AA5" w14:textId="2737E901" w:rsidR="0088654E" w:rsidRPr="001B3904" w:rsidRDefault="0088654E" w:rsidP="0088654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A6B" w:rsidRPr="001B3904" w14:paraId="0D1C1BE8" w14:textId="77777777" w:rsidTr="00837AA5">
        <w:trPr>
          <w:trHeight w:hRule="exact" w:val="784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3CB1801E" w14:textId="2D7C1A9C" w:rsidR="00F91A6B" w:rsidRPr="00AE0B6F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B6F">
              <w:rPr>
                <w:rFonts w:ascii="Times New Roman" w:hAnsi="Times New Roman" w:cs="Times New Roman"/>
              </w:rPr>
              <w:t>2024.04.23.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008CCE07" w14:textId="6728220B" w:rsidR="00F91A6B" w:rsidRPr="00AE0B6F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B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Környezetvédelmi akadályverseny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34C88ED4" w14:textId="06FCD222" w:rsidR="00F91A6B" w:rsidRPr="00AE0B6F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Idegenny.mk </w:t>
            </w:r>
            <w:proofErr w:type="spellStart"/>
            <w:r>
              <w:rPr>
                <w:rFonts w:ascii="Times New Roman" w:hAnsi="Times New Roman" w:cs="Times New Roman"/>
              </w:rPr>
              <w:t>vez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  <w:proofErr w:type="gramStart"/>
            <w:r>
              <w:rPr>
                <w:rFonts w:ascii="Times New Roman" w:hAnsi="Times New Roman" w:cs="Times New Roman"/>
              </w:rPr>
              <w:t>.b</w:t>
            </w:r>
            <w:proofErr w:type="gramEnd"/>
            <w:r>
              <w:rPr>
                <w:rFonts w:ascii="Times New Roman" w:hAnsi="Times New Roman" w:cs="Times New Roman"/>
              </w:rPr>
              <w:t xml:space="preserve"> délutános </w:t>
            </w:r>
            <w:proofErr w:type="spellStart"/>
            <w:r>
              <w:rPr>
                <w:rFonts w:ascii="Times New Roman" w:hAnsi="Times New Roman" w:cs="Times New Roman"/>
              </w:rPr>
              <w:t>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1A6B" w:rsidRPr="001B3904" w14:paraId="3A863A62" w14:textId="77777777" w:rsidTr="00837AA5">
        <w:trPr>
          <w:trHeight w:hRule="exact" w:val="340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0A675DCD" w14:textId="77777777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lastRenderedPageBreak/>
              <w:t>Testnevelés és Sport Szakmai Munkaközösség</w:t>
            </w:r>
          </w:p>
        </w:tc>
      </w:tr>
      <w:tr w:rsidR="00F91A6B" w:rsidRPr="001B3904" w14:paraId="5EC38148" w14:textId="77777777" w:rsidTr="00837AA5">
        <w:trPr>
          <w:trHeight w:hRule="exact" w:val="28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4A7A8693" w14:textId="40516447" w:rsidR="00F91A6B" w:rsidRPr="00992F47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992F47">
              <w:rPr>
                <w:rFonts w:ascii="Times New Roman" w:hAnsi="Times New Roman" w:cs="Times New Roman"/>
              </w:rPr>
              <w:t xml:space="preserve">.04. 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598983C7" w14:textId="77777777" w:rsidR="00F91A6B" w:rsidRPr="00992F47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2F47">
              <w:rPr>
                <w:rFonts w:ascii="Times New Roman" w:hAnsi="Times New Roman" w:cs="Times New Roman"/>
              </w:rPr>
              <w:t>Eötvös-futás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0B9142FC" w14:textId="06B02FCF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</w:p>
        </w:tc>
      </w:tr>
      <w:tr w:rsidR="00F91A6B" w:rsidRPr="001B3904" w14:paraId="20C78AD9" w14:textId="77777777" w:rsidTr="00F50383">
        <w:trPr>
          <w:trHeight w:val="551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56119620" w14:textId="273846AF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1B3904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7BB93D3C" w14:textId="77777777" w:rsidR="00F91A6B" w:rsidRPr="00E64408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2F47">
              <w:rPr>
                <w:rFonts w:ascii="Times New Roman" w:hAnsi="Times New Roman" w:cs="Times New Roman"/>
              </w:rPr>
              <w:t>Óvodások váltóversenye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063F48DD" w14:textId="64CDE6D2" w:rsidR="00F91A6B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  <w:p w14:paraId="0C6F316B" w14:textId="5AF3426F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</w:p>
        </w:tc>
      </w:tr>
      <w:tr w:rsidR="00F91A6B" w:rsidRPr="001B3904" w14:paraId="4AD5C587" w14:textId="77777777" w:rsidTr="00F50383">
        <w:trPr>
          <w:trHeight w:val="551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6CB4D8CE" w14:textId="751E9C65" w:rsidR="00F91A6B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70EE5B28" w14:textId="32670DA9" w:rsidR="00F91A6B" w:rsidRPr="00992F47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Kispályás labdarúgás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032C0558" w14:textId="6B77F5DA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Test.nev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1A6B" w:rsidRPr="001B3904" w14:paraId="6398AEC7" w14:textId="77777777" w:rsidTr="00837AA5">
        <w:trPr>
          <w:trHeight w:val="208"/>
          <w:jc w:val="center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14:paraId="2A8857EF" w14:textId="68A094AE" w:rsidR="00F91A6B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2024.04.25.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BA236FA" w14:textId="2C0646C3" w:rsidR="00F91A6B" w:rsidRPr="00992F47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14:paraId="2923F5C7" w14:textId="14517647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TESI MK vezető</w:t>
            </w:r>
          </w:p>
        </w:tc>
      </w:tr>
      <w:tr w:rsidR="00F91A6B" w:rsidRPr="001B3904" w14:paraId="36CD5E91" w14:textId="77777777" w:rsidTr="00837AA5">
        <w:trPr>
          <w:trHeight w:val="208"/>
          <w:jc w:val="center"/>
        </w:trPr>
        <w:tc>
          <w:tcPr>
            <w:tcW w:w="9060" w:type="dxa"/>
            <w:gridSpan w:val="3"/>
            <w:shd w:val="clear" w:color="auto" w:fill="FFFFCC"/>
            <w:vAlign w:val="center"/>
          </w:tcPr>
          <w:p w14:paraId="22266A6B" w14:textId="77777777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F91A6B" w:rsidRPr="001B3904" w14:paraId="63C6A4E5" w14:textId="77777777" w:rsidTr="00837AA5">
        <w:trPr>
          <w:trHeight w:val="208"/>
          <w:jc w:val="center"/>
        </w:trPr>
        <w:tc>
          <w:tcPr>
            <w:tcW w:w="2393" w:type="dxa"/>
            <w:vAlign w:val="center"/>
          </w:tcPr>
          <w:p w14:paraId="7FB1B664" w14:textId="751AE21A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2024.04. 05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6" w:type="dxa"/>
            <w:vAlign w:val="center"/>
          </w:tcPr>
          <w:p w14:paraId="5FAF12BC" w14:textId="77777777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7. Diáktanácsülés</w:t>
            </w:r>
          </w:p>
        </w:tc>
        <w:tc>
          <w:tcPr>
            <w:tcW w:w="2991" w:type="dxa"/>
            <w:vAlign w:val="center"/>
          </w:tcPr>
          <w:p w14:paraId="5A6EB29A" w14:textId="77777777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B3904">
              <w:rPr>
                <w:rFonts w:ascii="Times New Roman" w:hAnsi="Times New Roman" w:cs="Times New Roman"/>
              </w:rPr>
              <w:t xml:space="preserve">DÖK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F91A6B" w:rsidRPr="001B3904" w14:paraId="1E50CED6" w14:textId="77777777" w:rsidTr="00837AA5">
        <w:trPr>
          <w:trHeight w:val="208"/>
          <w:jc w:val="center"/>
        </w:trPr>
        <w:tc>
          <w:tcPr>
            <w:tcW w:w="2393" w:type="dxa"/>
            <w:vAlign w:val="center"/>
          </w:tcPr>
          <w:p w14:paraId="55B6E8FC" w14:textId="63F1564D" w:rsidR="00F91A6B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2024. 04.01.</w:t>
            </w:r>
          </w:p>
        </w:tc>
        <w:tc>
          <w:tcPr>
            <w:tcW w:w="3676" w:type="dxa"/>
            <w:vAlign w:val="center"/>
          </w:tcPr>
          <w:p w14:paraId="6514F86A" w14:textId="0914835E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Fordított nap – diákigazgató választás</w:t>
            </w:r>
          </w:p>
        </w:tc>
        <w:tc>
          <w:tcPr>
            <w:tcW w:w="2991" w:type="dxa"/>
            <w:vAlign w:val="center"/>
          </w:tcPr>
          <w:p w14:paraId="708AF7C9" w14:textId="55AD2918" w:rsidR="00F91A6B" w:rsidRPr="001B3904" w:rsidRDefault="00F91A6B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</w:tbl>
    <w:p w14:paraId="3DB2881A" w14:textId="051C2A10" w:rsidR="001B2013" w:rsidRDefault="001B2013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1B2013" w:rsidRPr="001B3904" w14:paraId="75C8B94A" w14:textId="77777777" w:rsidTr="00F50383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4082D240" w14:textId="70B2D307" w:rsidR="001B2013" w:rsidRPr="001B3904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2024</w:t>
            </w:r>
            <w:r w:rsidR="001B2013"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májusi programok</w:t>
            </w:r>
          </w:p>
        </w:tc>
      </w:tr>
      <w:tr w:rsidR="001B2013" w:rsidRPr="001B3904" w14:paraId="6053F066" w14:textId="77777777" w:rsidTr="00F50383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793622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1E7FB5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1615EC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2013" w:rsidRPr="001B3904" w14:paraId="4EB58865" w14:textId="77777777" w:rsidTr="00F50383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0F3A6807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B2013" w:rsidRPr="001B3904" w14:paraId="088692A1" w14:textId="77777777" w:rsidTr="00F50383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253E58D8" w14:textId="75D74D51" w:rsidR="001B2013" w:rsidRPr="001B3904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2024.05. 13-24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3E31B4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értekezletek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A995CB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2013" w:rsidRPr="001B3904" w14:paraId="7787048E" w14:textId="77777777" w:rsidTr="00F50383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2DB3DC2B" w14:textId="285207C9" w:rsidR="001B2013" w:rsidRPr="001B3904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2024.05. 21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812218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Iskolavezetőségi értekezlet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A9C416F" w14:textId="03ACF938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1B2013" w:rsidRPr="001B3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2013" w:rsidRPr="001B3904" w14:paraId="0A7ECF68" w14:textId="77777777" w:rsidTr="00F50383">
        <w:trPr>
          <w:trHeight w:hRule="exact" w:val="332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1C6B57F" w14:textId="104690DF" w:rsidR="001B2013" w:rsidRPr="001B3904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2024.05. 22</w:t>
            </w:r>
            <w:r w:rsidR="001B2013" w:rsidRPr="001B3904">
              <w:rPr>
                <w:rFonts w:ascii="Times New Roman" w:hAnsi="Times New Roman" w:cs="Times New Roman"/>
              </w:rPr>
              <w:t>. 16</w:t>
            </w:r>
            <w:r w:rsidR="001B2013" w:rsidRPr="001B3904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F2D90F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Tagozati értekezlet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62204187" w14:textId="70B62807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B2013" w:rsidRPr="001B3904" w14:paraId="769F0A3D" w14:textId="77777777" w:rsidTr="00F50383">
        <w:trPr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3DE789D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Napközis Munkaközösség</w:t>
            </w:r>
          </w:p>
        </w:tc>
      </w:tr>
      <w:tr w:rsidR="001B2013" w:rsidRPr="001B3904" w14:paraId="7EF2470D" w14:textId="77777777" w:rsidTr="00225991">
        <w:trPr>
          <w:trHeight w:hRule="exact" w:val="661"/>
          <w:jc w:val="center"/>
        </w:trPr>
        <w:tc>
          <w:tcPr>
            <w:tcW w:w="2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58B4E7" w14:textId="6DEFAE49" w:rsidR="001B2013" w:rsidRPr="001B3904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>
              <w:rPr>
                <w:rFonts w:ascii="Times New Roman" w:hAnsi="Times New Roman" w:cs="Times New Roman"/>
              </w:rPr>
              <w:t>.05. 09-13</w:t>
            </w:r>
            <w:r w:rsidR="001B2013" w:rsidRPr="001B39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20EDBE" w14:textId="77777777" w:rsidR="001B2013" w:rsidRPr="009676AD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6AD">
              <w:rPr>
                <w:rFonts w:ascii="Times New Roman" w:hAnsi="Times New Roman" w:cs="Times New Roman"/>
              </w:rPr>
              <w:t>Környezetvédelmi akadályverseny:</w:t>
            </w:r>
          </w:p>
          <w:p w14:paraId="564D541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6AD">
              <w:rPr>
                <w:rFonts w:ascii="Times New Roman" w:hAnsi="Times New Roman" w:cs="Times New Roman"/>
              </w:rPr>
              <w:t>Madarak és Fák napja</w:t>
            </w:r>
            <w:r w:rsidRPr="001B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A097F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Mkvez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1B3904">
              <w:rPr>
                <w:rFonts w:ascii="Times New Roman" w:hAnsi="Times New Roman" w:cs="Times New Roman"/>
              </w:rPr>
              <w:t>csopvezek</w:t>
            </w:r>
            <w:proofErr w:type="spellEnd"/>
          </w:p>
        </w:tc>
      </w:tr>
      <w:tr w:rsidR="00225991" w:rsidRPr="001B3904" w14:paraId="6ED24BE5" w14:textId="77777777" w:rsidTr="00225991">
        <w:trPr>
          <w:trHeight w:hRule="exact" w:val="475"/>
          <w:jc w:val="center"/>
        </w:trPr>
        <w:tc>
          <w:tcPr>
            <w:tcW w:w="2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F1BF3E" w14:textId="3857E67A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 eleje</w:t>
            </w:r>
          </w:p>
        </w:tc>
        <w:tc>
          <w:tcPr>
            <w:tcW w:w="36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429260" w14:textId="5A3C3411" w:rsidR="00225991" w:rsidRPr="009676AD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DF65971" w14:textId="0FD55DB5" w:rsidR="00225991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NAPK MK vezető</w:t>
            </w:r>
          </w:p>
        </w:tc>
      </w:tr>
      <w:tr w:rsidR="00225991" w:rsidRPr="001B3904" w14:paraId="5085B7A7" w14:textId="77777777" w:rsidTr="00225991">
        <w:trPr>
          <w:trHeight w:hRule="exact" w:val="379"/>
          <w:jc w:val="center"/>
        </w:trPr>
        <w:tc>
          <w:tcPr>
            <w:tcW w:w="2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E38AE2" w14:textId="45665098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2024.05.12-17.</w:t>
            </w:r>
          </w:p>
        </w:tc>
        <w:tc>
          <w:tcPr>
            <w:tcW w:w="363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53AFC1" w14:textId="3AC3842D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Témahét: Ilyen a természet tavasszal</w:t>
            </w: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38A6D08" w14:textId="77777777" w:rsidR="00225991" w:rsidRDefault="00225991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28E4993B" w14:textId="77777777" w:rsidTr="00F50383">
        <w:trPr>
          <w:trHeight w:hRule="exact" w:val="36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2F9CAEA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B2013" w:rsidRPr="001B3904" w14:paraId="372B93AB" w14:textId="77777777" w:rsidTr="00F50383">
        <w:trPr>
          <w:trHeight w:hRule="exact" w:val="35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42DE0744" w14:textId="39AAF4D4" w:rsidR="001B2013" w:rsidRPr="00373DDD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591CC5">
              <w:rPr>
                <w:rFonts w:ascii="Times New Roman" w:hAnsi="Times New Roman" w:cs="Times New Roman"/>
              </w:rPr>
              <w:t>.05.08</w:t>
            </w:r>
            <w:r w:rsidR="001B2013" w:rsidRPr="00513D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5AC999E3" w14:textId="77777777" w:rsidR="001B2013" w:rsidRPr="00513DF1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 olvasási verseny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03217FA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tagok</w:t>
            </w:r>
          </w:p>
        </w:tc>
      </w:tr>
      <w:tr w:rsidR="001B2013" w:rsidRPr="001B3904" w14:paraId="695F1836" w14:textId="77777777" w:rsidTr="00F50383">
        <w:trPr>
          <w:trHeight w:hRule="exact" w:val="35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DCCEB15" w14:textId="2C9D5D85" w:rsidR="001B2013" w:rsidRDefault="00F5038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2013">
              <w:rPr>
                <w:rFonts w:ascii="Times New Roman" w:hAnsi="Times New Roman" w:cs="Times New Roman"/>
              </w:rPr>
              <w:t>.05.</w:t>
            </w:r>
            <w:r w:rsidR="00591CC5">
              <w:rPr>
                <w:rFonts w:ascii="Times New Roman" w:hAnsi="Times New Roman" w:cs="Times New Roman"/>
              </w:rPr>
              <w:t>08.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59633495" w14:textId="77777777" w:rsidR="001B2013" w:rsidRPr="00513DF1" w:rsidRDefault="001B2013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3DF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Író-olvasó találkozó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4DE51B8F" w14:textId="77777777" w:rsid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Munkaközvez</w:t>
            </w:r>
            <w:proofErr w:type="spellEnd"/>
          </w:p>
        </w:tc>
      </w:tr>
      <w:tr w:rsidR="001B2013" w:rsidRPr="001B3904" w14:paraId="15513A03" w14:textId="77777777" w:rsidTr="00F50383">
        <w:trPr>
          <w:trHeight w:hRule="exact" w:val="62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030B29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7406F6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Az országosan meghirdetett tanulmányi versenyek döntői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DFE716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oszt.fő</w:t>
            </w:r>
            <w:proofErr w:type="spellEnd"/>
            <w:r w:rsidRPr="001B39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B2013" w:rsidRPr="001B3904" w14:paraId="17D31E79" w14:textId="77777777" w:rsidTr="00F50383">
        <w:trPr>
          <w:trHeight w:hRule="exact" w:val="340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82B446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5EEC0FE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Bendegúz „</w:t>
            </w: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nyelvÉsz</w:t>
            </w:r>
            <w:proofErr w:type="spellEnd"/>
            <w:r w:rsidRPr="001B3904">
              <w:rPr>
                <w:rFonts w:ascii="Times New Roman" w:hAnsi="Times New Roman" w:cs="Times New Roman"/>
                <w:color w:val="000000"/>
              </w:rPr>
              <w:t>” v.- döntő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12B5E7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oszt.fő</w:t>
            </w:r>
            <w:proofErr w:type="spellEnd"/>
            <w:r w:rsidRPr="001B39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B2013" w:rsidRPr="001B3904" w14:paraId="111D4A3B" w14:textId="77777777" w:rsidTr="00F50383">
        <w:trPr>
          <w:trHeight w:hRule="exact" w:val="340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944C06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kiírás szerint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7D951A7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>LÜK verseny/</w:t>
            </w: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ter</w:t>
            </w:r>
            <w:proofErr w:type="spellEnd"/>
            <w:r w:rsidRPr="001B3904">
              <w:rPr>
                <w:rFonts w:ascii="Times New Roman" w:hAnsi="Times New Roman" w:cs="Times New Roman"/>
                <w:color w:val="000000"/>
              </w:rPr>
              <w:t>. döntő (2-4. évf.)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5C24F6C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color w:val="000000"/>
              </w:rPr>
              <w:t xml:space="preserve">a bejutott diákok </w:t>
            </w:r>
            <w:proofErr w:type="spellStart"/>
            <w:r w:rsidRPr="001B3904">
              <w:rPr>
                <w:rFonts w:ascii="Times New Roman" w:hAnsi="Times New Roman" w:cs="Times New Roman"/>
                <w:color w:val="000000"/>
              </w:rPr>
              <w:t>oszt.fő</w:t>
            </w:r>
            <w:proofErr w:type="spellEnd"/>
            <w:r w:rsidRPr="001B390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B2013" w:rsidRPr="001B3904" w14:paraId="68B8A87B" w14:textId="77777777" w:rsidTr="00F50383">
        <w:trPr>
          <w:trHeight w:hRule="exact" w:val="276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2BB5638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Idegen nyelvi Szakmai Munkaközösség</w:t>
            </w:r>
          </w:p>
        </w:tc>
      </w:tr>
      <w:tr w:rsidR="001B2013" w:rsidRPr="001B3904" w14:paraId="65BC3968" w14:textId="77777777" w:rsidTr="00F50383">
        <w:trPr>
          <w:trHeight w:hRule="exact" w:val="34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F24607C" w14:textId="2B10FB4B" w:rsidR="001B2013" w:rsidRPr="001B3904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1963ACF" w14:textId="77777777" w:rsidR="001B2013" w:rsidRPr="001B2013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2013">
              <w:rPr>
                <w:rFonts w:ascii="Times New Roman" w:hAnsi="Times New Roman" w:cs="Times New Roman"/>
              </w:rPr>
              <w:t>Próbanyelvvizsga 5-7.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7B5ACEC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Euroexam+érintett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904">
              <w:rPr>
                <w:rFonts w:ascii="Times New Roman" w:hAnsi="Times New Roman" w:cs="Times New Roman"/>
              </w:rPr>
              <w:t>ped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79039DF2" w14:textId="77777777" w:rsidTr="00F50383">
        <w:trPr>
          <w:trHeight w:hRule="exact" w:val="279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0F3334F" w14:textId="7917F873" w:rsidR="001B2013" w:rsidRPr="001B3904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D04201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904">
              <w:rPr>
                <w:rFonts w:ascii="Times New Roman" w:hAnsi="Times New Roman" w:cs="Times New Roman"/>
              </w:rPr>
              <w:t>Rádai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Péter vizsgafelkészítő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724FC34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</w:t>
            </w:r>
          </w:p>
        </w:tc>
      </w:tr>
      <w:tr w:rsidR="001B2013" w:rsidRPr="001B3904" w14:paraId="5E0D5982" w14:textId="77777777" w:rsidTr="00F50383">
        <w:trPr>
          <w:trHeight w:hRule="exact" w:val="573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1ACF4E05" w14:textId="375483AA" w:rsidR="001B2013" w:rsidRPr="001B3904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B3904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1DF0C81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Városi idegen nyelvi versmondó gála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393915F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pedagógusok</w:t>
            </w:r>
          </w:p>
        </w:tc>
      </w:tr>
      <w:tr w:rsidR="001B2013" w:rsidRPr="001B3904" w14:paraId="5FB85C06" w14:textId="77777777" w:rsidTr="00F50383">
        <w:trPr>
          <w:trHeight w:val="27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412FBED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B2013" w:rsidRPr="001B3904" w14:paraId="769547D3" w14:textId="77777777" w:rsidTr="00F50383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3EAF34F0" w14:textId="2CF1920B" w:rsidR="001B2013" w:rsidRPr="003A2C56" w:rsidRDefault="001B2013" w:rsidP="00D5207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2C56">
              <w:rPr>
                <w:rFonts w:ascii="Times New Roman" w:hAnsi="Times New Roman" w:cs="Times New Roman"/>
              </w:rPr>
              <w:t>202</w:t>
            </w:r>
            <w:r w:rsidR="00D52072">
              <w:rPr>
                <w:rFonts w:ascii="Times New Roman" w:hAnsi="Times New Roman" w:cs="Times New Roman"/>
              </w:rPr>
              <w:t>4</w:t>
            </w:r>
            <w:r w:rsidRPr="003A2C56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28E9E19" w14:textId="77777777" w:rsidR="001B2013" w:rsidRPr="003A2C56" w:rsidRDefault="001B2013" w:rsidP="0008226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éves jubileumi</w:t>
            </w:r>
            <w:r w:rsidRPr="003A2C56">
              <w:rPr>
                <w:rFonts w:ascii="Times New Roman" w:hAnsi="Times New Roman" w:cs="Times New Roman"/>
              </w:rPr>
              <w:t xml:space="preserve"> gála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45406CB" w14:textId="0A2D8298" w:rsidR="001B201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1D3A8A73" w14:textId="77777777" w:rsidTr="00F50383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57F15EB0" w14:textId="55F34877" w:rsidR="001B2013" w:rsidRPr="003A2C56" w:rsidRDefault="001B2013" w:rsidP="00D52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520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61CA7BA6" w14:textId="77777777" w:rsidR="001B2013" w:rsidRPr="003A2C56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2C56">
              <w:rPr>
                <w:rFonts w:ascii="Times New Roman" w:hAnsi="Times New Roman" w:cs="Times New Roman"/>
              </w:rPr>
              <w:t>Olvasási verseny 5-6. évfolyam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FF676DB" w14:textId="1DE43E6D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56F24C23" w14:textId="77777777" w:rsidTr="00F50383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9DE1DEA" w14:textId="3CA5DC26" w:rsidR="001B2013" w:rsidRPr="003A2C56" w:rsidRDefault="001B2013" w:rsidP="00D520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520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092E866F" w14:textId="77777777" w:rsidR="001B2013" w:rsidRPr="003A2C56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2C56">
              <w:rPr>
                <w:rFonts w:ascii="Times New Roman" w:hAnsi="Times New Roman" w:cs="Times New Roman"/>
              </w:rPr>
              <w:t>Olvasási verseny 7-8. évfolyam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58E7FD6E" w14:textId="516B705C" w:rsidR="001B201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7B4DD55E" w14:textId="77777777" w:rsidTr="00F50383">
        <w:trPr>
          <w:trHeight w:hRule="exact" w:val="36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285FB92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Természettudományi és ÖKO Szakmai Munkaközösség</w:t>
            </w:r>
          </w:p>
        </w:tc>
      </w:tr>
      <w:tr w:rsidR="001B2013" w:rsidRPr="001B3904" w14:paraId="6A000969" w14:textId="77777777" w:rsidTr="00F50383">
        <w:trPr>
          <w:trHeight w:val="26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73FF61B2" w14:textId="0CD8D03D" w:rsidR="001B2013" w:rsidRPr="00206E35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 w:rsidRPr="001769F9">
              <w:rPr>
                <w:rFonts w:ascii="Times New Roman" w:hAnsi="Times New Roman" w:cs="Times New Roman"/>
              </w:rPr>
              <w:t xml:space="preserve">.05. </w:t>
            </w:r>
            <w:r w:rsidR="001B2013" w:rsidRPr="00E2675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2753CEE5" w14:textId="77777777" w:rsidR="001B2013" w:rsidRPr="00206E35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Túra: Gödöllő kastély és arborétum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5534E9F4" w14:textId="4F0D54F6" w:rsidR="001B2013" w:rsidRPr="001B3904" w:rsidRDefault="00911FAA" w:rsidP="00F91A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</w:t>
            </w:r>
            <w:proofErr w:type="gramStart"/>
            <w:r>
              <w:rPr>
                <w:rFonts w:ascii="Times New Roman" w:hAnsi="Times New Roman" w:cs="Times New Roman"/>
              </w:rPr>
              <w:t>.NYELV</w:t>
            </w:r>
            <w:proofErr w:type="gramEnd"/>
            <w:r>
              <w:rPr>
                <w:rFonts w:ascii="Times New Roman" w:hAnsi="Times New Roman" w:cs="Times New Roman"/>
              </w:rPr>
              <w:t>. MK vezető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  <w:r w:rsidR="001B2013">
              <w:rPr>
                <w:rFonts w:ascii="Times New Roman" w:hAnsi="Times New Roman" w:cs="Times New Roman"/>
              </w:rPr>
              <w:t>,</w:t>
            </w:r>
            <w:r w:rsidR="00F91A6B">
              <w:rPr>
                <w:rFonts w:ascii="Times New Roman" w:hAnsi="Times New Roman" w:cs="Times New Roman"/>
              </w:rPr>
              <w:t>5.</w:t>
            </w:r>
            <w:proofErr w:type="gramStart"/>
            <w:r w:rsidR="00F91A6B">
              <w:rPr>
                <w:rFonts w:ascii="Times New Roman" w:hAnsi="Times New Roman" w:cs="Times New Roman"/>
              </w:rPr>
              <w:t>a</w:t>
            </w:r>
            <w:proofErr w:type="gramEnd"/>
            <w:r w:rsidR="00F91A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A6B">
              <w:rPr>
                <w:rFonts w:ascii="Times New Roman" w:hAnsi="Times New Roman" w:cs="Times New Roman"/>
              </w:rPr>
              <w:t>oszt.f</w:t>
            </w:r>
            <w:proofErr w:type="spellEnd"/>
            <w:r w:rsidR="00F91A6B">
              <w:rPr>
                <w:rFonts w:ascii="Times New Roman" w:hAnsi="Times New Roman" w:cs="Times New Roman"/>
              </w:rPr>
              <w:t>.</w:t>
            </w:r>
          </w:p>
        </w:tc>
      </w:tr>
      <w:tr w:rsidR="00591CC5" w:rsidRPr="001B3904" w14:paraId="163163CB" w14:textId="77777777" w:rsidTr="00F50383">
        <w:trPr>
          <w:trHeight w:val="26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8206C7C" w14:textId="3EAC8742" w:rsidR="00591CC5" w:rsidRPr="001769F9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2024.05.25.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3EEEC7E2" w14:textId="2FDAD1F6" w:rsidR="00591CC5" w:rsidRDefault="00591CC5" w:rsidP="000822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Kecskekupa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69770616" w14:textId="31E412E7" w:rsidR="00591CC5" w:rsidRPr="001B3904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2ACC024E" w14:textId="77777777" w:rsidTr="00F50383">
        <w:trPr>
          <w:trHeight w:val="264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E75DDD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lastRenderedPageBreak/>
              <w:t>Testnevelés és Sport Szakmai Munkaközösség</w:t>
            </w:r>
          </w:p>
        </w:tc>
      </w:tr>
      <w:tr w:rsidR="001B2013" w:rsidRPr="001B3904" w14:paraId="2FC46E7D" w14:textId="77777777" w:rsidTr="00F50383">
        <w:trPr>
          <w:trHeight w:val="26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6F814093" w14:textId="0C18BBD5" w:rsidR="001B2013" w:rsidRPr="001B3904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B2013"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4C974A3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 NETFIT mérési adatok rögzítése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6307729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Testnevelők</w:t>
            </w:r>
          </w:p>
        </w:tc>
      </w:tr>
      <w:tr w:rsidR="001B2013" w:rsidRPr="001B3904" w14:paraId="3D1B3390" w14:textId="77777777" w:rsidTr="00F50383">
        <w:trPr>
          <w:trHeight w:hRule="exact" w:val="368"/>
          <w:jc w:val="center"/>
        </w:trPr>
        <w:tc>
          <w:tcPr>
            <w:tcW w:w="906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CC"/>
            <w:vAlign w:val="center"/>
          </w:tcPr>
          <w:p w14:paraId="1DCF848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B2013" w:rsidRPr="001B3904" w14:paraId="524F59AD" w14:textId="77777777" w:rsidTr="00F50383">
        <w:trPr>
          <w:trHeight w:val="27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5795E7F7" w14:textId="5F520434" w:rsidR="001B2013" w:rsidRPr="001B3904" w:rsidRDefault="00591CC5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2024.05. 03</w:t>
            </w:r>
            <w:r w:rsidR="001B2013"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2CF0C19A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8. Diáktanácsülés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2B4006B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DÖK vezető</w:t>
            </w:r>
          </w:p>
        </w:tc>
      </w:tr>
    </w:tbl>
    <w:p w14:paraId="3E83270C" w14:textId="69F1914A" w:rsidR="001B2013" w:rsidRDefault="001B2013" w:rsidP="001B3904">
      <w:pPr>
        <w:tabs>
          <w:tab w:val="left" w:pos="27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1B2013" w:rsidRPr="001B3904" w14:paraId="0634F3FD" w14:textId="77777777" w:rsidTr="00740394">
        <w:trPr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0396DC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2023</w:t>
            </w: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 júniusi programok</w:t>
            </w:r>
          </w:p>
        </w:tc>
      </w:tr>
      <w:tr w:rsidR="001B2013" w:rsidRPr="001B3904" w14:paraId="7B7350D4" w14:textId="77777777" w:rsidTr="00740394">
        <w:trPr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80E716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Időpont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2DF6FB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Program, rendezvény, feladat megnevezése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68D9AB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Felelős</w:t>
            </w:r>
          </w:p>
        </w:tc>
      </w:tr>
      <w:tr w:rsidR="001B2013" w:rsidRPr="001B3904" w14:paraId="6113815D" w14:textId="77777777" w:rsidTr="00740394">
        <w:trPr>
          <w:jc w:val="center"/>
        </w:trPr>
        <w:tc>
          <w:tcPr>
            <w:tcW w:w="9062" w:type="dxa"/>
            <w:gridSpan w:val="3"/>
            <w:shd w:val="clear" w:color="auto" w:fill="C9C9C9" w:themeFill="accent3" w:themeFillTint="99"/>
            <w:vAlign w:val="center"/>
          </w:tcPr>
          <w:p w14:paraId="11F0E1CF" w14:textId="77777777" w:rsidR="001B2013" w:rsidRPr="001B3904" w:rsidRDefault="001B2013" w:rsidP="0008226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Iskola szintű</w:t>
            </w:r>
          </w:p>
        </w:tc>
      </w:tr>
      <w:tr w:rsidR="001B2013" w:rsidRPr="001B3904" w14:paraId="03B33981" w14:textId="77777777" w:rsidTr="00740394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4456AB58" w14:textId="4138D656" w:rsidR="001B2013" w:rsidRPr="001B3904" w:rsidRDefault="00740394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2024.06.10-14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4BF831A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Osztálykirándulások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0B958F9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2013" w:rsidRPr="001B3904" w14:paraId="1B52C6B0" w14:textId="77777777" w:rsidTr="00740394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0DB1B793" w14:textId="3ABC5ED7" w:rsidR="001B2013" w:rsidRPr="001B3904" w:rsidRDefault="00740394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2024. 06. 04.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</w:tcPr>
          <w:p w14:paraId="75DC2E3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összetartozás napja (jún. 4.)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14:paraId="1AE6979B" w14:textId="12BF584F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59BB8B76" w14:textId="77777777" w:rsidTr="00740394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519D1C50" w14:textId="01921B85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4.06. 19,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135402C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Év végi osztályozó értekezlet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18FA69DA" w14:textId="46D35F23" w:rsidR="001B2013" w:rsidRPr="001B3904" w:rsidRDefault="00355FD6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1B2013" w:rsidRPr="001B3904">
              <w:rPr>
                <w:rFonts w:ascii="Times New Roman" w:hAnsi="Times New Roman" w:cs="Times New Roman"/>
              </w:rPr>
              <w:t>-helyettesek</w:t>
            </w:r>
          </w:p>
        </w:tc>
      </w:tr>
      <w:tr w:rsidR="001B2013" w:rsidRPr="001B3904" w14:paraId="713C807E" w14:textId="77777777" w:rsidTr="00740394">
        <w:trPr>
          <w:trHeight w:val="348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0AE221B6" w14:textId="290A8DC4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2024.06. </w:t>
            </w:r>
            <w:r w:rsidR="0074039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2033EF8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Ballagás 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0379C30D" w14:textId="7BC87C4F" w:rsidR="001B2013" w:rsidRPr="001B3904" w:rsidRDefault="00F91A6B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Felsős igh.</w:t>
            </w:r>
            <w:r w:rsidR="001B2013" w:rsidRPr="001B3904">
              <w:rPr>
                <w:rFonts w:ascii="Times New Roman" w:hAnsi="Times New Roman" w:cs="Times New Roman"/>
              </w:rPr>
              <w:t xml:space="preserve">.-8.-os </w:t>
            </w:r>
            <w:proofErr w:type="spellStart"/>
            <w:r w:rsidR="001B2013" w:rsidRPr="001B3904">
              <w:rPr>
                <w:rFonts w:ascii="Times New Roman" w:hAnsi="Times New Roman" w:cs="Times New Roman"/>
              </w:rPr>
              <w:t>o.fők</w:t>
            </w:r>
            <w:proofErr w:type="spellEnd"/>
          </w:p>
        </w:tc>
      </w:tr>
      <w:tr w:rsidR="001B2013" w:rsidRPr="001B3904" w14:paraId="7127E259" w14:textId="77777777" w:rsidTr="00740394">
        <w:trPr>
          <w:trHeight w:hRule="exact" w:val="284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391A5982" w14:textId="09063025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</w:t>
            </w:r>
            <w:r w:rsidR="00740394">
              <w:rPr>
                <w:rFonts w:ascii="Times New Roman" w:hAnsi="Times New Roman" w:cs="Times New Roman"/>
              </w:rPr>
              <w:t xml:space="preserve"> 26.</w:t>
            </w:r>
            <w:r w:rsidRPr="001B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6" w:type="dxa"/>
            <w:tcBorders>
              <w:bottom w:val="single" w:sz="4" w:space="0" w:color="000000" w:themeColor="text1"/>
            </w:tcBorders>
            <w:vAlign w:val="center"/>
          </w:tcPr>
          <w:p w14:paraId="42E8B44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Tanévzáró ünnepély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  <w:vAlign w:val="center"/>
          </w:tcPr>
          <w:p w14:paraId="74580E42" w14:textId="539DC354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Alsós igazgatóhelyettes</w:t>
            </w:r>
          </w:p>
        </w:tc>
      </w:tr>
      <w:tr w:rsidR="001B2013" w:rsidRPr="001B3904" w14:paraId="7A274301" w14:textId="77777777" w:rsidTr="00740394">
        <w:trPr>
          <w:trHeight w:hRule="exact" w:val="284"/>
          <w:jc w:val="center"/>
        </w:trPr>
        <w:tc>
          <w:tcPr>
            <w:tcW w:w="2405" w:type="dxa"/>
            <w:vAlign w:val="center"/>
          </w:tcPr>
          <w:p w14:paraId="22237196" w14:textId="34116F96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4.06. 28.</w:t>
            </w:r>
          </w:p>
        </w:tc>
        <w:tc>
          <w:tcPr>
            <w:tcW w:w="3636" w:type="dxa"/>
            <w:vAlign w:val="center"/>
          </w:tcPr>
          <w:p w14:paraId="44C947B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Tanévzáró értekezlet</w:t>
            </w:r>
          </w:p>
        </w:tc>
        <w:tc>
          <w:tcPr>
            <w:tcW w:w="3021" w:type="dxa"/>
            <w:vAlign w:val="center"/>
          </w:tcPr>
          <w:p w14:paraId="78D0B7C7" w14:textId="55EA0888" w:rsidR="001B2013" w:rsidRPr="001B3904" w:rsidRDefault="00CB7A4D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</w:tr>
      <w:tr w:rsidR="001B2013" w:rsidRPr="001B3904" w14:paraId="2B461398" w14:textId="77777777" w:rsidTr="00740394">
        <w:trPr>
          <w:trHeight w:hRule="exact" w:val="723"/>
          <w:jc w:val="center"/>
        </w:trPr>
        <w:tc>
          <w:tcPr>
            <w:tcW w:w="2405" w:type="dxa"/>
            <w:vAlign w:val="center"/>
          </w:tcPr>
          <w:p w14:paraId="2DFA8840" w14:textId="4ACF0663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vAlign w:val="center"/>
          </w:tcPr>
          <w:p w14:paraId="7F49CE4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Szülői értekezlet, a leendő első osztályos gyerekek szülei részére</w:t>
            </w:r>
          </w:p>
        </w:tc>
        <w:tc>
          <w:tcPr>
            <w:tcW w:w="3021" w:type="dxa"/>
            <w:vAlign w:val="center"/>
          </w:tcPr>
          <w:p w14:paraId="4D7C2BA6" w14:textId="62A17209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alsós </w:t>
            </w:r>
            <w:proofErr w:type="spellStart"/>
            <w:r w:rsidR="00355FD6">
              <w:rPr>
                <w:rFonts w:ascii="Times New Roman" w:hAnsi="Times New Roman" w:cs="Times New Roman"/>
              </w:rPr>
              <w:t>igazgató</w:t>
            </w:r>
            <w:r w:rsidRPr="001B3904">
              <w:rPr>
                <w:rFonts w:ascii="Times New Roman" w:hAnsi="Times New Roman" w:cs="Times New Roman"/>
              </w:rPr>
              <w:t>h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  <w:p w14:paraId="2FA36AD4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érintett nevelők</w:t>
            </w:r>
          </w:p>
        </w:tc>
      </w:tr>
      <w:tr w:rsidR="001B2013" w:rsidRPr="001B3904" w14:paraId="2778562E" w14:textId="77777777" w:rsidTr="00740394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3A6A7A1F" w14:textId="1EE11268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 w:rsidRPr="001B3904"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vAlign w:val="center"/>
          </w:tcPr>
          <w:p w14:paraId="21DBD12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Felkész. az osztályozó értekezletre</w:t>
            </w:r>
          </w:p>
        </w:tc>
        <w:tc>
          <w:tcPr>
            <w:tcW w:w="3021" w:type="dxa"/>
            <w:vAlign w:val="center"/>
          </w:tcPr>
          <w:p w14:paraId="08F483F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osztályfőnökök, tanítók</w:t>
            </w:r>
          </w:p>
        </w:tc>
      </w:tr>
      <w:tr w:rsidR="001B2013" w:rsidRPr="001B3904" w14:paraId="69C653F0" w14:textId="77777777" w:rsidTr="00740394">
        <w:trPr>
          <w:trHeight w:hRule="exact" w:val="340"/>
          <w:jc w:val="center"/>
        </w:trPr>
        <w:tc>
          <w:tcPr>
            <w:tcW w:w="2405" w:type="dxa"/>
            <w:vAlign w:val="center"/>
          </w:tcPr>
          <w:p w14:paraId="4E8EF14F" w14:textId="15ABE16A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vAlign w:val="center"/>
          </w:tcPr>
          <w:p w14:paraId="5CCC524B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Év végi bizonyítványok kiosztása</w:t>
            </w:r>
          </w:p>
        </w:tc>
        <w:tc>
          <w:tcPr>
            <w:tcW w:w="3021" w:type="dxa"/>
            <w:vAlign w:val="center"/>
          </w:tcPr>
          <w:p w14:paraId="257DE4F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osztályfőnökök</w:t>
            </w:r>
          </w:p>
        </w:tc>
      </w:tr>
      <w:tr w:rsidR="001B2013" w:rsidRPr="001B3904" w14:paraId="14A4EB94" w14:textId="77777777" w:rsidTr="00740394">
        <w:trPr>
          <w:trHeight w:hRule="exact" w:val="101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788F0775" w14:textId="4B724998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221E1B93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Mérési értekezlet – beszámoló a munkaközösség belső és külső mérési eredményeiről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814AAD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mérést végző kollégák</w:t>
            </w:r>
          </w:p>
          <w:p w14:paraId="4BEB1582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 xml:space="preserve">mk.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vez</w:t>
            </w:r>
            <w:proofErr w:type="spellEnd"/>
            <w:r w:rsidRPr="001B3904"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72316487" w14:textId="77777777" w:rsidTr="00740394">
        <w:trPr>
          <w:trHeight w:hRule="exact" w:val="289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EE4DF5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Alsós Módszertani Szakmai Munkaközösség</w:t>
            </w:r>
          </w:p>
        </w:tc>
      </w:tr>
      <w:tr w:rsidR="001B2013" w:rsidRPr="001B3904" w14:paraId="79EFDE8B" w14:textId="77777777" w:rsidTr="00740394">
        <w:trPr>
          <w:trHeight w:hRule="exact" w:val="127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69B7476" w14:textId="58C3B8A1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64CF819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Az 5. évf.-</w:t>
            </w:r>
            <w:proofErr w:type="spellStart"/>
            <w:r w:rsidRPr="001B3904">
              <w:rPr>
                <w:rFonts w:ascii="Times New Roman" w:hAnsi="Times New Roman" w:cs="Times New Roman"/>
              </w:rPr>
              <w:t>on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tanító tanárok és a volt 4. oszt. </w:t>
            </w:r>
            <w:proofErr w:type="spellStart"/>
            <w:r w:rsidRPr="001B3904">
              <w:rPr>
                <w:rFonts w:ascii="Times New Roman" w:hAnsi="Times New Roman" w:cs="Times New Roman"/>
              </w:rPr>
              <w:t>o.főnökök</w:t>
            </w:r>
            <w:proofErr w:type="spellEnd"/>
            <w:r w:rsidRPr="001B3904">
              <w:rPr>
                <w:rFonts w:ascii="Times New Roman" w:hAnsi="Times New Roman" w:cs="Times New Roman"/>
              </w:rPr>
              <w:t xml:space="preserve"> tanácskozása a problémás tanulók helyzetének megkönnyítése érdekében.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0347F0DC" w14:textId="14A1369F" w:rsidR="001B2013" w:rsidRPr="001B3904" w:rsidRDefault="001B2013" w:rsidP="00013EC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214749E0" w14:textId="77777777" w:rsidTr="00740394">
        <w:trPr>
          <w:trHeight w:hRule="exact" w:val="1272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239644D" w14:textId="399940B8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</w:t>
            </w:r>
            <w:r w:rsidR="00740394">
              <w:rPr>
                <w:rFonts w:ascii="Times New Roman" w:hAnsi="Times New Roman" w:cs="Times New Roman"/>
              </w:rPr>
              <w:t>10-14</w:t>
            </w:r>
            <w:r w:rsidRPr="001B3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6EC9947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Tanulmányi Kirándulások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650B547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Alsós tanítók</w:t>
            </w:r>
          </w:p>
        </w:tc>
      </w:tr>
      <w:tr w:rsidR="001B2013" w:rsidRPr="001B3904" w14:paraId="12225FAC" w14:textId="77777777" w:rsidTr="00740394">
        <w:trPr>
          <w:trHeight w:hRule="exact" w:val="284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46E9CB20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Társadalomtudományi Szakmai Munkaközösség</w:t>
            </w:r>
          </w:p>
        </w:tc>
      </w:tr>
      <w:tr w:rsidR="001B2013" w:rsidRPr="001B3904" w14:paraId="0EFE5D3D" w14:textId="77777777" w:rsidTr="00740394">
        <w:trPr>
          <w:trHeight w:hRule="exact" w:val="278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4BBD032E" w14:textId="267F8A6D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4. 06. 04.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2D2FD04E" w14:textId="5BE55076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Nemzeti összetartozás napja (06.</w:t>
            </w:r>
            <w:r w:rsidR="00F91A6B">
              <w:rPr>
                <w:rFonts w:ascii="Times New Roman" w:hAnsi="Times New Roman" w:cs="Times New Roman"/>
              </w:rPr>
              <w:t>0</w:t>
            </w:r>
            <w:r w:rsidRPr="001B3904">
              <w:rPr>
                <w:rFonts w:ascii="Times New Roman" w:hAnsi="Times New Roman" w:cs="Times New Roman"/>
              </w:rPr>
              <w:t>4.)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E571CF3" w14:textId="2912E2F2" w:rsidR="001B201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1995E835" w14:textId="77777777" w:rsidTr="00740394">
        <w:trPr>
          <w:trHeight w:hRule="exact" w:val="278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4F4BA129" w14:textId="681F657E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4.06. 21.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23727DFC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Ballagás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A57E916" w14:textId="37545F43" w:rsidR="001B201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oszt.főn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2013" w:rsidRPr="001B3904" w14:paraId="5CF0141F" w14:textId="77777777" w:rsidTr="00740394">
        <w:trPr>
          <w:trHeight w:hRule="exact" w:val="278"/>
          <w:jc w:val="center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26F9EC6F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Természettudományos és ÖKO munkaközösség</w:t>
            </w:r>
          </w:p>
        </w:tc>
      </w:tr>
      <w:tr w:rsidR="001B2013" w:rsidRPr="001B3904" w14:paraId="3D167201" w14:textId="77777777" w:rsidTr="00740394">
        <w:trPr>
          <w:trHeight w:hRule="exact" w:val="278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0140D324" w14:textId="6FBD6B66" w:rsidR="001B2013" w:rsidRPr="001B3904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2024.06.25.</w:t>
            </w:r>
          </w:p>
        </w:tc>
        <w:tc>
          <w:tcPr>
            <w:tcW w:w="3636" w:type="dxa"/>
            <w:tcBorders>
              <w:bottom w:val="single" w:sz="4" w:space="0" w:color="auto"/>
            </w:tcBorders>
          </w:tcPr>
          <w:p w14:paraId="2EF0B271" w14:textId="35C3475E" w:rsidR="001B2013" w:rsidRPr="001B3904" w:rsidRDefault="00AE0B6F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Munkaközösségi megbeszélés</w:t>
            </w:r>
            <w:r w:rsidR="001B2013" w:rsidRPr="001B3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14:paraId="62FA72E4" w14:textId="1C16029C" w:rsidR="001B2013" w:rsidRPr="001B3904" w:rsidRDefault="00911FAA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ÖKO MK vezető</w:t>
            </w:r>
          </w:p>
        </w:tc>
      </w:tr>
      <w:tr w:rsidR="001B2013" w:rsidRPr="001B3904" w14:paraId="6FF6A855" w14:textId="77777777" w:rsidTr="00740394">
        <w:trPr>
          <w:trHeight w:hRule="exact" w:val="284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2120520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  <w:kern w:val="1"/>
                <w:lang w:eastAsia="ar-SA"/>
              </w:rPr>
              <w:t>Testnevelés és Sport Szakmai Munkaközösség</w:t>
            </w:r>
          </w:p>
        </w:tc>
      </w:tr>
      <w:tr w:rsidR="001B2013" w:rsidRPr="001B3904" w14:paraId="3D3AE026" w14:textId="77777777" w:rsidTr="00740394">
        <w:trPr>
          <w:trHeight w:hRule="exact" w:val="57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4A4B904" w14:textId="36409050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4.06.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vAlign w:val="center"/>
          </w:tcPr>
          <w:p w14:paraId="1E5ABD4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NETFIT mérési eredmények elemzése, értékelése.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1A1BF2B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Testnevelők</w:t>
            </w:r>
          </w:p>
        </w:tc>
      </w:tr>
      <w:tr w:rsidR="001B2013" w:rsidRPr="001B3904" w14:paraId="3FBC3AFC" w14:textId="77777777" w:rsidTr="00740394">
        <w:trPr>
          <w:trHeight w:hRule="exact" w:val="284"/>
          <w:jc w:val="center"/>
        </w:trPr>
        <w:tc>
          <w:tcPr>
            <w:tcW w:w="9062" w:type="dxa"/>
            <w:gridSpan w:val="3"/>
            <w:shd w:val="clear" w:color="auto" w:fill="FFFFCC"/>
            <w:vAlign w:val="center"/>
          </w:tcPr>
          <w:p w14:paraId="12F44308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  <w:b/>
              </w:rPr>
              <w:t>DÖK</w:t>
            </w:r>
          </w:p>
        </w:tc>
      </w:tr>
      <w:tr w:rsidR="001B2013" w:rsidRPr="001B3904" w14:paraId="1ED9EDE6" w14:textId="77777777" w:rsidTr="00740394">
        <w:trPr>
          <w:trHeight w:hRule="exact" w:val="284"/>
          <w:jc w:val="center"/>
        </w:trPr>
        <w:tc>
          <w:tcPr>
            <w:tcW w:w="2405" w:type="dxa"/>
            <w:vAlign w:val="center"/>
          </w:tcPr>
          <w:p w14:paraId="332FAE6A" w14:textId="7AF97449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 w:rsidRPr="001B3904"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vAlign w:val="center"/>
          </w:tcPr>
          <w:p w14:paraId="4742DC51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Gyereknap, Éves Diákközgyűlés</w:t>
            </w:r>
          </w:p>
        </w:tc>
        <w:tc>
          <w:tcPr>
            <w:tcW w:w="3021" w:type="dxa"/>
            <w:vAlign w:val="center"/>
          </w:tcPr>
          <w:p w14:paraId="6B0AF806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2013" w:rsidRPr="001B3904" w14:paraId="03F9A5CF" w14:textId="77777777" w:rsidTr="00740394">
        <w:trPr>
          <w:trHeight w:hRule="exact" w:val="284"/>
          <w:jc w:val="center"/>
        </w:trPr>
        <w:tc>
          <w:tcPr>
            <w:tcW w:w="2405" w:type="dxa"/>
            <w:vAlign w:val="center"/>
          </w:tcPr>
          <w:p w14:paraId="298863CD" w14:textId="27A5E136" w:rsidR="001B2013" w:rsidRPr="001B3904" w:rsidRDefault="001B2013" w:rsidP="0074039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740394">
              <w:rPr>
                <w:rFonts w:ascii="Times New Roman" w:hAnsi="Times New Roman" w:cs="Times New Roman"/>
              </w:rPr>
              <w:t>4</w:t>
            </w:r>
            <w:r w:rsidRPr="001B3904">
              <w:rPr>
                <w:rFonts w:ascii="Times New Roman" w:hAnsi="Times New Roman" w:cs="Times New Roman"/>
              </w:rPr>
              <w:t xml:space="preserve">.06. </w:t>
            </w:r>
          </w:p>
        </w:tc>
        <w:tc>
          <w:tcPr>
            <w:tcW w:w="3636" w:type="dxa"/>
            <w:vAlign w:val="center"/>
          </w:tcPr>
          <w:p w14:paraId="706981BE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B3904">
              <w:rPr>
                <w:rFonts w:ascii="Times New Roman" w:hAnsi="Times New Roman" w:cs="Times New Roman"/>
              </w:rPr>
              <w:t>Diáktanácstagok kirándulása</w:t>
            </w:r>
          </w:p>
        </w:tc>
        <w:tc>
          <w:tcPr>
            <w:tcW w:w="3021" w:type="dxa"/>
            <w:vAlign w:val="center"/>
          </w:tcPr>
          <w:p w14:paraId="1AA340CD" w14:textId="77777777" w:rsidR="001B2013" w:rsidRPr="001B3904" w:rsidRDefault="001B2013" w:rsidP="000822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CBE9FA" w14:textId="7072859B" w:rsidR="00A95B65" w:rsidRDefault="00A95B65">
      <w:pPr>
        <w:rPr>
          <w:rFonts w:ascii="Times New Roman" w:eastAsiaTheme="majorEastAsia" w:hAnsi="Times New Roman" w:cstheme="majorBidi"/>
          <w:sz w:val="28"/>
          <w:szCs w:val="32"/>
        </w:rPr>
      </w:pPr>
    </w:p>
    <w:p w14:paraId="4B0FF4BA" w14:textId="7801DEC3" w:rsidR="00C27794" w:rsidRPr="005D515A" w:rsidRDefault="00C27794" w:rsidP="00B954C1">
      <w:pPr>
        <w:pStyle w:val="Cmsor1"/>
      </w:pPr>
      <w:bookmarkStart w:id="20" w:name="_Toc146795884"/>
      <w:r w:rsidRPr="005D515A">
        <w:lastRenderedPageBreak/>
        <w:t>Mellékletek:</w:t>
      </w:r>
      <w:bookmarkEnd w:id="20"/>
    </w:p>
    <w:p w14:paraId="196546C0" w14:textId="632AA731" w:rsidR="00206E35" w:rsidRDefault="00032CFB" w:rsidP="00B954C1">
      <w:pPr>
        <w:pStyle w:val="Cmsor2"/>
      </w:pPr>
      <w:bookmarkStart w:id="21" w:name="_Toc146795885"/>
      <w:r>
        <w:t>1</w:t>
      </w:r>
      <w:proofErr w:type="gramStart"/>
      <w:r w:rsidR="002241FD">
        <w:t>.sz.</w:t>
      </w:r>
      <w:proofErr w:type="gramEnd"/>
      <w:r w:rsidR="002241FD">
        <w:t xml:space="preserve"> melléklet: </w:t>
      </w:r>
      <w:r w:rsidR="002241FD" w:rsidRPr="000E36D7">
        <w:t>Az intézmény/vezető ön</w:t>
      </w:r>
      <w:r w:rsidR="00206E35" w:rsidRPr="000E36D7">
        <w:t>értékeléséből származó feladatok</w:t>
      </w:r>
      <w:bookmarkEnd w:id="21"/>
    </w:p>
    <w:p w14:paraId="4A38CB56" w14:textId="4197E24B" w:rsidR="0089592C" w:rsidRDefault="009061AD" w:rsidP="00166C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 xml:space="preserve">Az intézményi önértékelés tervezése során az előző évi tapasztalatok, valamint az öt évre szóló önértékelési program figyelembe vételével el kell készítenünk az éves, </w:t>
      </w:r>
      <w:r w:rsidR="0089592C">
        <w:rPr>
          <w:rFonts w:ascii="Times New Roman" w:hAnsi="Times New Roman" w:cs="Times New Roman"/>
          <w:sz w:val="24"/>
          <w:szCs w:val="24"/>
        </w:rPr>
        <w:t>2023/24-e</w:t>
      </w:r>
      <w:r w:rsidRPr="009061AD">
        <w:rPr>
          <w:rFonts w:ascii="Times New Roman" w:hAnsi="Times New Roman" w:cs="Times New Roman"/>
          <w:sz w:val="24"/>
          <w:szCs w:val="24"/>
        </w:rPr>
        <w:t>s tanévre vonatkozó önértékelési te</w:t>
      </w:r>
      <w:r>
        <w:rPr>
          <w:rFonts w:ascii="Times New Roman" w:hAnsi="Times New Roman" w:cs="Times New Roman"/>
          <w:sz w:val="24"/>
          <w:szCs w:val="24"/>
        </w:rPr>
        <w:t xml:space="preserve">rvet. </w:t>
      </w:r>
      <w:r w:rsidR="0089592C">
        <w:rPr>
          <w:rFonts w:ascii="Times New Roman" w:hAnsi="Times New Roman" w:cs="Times New Roman"/>
          <w:sz w:val="24"/>
          <w:szCs w:val="24"/>
        </w:rPr>
        <w:t>Ebben a tanévben 5 kolléga önértékelésére kerül sor.</w:t>
      </w:r>
    </w:p>
    <w:p w14:paraId="3F2C7D0E" w14:textId="77777777" w:rsidR="0089592C" w:rsidRDefault="00166CB6" w:rsidP="00166CB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5C">
        <w:rPr>
          <w:rFonts w:ascii="Times New Roman" w:hAnsi="Times New Roman" w:cs="Times New Roman"/>
          <w:sz w:val="24"/>
          <w:szCs w:val="24"/>
        </w:rPr>
        <w:t xml:space="preserve">Az intézményi önértékelés keretében az intézmény ötévente teljes körűen értékeli saját pedagógiai munkáját, és ötévente kerül sor az intézmény pedagógusainak </w:t>
      </w:r>
      <w:r>
        <w:rPr>
          <w:rFonts w:ascii="Times New Roman" w:hAnsi="Times New Roman" w:cs="Times New Roman"/>
          <w:sz w:val="24"/>
          <w:szCs w:val="24"/>
        </w:rPr>
        <w:t>az értékelésére</w:t>
      </w:r>
      <w:r w:rsidRPr="00E26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B897F" w14:textId="43D484E0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 xml:space="preserve">Önértékelés folytatása: </w:t>
      </w:r>
    </w:p>
    <w:p w14:paraId="33C8BFE1" w14:textId="717DD410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 t</w:t>
      </w:r>
      <w:r w:rsidR="0089592C">
        <w:rPr>
          <w:rFonts w:ascii="Times New Roman" w:hAnsi="Times New Roman" w:cs="Times New Roman"/>
          <w:sz w:val="24"/>
          <w:szCs w:val="24"/>
        </w:rPr>
        <w:t>erv elkészítési határideje: 2023</w:t>
      </w:r>
      <w:r w:rsidRPr="009061AD">
        <w:rPr>
          <w:rFonts w:ascii="Times New Roman" w:hAnsi="Times New Roman" w:cs="Times New Roman"/>
          <w:sz w:val="24"/>
          <w:szCs w:val="24"/>
        </w:rPr>
        <w:t>. szeptember 01.</w:t>
      </w:r>
    </w:p>
    <w:p w14:paraId="3775DC4D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önértékelés megvalósítása során gondoskodni kell:</w:t>
      </w:r>
    </w:p>
    <w:p w14:paraId="3F914D57" w14:textId="77777777" w:rsidR="009061AD" w:rsidRPr="009061AD" w:rsidRDefault="009061AD" w:rsidP="009061A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- a pedagógus ellenőrzésről,</w:t>
      </w:r>
    </w:p>
    <w:p w14:paraId="6BF520CB" w14:textId="6B9CACCA" w:rsidR="009061AD" w:rsidRPr="0089592C" w:rsidRDefault="009061AD" w:rsidP="0089592C">
      <w:pPr>
        <w:spacing w:line="276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- az évente megtarta</w:t>
      </w:r>
      <w:r w:rsidR="0089592C">
        <w:rPr>
          <w:rFonts w:ascii="Times New Roman" w:hAnsi="Times New Roman" w:cs="Times New Roman"/>
          <w:sz w:val="24"/>
          <w:szCs w:val="24"/>
        </w:rPr>
        <w:t xml:space="preserve">ndó intézményi önértékelésről. </w:t>
      </w:r>
    </w:p>
    <w:p w14:paraId="0457646A" w14:textId="29D92E35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Felelős</w:t>
      </w:r>
      <w:r w:rsidRPr="009061AD">
        <w:rPr>
          <w:rFonts w:ascii="Times New Roman" w:hAnsi="Times New Roman" w:cs="Times New Roman"/>
          <w:sz w:val="24"/>
          <w:szCs w:val="24"/>
        </w:rPr>
        <w:t xml:space="preserve"> a feladatok ellátásáért: az </w:t>
      </w:r>
      <w:r w:rsidR="00355FD6">
        <w:rPr>
          <w:rFonts w:ascii="Times New Roman" w:hAnsi="Times New Roman" w:cs="Times New Roman"/>
          <w:sz w:val="24"/>
          <w:szCs w:val="24"/>
        </w:rPr>
        <w:t>igazgató</w:t>
      </w:r>
      <w:r w:rsidRPr="009061AD">
        <w:rPr>
          <w:rFonts w:ascii="Times New Roman" w:hAnsi="Times New Roman" w:cs="Times New Roman"/>
          <w:sz w:val="24"/>
          <w:szCs w:val="24"/>
        </w:rPr>
        <w:t xml:space="preserve"> és az Önértékelési csoport vezetője; </w:t>
      </w:r>
    </w:p>
    <w:p w14:paraId="27B3D887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Határidő</w:t>
      </w:r>
      <w:r w:rsidRPr="009061AD">
        <w:rPr>
          <w:rFonts w:ascii="Times New Roman" w:hAnsi="Times New Roman" w:cs="Times New Roman"/>
          <w:sz w:val="24"/>
          <w:szCs w:val="24"/>
        </w:rPr>
        <w:t>: a tanévben folyamatos.</w:t>
      </w:r>
    </w:p>
    <w:p w14:paraId="3986785A" w14:textId="77777777" w:rsidR="009061AD" w:rsidRPr="009061AD" w:rsidRDefault="009061AD" w:rsidP="009061A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1AD">
        <w:rPr>
          <w:rFonts w:ascii="Times New Roman" w:hAnsi="Times New Roman" w:cs="Times New Roman"/>
          <w:b/>
          <w:sz w:val="24"/>
          <w:szCs w:val="24"/>
        </w:rPr>
        <w:t>Kiemelt feladat:</w:t>
      </w:r>
    </w:p>
    <w:p w14:paraId="76C3EF35" w14:textId="77777777" w:rsidR="009061AD" w:rsidRPr="009061AD" w:rsidRDefault="009061AD" w:rsidP="007C1721">
      <w:pPr>
        <w:pStyle w:val="Listaszerbekezds"/>
        <w:numPr>
          <w:ilvl w:val="0"/>
          <w:numId w:val="1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Önértékelési csoport működtetése,</w:t>
      </w:r>
    </w:p>
    <w:p w14:paraId="752EE7AA" w14:textId="13C1365B" w:rsidR="00A76C19" w:rsidRPr="00620DB8" w:rsidRDefault="009061AD" w:rsidP="00620DB8">
      <w:pPr>
        <w:pStyle w:val="Listaszerbekezds"/>
        <w:numPr>
          <w:ilvl w:val="0"/>
          <w:numId w:val="1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öt évre szóló Önértékelési program felülvizsgálata,</w:t>
      </w:r>
    </w:p>
    <w:p w14:paraId="4276B488" w14:textId="392AC425" w:rsidR="009061AD" w:rsidRPr="009061AD" w:rsidRDefault="0089592C" w:rsidP="007C1721">
      <w:pPr>
        <w:pStyle w:val="Listaszerbekezds"/>
        <w:numPr>
          <w:ilvl w:val="0"/>
          <w:numId w:val="1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2023/2024-e</w:t>
      </w:r>
      <w:r w:rsidR="009061AD" w:rsidRPr="009061AD">
        <w:rPr>
          <w:rFonts w:ascii="Times New Roman" w:hAnsi="Times New Roman" w:cs="Times New Roman"/>
          <w:sz w:val="24"/>
          <w:szCs w:val="24"/>
        </w:rPr>
        <w:t xml:space="preserve">s tanévre vonatkozó Önértékelési terv elkészítése, </w:t>
      </w:r>
    </w:p>
    <w:p w14:paraId="5EF89DF8" w14:textId="77777777" w:rsidR="009061AD" w:rsidRPr="009061AD" w:rsidRDefault="009061AD" w:rsidP="007C1721">
      <w:pPr>
        <w:pStyle w:val="Listaszerbekezds"/>
        <w:numPr>
          <w:ilvl w:val="0"/>
          <w:numId w:val="1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1AD">
        <w:rPr>
          <w:rFonts w:ascii="Times New Roman" w:hAnsi="Times New Roman" w:cs="Times New Roman"/>
          <w:sz w:val="24"/>
          <w:szCs w:val="24"/>
        </w:rPr>
        <w:t>az önértékelési feladatok terv szerinti ellátása,</w:t>
      </w:r>
    </w:p>
    <w:p w14:paraId="02D127C3" w14:textId="2C1B380E" w:rsidR="009061AD" w:rsidRPr="00166CB6" w:rsidRDefault="009061AD" w:rsidP="007C1721">
      <w:pPr>
        <w:pStyle w:val="Listaszerbekezds"/>
        <w:numPr>
          <w:ilvl w:val="0"/>
          <w:numId w:val="14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6CB6">
        <w:rPr>
          <w:rFonts w:ascii="Times New Roman" w:hAnsi="Times New Roman" w:cs="Times New Roman"/>
          <w:sz w:val="24"/>
          <w:szCs w:val="24"/>
        </w:rPr>
        <w:t>a vonatkozó elektronikus felületre a feltöltési, adatrögz</w:t>
      </w:r>
      <w:r w:rsidR="003B0D7C" w:rsidRPr="00166CB6">
        <w:rPr>
          <w:rFonts w:ascii="Times New Roman" w:hAnsi="Times New Roman" w:cs="Times New Roman"/>
          <w:sz w:val="24"/>
          <w:szCs w:val="24"/>
        </w:rPr>
        <w:t>ítési kötelezettség teljesítése?</w:t>
      </w:r>
    </w:p>
    <w:p w14:paraId="2CEF1033" w14:textId="77777777" w:rsidR="009061AD" w:rsidRPr="009061AD" w:rsidRDefault="009061AD" w:rsidP="00700D56">
      <w:pPr>
        <w:pStyle w:val="Cmsor2"/>
        <w:spacing w:before="120"/>
        <w:rPr>
          <w:szCs w:val="24"/>
          <w:u w:val="single" w:color="C00000"/>
        </w:rPr>
      </w:pPr>
      <w:bookmarkStart w:id="22" w:name="_Toc83028932"/>
      <w:bookmarkStart w:id="23" w:name="_Toc146795886"/>
      <w:r w:rsidRPr="009061AD">
        <w:rPr>
          <w:szCs w:val="24"/>
          <w:u w:val="single" w:color="C00000"/>
        </w:rPr>
        <w:t>Tanfelügyelet, szakmai felügyelet</w:t>
      </w:r>
      <w:bookmarkEnd w:id="22"/>
      <w:bookmarkEnd w:id="23"/>
    </w:p>
    <w:p w14:paraId="3C812911" w14:textId="5E25FE3E" w:rsidR="0089592C" w:rsidRPr="009061AD" w:rsidRDefault="0089592C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Vezetői tanfelügyeletre kerül sor: 2023. október 5-én.</w:t>
      </w:r>
    </w:p>
    <w:p w14:paraId="7548FF34" w14:textId="1DC71CFC" w:rsidR="00B954C1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66">
        <w:rPr>
          <w:rFonts w:ascii="Times New Roman" w:hAnsi="Times New Roman" w:cs="Times New Roman"/>
          <w:sz w:val="24"/>
          <w:szCs w:val="24"/>
        </w:rPr>
        <w:t xml:space="preserve">Ebben a tanévben várható az Oktatási Hivatal </w:t>
      </w:r>
      <w:proofErr w:type="gramStart"/>
      <w:r w:rsidRPr="00836266">
        <w:rPr>
          <w:rFonts w:ascii="Times New Roman" w:hAnsi="Times New Roman" w:cs="Times New Roman"/>
          <w:sz w:val="24"/>
          <w:szCs w:val="24"/>
        </w:rPr>
        <w:t>részéről</w:t>
      </w:r>
      <w:r w:rsidRPr="008362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6DC3" w:rsidRPr="0083626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D36DC3" w:rsidRPr="00836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DB8" w:rsidRPr="00836266">
        <w:rPr>
          <w:rFonts w:ascii="Times New Roman" w:hAnsi="Times New Roman" w:cs="Times New Roman"/>
          <w:b/>
          <w:sz w:val="24"/>
          <w:szCs w:val="24"/>
        </w:rPr>
        <w:t>hiányzások napi rögzítése, az évfolyamok NAT szerinti</w:t>
      </w:r>
      <w:r w:rsidRPr="0083626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36266">
        <w:rPr>
          <w:rFonts w:ascii="Times New Roman" w:hAnsi="Times New Roman" w:cs="Times New Roman"/>
          <w:sz w:val="24"/>
          <w:szCs w:val="24"/>
        </w:rPr>
        <w:t xml:space="preserve"> Az e</w:t>
      </w:r>
      <w:r w:rsidR="00370CDB">
        <w:rPr>
          <w:rFonts w:ascii="Times New Roman" w:hAnsi="Times New Roman" w:cs="Times New Roman"/>
          <w:sz w:val="24"/>
          <w:szCs w:val="24"/>
        </w:rPr>
        <w:t>llenőrzés várható időpontja 2024</w:t>
      </w:r>
      <w:r w:rsidR="00836266">
        <w:rPr>
          <w:rFonts w:ascii="Times New Roman" w:hAnsi="Times New Roman" w:cs="Times New Roman"/>
          <w:sz w:val="24"/>
          <w:szCs w:val="24"/>
        </w:rPr>
        <w:t>. január 8. – április 30</w:t>
      </w:r>
      <w:proofErr w:type="gramStart"/>
      <w:r w:rsidRPr="0083626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836266">
        <w:rPr>
          <w:rFonts w:ascii="Times New Roman" w:hAnsi="Times New Roman" w:cs="Times New Roman"/>
          <w:sz w:val="24"/>
          <w:szCs w:val="24"/>
        </w:rPr>
        <w:t xml:space="preserve"> helye az intézmény, illetve a Kré</w:t>
      </w:r>
      <w:r w:rsidR="006908BF" w:rsidRPr="00836266">
        <w:rPr>
          <w:rFonts w:ascii="Times New Roman" w:hAnsi="Times New Roman" w:cs="Times New Roman"/>
          <w:sz w:val="24"/>
          <w:szCs w:val="24"/>
        </w:rPr>
        <w:t>ta felülete.</w:t>
      </w:r>
    </w:p>
    <w:p w14:paraId="2281FBFB" w14:textId="5F79E941" w:rsidR="00836266" w:rsidRDefault="00836266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Közlöny:</w:t>
      </w:r>
    </w:p>
    <w:p w14:paraId="62F646DE" w14:textId="4426DDE7" w:rsidR="00836266" w:rsidRPr="00836266" w:rsidRDefault="00836266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66">
        <w:rPr>
          <w:rFonts w:ascii="Times New Roman" w:hAnsi="Times New Roman" w:cs="Times New Roman"/>
          <w:sz w:val="24"/>
          <w:szCs w:val="24"/>
        </w:rPr>
        <w:t>2024. január 8. és 2024. április 30. között szakmai ellenőrzés keretében a  Hivatal az  általa kiválasztott nevelésioktatási intézményekben, az  intézményi dokumentumokban megvizsgálja, hogy az  intézmények a  2020.  évi Nemzeti alaptantervhez illeszkedő tartalmi szabályozókat a felmenő rendszerben bevezették-e.</w:t>
      </w:r>
    </w:p>
    <w:p w14:paraId="3C220AC4" w14:textId="77777777" w:rsidR="00B954C1" w:rsidRDefault="00B95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E095E8" w14:textId="77777777" w:rsidR="00B954C1" w:rsidRDefault="00B954C1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B954C1" w:rsidSect="00B82BE0">
          <w:headerReference w:type="default" r:id="rId10"/>
          <w:footerReference w:type="default" r:id="rId11"/>
          <w:headerReference w:type="first" r:id="rId12"/>
          <w:pgSz w:w="11906" w:h="16838" w:code="9"/>
          <w:pgMar w:top="851" w:right="1418" w:bottom="1276" w:left="1418" w:header="567" w:footer="713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83"/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1134"/>
        <w:gridCol w:w="1134"/>
        <w:gridCol w:w="992"/>
        <w:gridCol w:w="2126"/>
        <w:gridCol w:w="1568"/>
      </w:tblGrid>
      <w:tr w:rsidR="0089592C" w:rsidRPr="00984B63" w14:paraId="75F3D92F" w14:textId="77777777" w:rsidTr="0089592C">
        <w:trPr>
          <w:trHeight w:hRule="exact" w:val="680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1D943" w14:textId="77777777" w:rsidR="0089592C" w:rsidRPr="00984B63" w:rsidRDefault="0089592C" w:rsidP="0089592C">
            <w:pPr>
              <w:spacing w:line="276" w:lineRule="auto"/>
              <w:jc w:val="center"/>
              <w:rPr>
                <w:b/>
              </w:rPr>
            </w:pPr>
            <w:r w:rsidRPr="00984B63">
              <w:rPr>
                <w:b/>
              </w:rPr>
              <w:lastRenderedPageBreak/>
              <w:t>Tevékenység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88867" w14:textId="77777777" w:rsidR="0089592C" w:rsidRPr="00EE648B" w:rsidRDefault="0089592C" w:rsidP="0089592C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Felelős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59F93" w14:textId="77777777" w:rsidR="0089592C" w:rsidRPr="00EE648B" w:rsidRDefault="0089592C" w:rsidP="0089592C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Résztvevők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7A12C" w14:textId="77777777" w:rsidR="0089592C" w:rsidRPr="00EE648B" w:rsidRDefault="0089592C" w:rsidP="0089592C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Időterv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ED57F" w14:textId="77777777" w:rsidR="0089592C" w:rsidRPr="00EE648B" w:rsidRDefault="0089592C" w:rsidP="0089592C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E648B">
              <w:rPr>
                <w:b/>
              </w:rPr>
              <w:t>Dokumetum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E1520A" w14:textId="77777777" w:rsidR="0089592C" w:rsidRPr="00EE648B" w:rsidRDefault="0089592C" w:rsidP="0089592C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Módszerek /</w:t>
            </w:r>
          </w:p>
          <w:p w14:paraId="4415087F" w14:textId="77777777" w:rsidR="0089592C" w:rsidRPr="00EE648B" w:rsidRDefault="0089592C" w:rsidP="0089592C">
            <w:pPr>
              <w:spacing w:line="276" w:lineRule="auto"/>
              <w:jc w:val="center"/>
              <w:rPr>
                <w:b/>
              </w:rPr>
            </w:pPr>
            <w:r w:rsidRPr="00EE648B">
              <w:rPr>
                <w:b/>
              </w:rPr>
              <w:t>eszközök</w:t>
            </w:r>
          </w:p>
        </w:tc>
      </w:tr>
      <w:tr w:rsidR="0089592C" w:rsidRPr="00E2675C" w14:paraId="76DDEA6B" w14:textId="77777777" w:rsidTr="0089592C">
        <w:trPr>
          <w:trHeight w:hRule="exact" w:val="1226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FD33E" w14:textId="77777777" w:rsidR="0089592C" w:rsidRPr="0089592C" w:rsidRDefault="0089592C" w:rsidP="0089592C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1. </w:t>
            </w:r>
            <w:r w:rsidRPr="00E2675C">
              <w:rPr>
                <w:rFonts w:ascii="Times New Roman" w:hAnsi="Times New Roman" w:cs="Times New Roman"/>
              </w:rPr>
              <w:t>A nev</w:t>
            </w:r>
            <w:r>
              <w:rPr>
                <w:rFonts w:ascii="Times New Roman" w:hAnsi="Times New Roman" w:cs="Times New Roman"/>
              </w:rPr>
              <w:t>előtestület tájékoztatása a 2023-2024-e</w:t>
            </w:r>
            <w:r w:rsidRPr="00E2675C">
              <w:rPr>
                <w:rFonts w:ascii="Times New Roman" w:hAnsi="Times New Roman" w:cs="Times New Roman"/>
              </w:rPr>
              <w:t>s tanévben pedagógus önértékelésben résztvevők személyéről, az értékelésben résztvevők feladatairól, valamint az évenként értékelendő területek további értékelésével kapcsolatos feladatairól.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7AC0A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Pr="00E2675C">
              <w:rPr>
                <w:rFonts w:ascii="Times New Roman" w:hAnsi="Times New Roman" w:cs="Times New Roman"/>
              </w:rPr>
              <w:t>.Cs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FF683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Pr="00E2675C">
              <w:rPr>
                <w:rFonts w:ascii="Times New Roman" w:hAnsi="Times New Roman" w:cs="Times New Roman"/>
              </w:rPr>
              <w:t>testület</w:t>
            </w:r>
            <w:proofErr w:type="spellEnd"/>
            <w:r w:rsidRPr="00E2675C">
              <w:rPr>
                <w:rFonts w:ascii="Times New Roman" w:hAnsi="Times New Roman" w:cs="Times New Roman"/>
              </w:rPr>
              <w:t>,</w:t>
            </w:r>
          </w:p>
          <w:p w14:paraId="5EB0FB98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Pr="00E2675C">
              <w:rPr>
                <w:rFonts w:ascii="Times New Roman" w:hAnsi="Times New Roman" w:cs="Times New Roman"/>
              </w:rPr>
              <w:t>.Cs</w:t>
            </w:r>
            <w:proofErr w:type="spellEnd"/>
            <w:r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0E7A9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E2675C">
              <w:rPr>
                <w:rFonts w:ascii="Times New Roman" w:hAnsi="Times New Roman" w:cs="Times New Roman"/>
                <w:b/>
              </w:rPr>
              <w:t>.</w:t>
            </w:r>
          </w:p>
          <w:p w14:paraId="0BB41863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08. 30.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84736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jegyzőkönyv,</w:t>
            </w:r>
          </w:p>
          <w:p w14:paraId="1970B3C4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jelenléti ív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D352E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tájékoztatás</w:t>
            </w:r>
          </w:p>
        </w:tc>
      </w:tr>
      <w:tr w:rsidR="0089592C" w:rsidRPr="00E2675C" w14:paraId="4E39683D" w14:textId="77777777" w:rsidTr="00836266">
        <w:trPr>
          <w:trHeight w:hRule="exact" w:val="1111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6FA5D" w14:textId="77777777" w:rsidR="0089592C" w:rsidRPr="00E2675C" w:rsidRDefault="0089592C" w:rsidP="0089592C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2. </w:t>
            </w:r>
            <w:r w:rsidRPr="00E2675C">
              <w:rPr>
                <w:rFonts w:ascii="Times New Roman" w:hAnsi="Times New Roman" w:cs="Times New Roman"/>
              </w:rPr>
              <w:t>Az Önértékelési kézik</w:t>
            </w:r>
            <w:r>
              <w:rPr>
                <w:rFonts w:ascii="Times New Roman" w:hAnsi="Times New Roman" w:cs="Times New Roman"/>
              </w:rPr>
              <w:t>önyv útmutatásai szerint, a 2023-2024-e</w:t>
            </w:r>
            <w:r w:rsidRPr="00E2675C">
              <w:rPr>
                <w:rFonts w:ascii="Times New Roman" w:hAnsi="Times New Roman" w:cs="Times New Roman"/>
              </w:rPr>
              <w:t>s tanévben a pedagógus önértékelés ütemtervének elkészítése.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FA66B" w14:textId="03C33F9B" w:rsidR="0089592C" w:rsidRPr="00E2675C" w:rsidRDefault="00355FD6" w:rsidP="00895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89592C" w:rsidRPr="00E26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592C"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="0089592C"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="0089592C" w:rsidRPr="00E2675C">
              <w:rPr>
                <w:rFonts w:ascii="Times New Roman" w:hAnsi="Times New Roman" w:cs="Times New Roman"/>
              </w:rPr>
              <w:t>.Cs</w:t>
            </w:r>
            <w:proofErr w:type="spellEnd"/>
            <w:r w:rsidR="0089592C"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0082D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önértékő</w:t>
            </w:r>
            <w:proofErr w:type="spellEnd"/>
            <w:r w:rsidRPr="00E26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675C">
              <w:rPr>
                <w:rFonts w:ascii="Times New Roman" w:hAnsi="Times New Roman" w:cs="Times New Roman"/>
              </w:rPr>
              <w:t>ped</w:t>
            </w:r>
            <w:proofErr w:type="spellEnd"/>
            <w:r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66DC2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E2675C">
              <w:rPr>
                <w:rFonts w:ascii="Times New Roman" w:hAnsi="Times New Roman" w:cs="Times New Roman"/>
                <w:b/>
              </w:rPr>
              <w:t>.</w:t>
            </w:r>
          </w:p>
          <w:p w14:paraId="2EBD6E6D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09. 30.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21D9C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önértékelési ütemterv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6A8DF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rendszerezés</w:t>
            </w:r>
          </w:p>
        </w:tc>
      </w:tr>
      <w:tr w:rsidR="0089592C" w:rsidRPr="00E2675C" w14:paraId="1747181B" w14:textId="77777777" w:rsidTr="0089592C">
        <w:trPr>
          <w:trHeight w:hRule="exact" w:val="817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0B9A4" w14:textId="77777777" w:rsidR="0089592C" w:rsidRPr="00E2675C" w:rsidRDefault="0089592C" w:rsidP="0089592C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A 2023-2024-e</w:t>
            </w:r>
            <w:r w:rsidRPr="00E2675C">
              <w:rPr>
                <w:rFonts w:ascii="Times New Roman" w:hAnsi="Times New Roman" w:cs="Times New Roman"/>
              </w:rPr>
              <w:t>s tanévben készülő pedagógus önértékelési dokumentáció előkészítése az Oktatási Hivatal által kijelölt informatikai felületre való feltöltéshez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E7503" w14:textId="6552966B" w:rsidR="0089592C" w:rsidRPr="00E2675C" w:rsidRDefault="00355FD6" w:rsidP="00895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89592C" w:rsidRPr="00E26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592C"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="0089592C"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="0089592C" w:rsidRPr="00E2675C">
              <w:rPr>
                <w:rFonts w:ascii="Times New Roman" w:hAnsi="Times New Roman" w:cs="Times New Roman"/>
              </w:rPr>
              <w:t>.Cs</w:t>
            </w:r>
            <w:proofErr w:type="spellEnd"/>
            <w:r w:rsidR="0089592C"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9BC2EA" w14:textId="2F017534" w:rsidR="0089592C" w:rsidRPr="00E2675C" w:rsidRDefault="00355FD6" w:rsidP="00895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89592C" w:rsidRPr="00E2675C">
              <w:rPr>
                <w:rFonts w:ascii="Times New Roman" w:hAnsi="Times New Roman" w:cs="Times New Roman"/>
              </w:rPr>
              <w:t>,</w:t>
            </w:r>
          </w:p>
          <w:p w14:paraId="3B916825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Pr="00E2675C">
              <w:rPr>
                <w:rFonts w:ascii="Times New Roman" w:hAnsi="Times New Roman" w:cs="Times New Roman"/>
              </w:rPr>
              <w:t>.Cs</w:t>
            </w:r>
            <w:proofErr w:type="spellEnd"/>
            <w:r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524D0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E2675C">
              <w:rPr>
                <w:rFonts w:ascii="Times New Roman" w:hAnsi="Times New Roman" w:cs="Times New Roman"/>
                <w:b/>
              </w:rPr>
              <w:t>.</w:t>
            </w:r>
          </w:p>
          <w:p w14:paraId="61722371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10. 30.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684C2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Önfejlődési tervek,</w:t>
            </w:r>
          </w:p>
          <w:p w14:paraId="44DFF718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intézkedési tervek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72DDB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adatszolgáltatás</w:t>
            </w:r>
          </w:p>
        </w:tc>
      </w:tr>
      <w:tr w:rsidR="0089592C" w:rsidRPr="00E2675C" w14:paraId="6650AD66" w14:textId="77777777" w:rsidTr="0089592C">
        <w:trPr>
          <w:trHeight w:hRule="exact" w:val="874"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48CB7" w14:textId="7D3365D5" w:rsidR="0089592C" w:rsidRPr="00E2675C" w:rsidRDefault="0089592C" w:rsidP="0089592C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A 2023-2024-a</w:t>
            </w:r>
            <w:r w:rsidRPr="00E2675C">
              <w:rPr>
                <w:rFonts w:ascii="Times New Roman" w:hAnsi="Times New Roman" w:cs="Times New Roman"/>
              </w:rPr>
              <w:t>s tanévben elkészült pedagógus önértékelés valamint, az intézményi önértékelés keretein belül évenként értékelt t</w:t>
            </w:r>
            <w:r w:rsidR="00836266">
              <w:rPr>
                <w:rFonts w:ascii="Times New Roman" w:hAnsi="Times New Roman" w:cs="Times New Roman"/>
              </w:rPr>
              <w:t>erületek dokumentációjának archi</w:t>
            </w:r>
            <w:r w:rsidRPr="00E2675C">
              <w:rPr>
                <w:rFonts w:ascii="Times New Roman" w:hAnsi="Times New Roman" w:cs="Times New Roman"/>
              </w:rPr>
              <w:t>válása.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71835" w14:textId="479A9336" w:rsidR="0089592C" w:rsidRPr="00E2675C" w:rsidRDefault="00355FD6" w:rsidP="008959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89592C" w:rsidRPr="00E2675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9592C"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="0089592C"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="0089592C" w:rsidRPr="00E2675C">
              <w:rPr>
                <w:rFonts w:ascii="Times New Roman" w:hAnsi="Times New Roman" w:cs="Times New Roman"/>
              </w:rPr>
              <w:t>.Cs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866EC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Pr="00E2675C">
              <w:rPr>
                <w:rFonts w:ascii="Times New Roman" w:hAnsi="Times New Roman" w:cs="Times New Roman"/>
              </w:rPr>
              <w:t>.Cs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13204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E2675C">
              <w:rPr>
                <w:rFonts w:ascii="Times New Roman" w:hAnsi="Times New Roman" w:cs="Times New Roman"/>
                <w:b/>
              </w:rPr>
              <w:t>.</w:t>
            </w:r>
          </w:p>
          <w:p w14:paraId="55B8ABD4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10.30.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A4BED5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önértékelési dokumentáció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9AA8C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archiválás</w:t>
            </w:r>
          </w:p>
        </w:tc>
      </w:tr>
      <w:tr w:rsidR="0089592C" w:rsidRPr="00E2675C" w14:paraId="1C268723" w14:textId="77777777" w:rsidTr="0089592C">
        <w:trPr>
          <w:trHeight w:hRule="exact" w:val="1425"/>
        </w:trPr>
        <w:tc>
          <w:tcPr>
            <w:tcW w:w="8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91B84" w14:textId="761D39C4" w:rsidR="0089592C" w:rsidRPr="00E2675C" w:rsidRDefault="0089592C" w:rsidP="0089592C">
            <w:pPr>
              <w:ind w:left="176" w:right="-102" w:hanging="176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5. </w:t>
            </w:r>
            <w:r w:rsidRPr="00E2675C">
              <w:rPr>
                <w:rFonts w:ascii="Times New Roman" w:hAnsi="Times New Roman" w:cs="Times New Roman"/>
              </w:rPr>
              <w:t xml:space="preserve">Az Önértékelést Támogató Csoport az </w:t>
            </w:r>
            <w:r w:rsidR="00355FD6">
              <w:rPr>
                <w:rFonts w:ascii="Times New Roman" w:hAnsi="Times New Roman" w:cs="Times New Roman"/>
              </w:rPr>
              <w:t>igazgató</w:t>
            </w:r>
            <w:r w:rsidRPr="00E2675C">
              <w:rPr>
                <w:rFonts w:ascii="Times New Roman" w:hAnsi="Times New Roman" w:cs="Times New Roman"/>
              </w:rPr>
              <w:t xml:space="preserve"> és a tagozatvezető bevonásával, az Intézményi Önértékelési Szabályozás alapján, kijelöli és tájékoztatja a konkrét feladatokról az önértékelt pedagógus értékelésében résztvevő személyeket.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15B4A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int.v.+h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C57F289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Pr="00E2675C">
              <w:rPr>
                <w:rFonts w:ascii="Times New Roman" w:hAnsi="Times New Roman" w:cs="Times New Roman"/>
              </w:rPr>
              <w:t>.Cs</w:t>
            </w:r>
            <w:proofErr w:type="spellEnd"/>
            <w:r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044A3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Ped</w:t>
            </w:r>
            <w:proofErr w:type="gramStart"/>
            <w:r w:rsidRPr="00E2675C">
              <w:rPr>
                <w:rFonts w:ascii="Times New Roman" w:hAnsi="Times New Roman" w:cs="Times New Roman"/>
              </w:rPr>
              <w:t>.ön</w:t>
            </w:r>
            <w:proofErr w:type="spellEnd"/>
            <w:r w:rsidRPr="00E2675C">
              <w:rPr>
                <w:rFonts w:ascii="Times New Roman" w:hAnsi="Times New Roman" w:cs="Times New Roman"/>
              </w:rPr>
              <w:t>-ért</w:t>
            </w:r>
            <w:proofErr w:type="gramEnd"/>
            <w:r w:rsidRPr="00E2675C">
              <w:rPr>
                <w:rFonts w:ascii="Times New Roman" w:hAnsi="Times New Roman" w:cs="Times New Roman"/>
              </w:rPr>
              <w:t xml:space="preserve">.-ben </w:t>
            </w:r>
            <w:proofErr w:type="spellStart"/>
            <w:r w:rsidRPr="00E2675C">
              <w:rPr>
                <w:rFonts w:ascii="Times New Roman" w:hAnsi="Times New Roman" w:cs="Times New Roman"/>
              </w:rPr>
              <w:t>résztv</w:t>
            </w:r>
            <w:proofErr w:type="spellEnd"/>
            <w:r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61D5F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E2675C">
              <w:rPr>
                <w:rFonts w:ascii="Times New Roman" w:hAnsi="Times New Roman" w:cs="Times New Roman"/>
                <w:b/>
              </w:rPr>
              <w:t>.</w:t>
            </w:r>
          </w:p>
          <w:p w14:paraId="40B19E87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10.01-10.30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B72C9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 xml:space="preserve">Önértékelési </w:t>
            </w:r>
          </w:p>
          <w:p w14:paraId="2D0F8FBE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Adatlap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A3647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adatgyűjtés,</w:t>
            </w:r>
          </w:p>
          <w:p w14:paraId="27D11BDC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tájékoztatás</w:t>
            </w:r>
          </w:p>
        </w:tc>
      </w:tr>
      <w:tr w:rsidR="0089592C" w:rsidRPr="00E2675C" w14:paraId="0D436BB8" w14:textId="77777777" w:rsidTr="00836266">
        <w:trPr>
          <w:trHeight w:hRule="exact" w:val="1641"/>
        </w:trPr>
        <w:tc>
          <w:tcPr>
            <w:tcW w:w="8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B16BF" w14:textId="77777777" w:rsidR="0089592C" w:rsidRPr="00E2675C" w:rsidRDefault="0089592C" w:rsidP="0089592C">
            <w:pPr>
              <w:ind w:left="44" w:right="-102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  <w:b/>
                <w:color w:val="990000"/>
              </w:rPr>
              <w:t xml:space="preserve">6. </w:t>
            </w:r>
            <w:r w:rsidRPr="00E2675C">
              <w:rPr>
                <w:rFonts w:ascii="Times New Roman" w:hAnsi="Times New Roman" w:cs="Times New Roman"/>
              </w:rPr>
              <w:t>Az Önértékelést Támogató Csoport vezetésével és támogatásával az önértékelő pedagógus és a kijelölt személyek elkezdik az önértékelést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4465F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 xml:space="preserve">Önért. </w:t>
            </w:r>
            <w:proofErr w:type="spellStart"/>
            <w:r w:rsidRPr="00E2675C">
              <w:rPr>
                <w:rFonts w:ascii="Times New Roman" w:hAnsi="Times New Roman" w:cs="Times New Roman"/>
              </w:rPr>
              <w:t>ped</w:t>
            </w:r>
            <w:proofErr w:type="spellEnd"/>
            <w:r w:rsidRPr="00E2675C">
              <w:rPr>
                <w:rFonts w:ascii="Times New Roman" w:hAnsi="Times New Roman" w:cs="Times New Roman"/>
              </w:rPr>
              <w:t>.</w:t>
            </w:r>
          </w:p>
          <w:p w14:paraId="4D4C9210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</w:t>
            </w:r>
            <w:proofErr w:type="gramStart"/>
            <w:r w:rsidRPr="00E2675C">
              <w:rPr>
                <w:rFonts w:ascii="Times New Roman" w:hAnsi="Times New Roman" w:cs="Times New Roman"/>
              </w:rPr>
              <w:t>.T</w:t>
            </w:r>
            <w:proofErr w:type="gramEnd"/>
            <w:r w:rsidRPr="00E2675C">
              <w:rPr>
                <w:rFonts w:ascii="Times New Roman" w:hAnsi="Times New Roman" w:cs="Times New Roman"/>
              </w:rPr>
              <w:t>.Cs</w:t>
            </w:r>
            <w:proofErr w:type="spellEnd"/>
            <w:r w:rsidRPr="00E26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C4AB4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Önértékelő pedagógus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A9B87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Pr="00E2675C">
              <w:rPr>
                <w:rFonts w:ascii="Times New Roman" w:hAnsi="Times New Roman" w:cs="Times New Roman"/>
                <w:b/>
              </w:rPr>
              <w:t>.</w:t>
            </w:r>
          </w:p>
          <w:p w14:paraId="49CD7677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2675C">
              <w:rPr>
                <w:rFonts w:ascii="Times New Roman" w:hAnsi="Times New Roman" w:cs="Times New Roman"/>
                <w:b/>
              </w:rPr>
              <w:t>10.01-10.30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686B3" w14:textId="77777777" w:rsidR="0089592C" w:rsidRPr="00E2675C" w:rsidRDefault="0089592C" w:rsidP="008959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2675C">
              <w:rPr>
                <w:rFonts w:ascii="Times New Roman" w:hAnsi="Times New Roman" w:cs="Times New Roman"/>
              </w:rPr>
              <w:t>Önért</w:t>
            </w:r>
            <w:proofErr w:type="gramStart"/>
            <w:r w:rsidRPr="00E2675C">
              <w:rPr>
                <w:rFonts w:ascii="Times New Roman" w:hAnsi="Times New Roman" w:cs="Times New Roman"/>
              </w:rPr>
              <w:t>.dok.elemz</w:t>
            </w:r>
            <w:proofErr w:type="gramEnd"/>
            <w:r w:rsidRPr="00E2675C">
              <w:rPr>
                <w:rFonts w:ascii="Times New Roman" w:hAnsi="Times New Roman" w:cs="Times New Roman"/>
              </w:rPr>
              <w:t>ése</w:t>
            </w:r>
            <w:proofErr w:type="spellEnd"/>
            <w:r w:rsidRPr="00E2675C">
              <w:rPr>
                <w:rFonts w:ascii="Times New Roman" w:hAnsi="Times New Roman" w:cs="Times New Roman"/>
              </w:rPr>
              <w:t>, kérdőívek, óralátogatási jegyzőkönyvek, interjúkérdések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AA6834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anyaggyűjtés,</w:t>
            </w:r>
          </w:p>
          <w:p w14:paraId="5A6C714D" w14:textId="77777777" w:rsidR="0089592C" w:rsidRPr="00E2675C" w:rsidRDefault="0089592C" w:rsidP="0089592C">
            <w:pPr>
              <w:ind w:right="-120"/>
              <w:jc w:val="both"/>
              <w:rPr>
                <w:rFonts w:ascii="Times New Roman" w:hAnsi="Times New Roman" w:cs="Times New Roman"/>
              </w:rPr>
            </w:pPr>
            <w:r w:rsidRPr="00E2675C">
              <w:rPr>
                <w:rFonts w:ascii="Times New Roman" w:hAnsi="Times New Roman" w:cs="Times New Roman"/>
              </w:rPr>
              <w:t>feldolgozás</w:t>
            </w:r>
          </w:p>
        </w:tc>
      </w:tr>
    </w:tbl>
    <w:p w14:paraId="1A562EBF" w14:textId="5C4241BB" w:rsidR="009061AD" w:rsidRPr="006908BF" w:rsidRDefault="009061AD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76B09" w14:textId="5C52C348" w:rsidR="00B954C1" w:rsidRPr="004D68C5" w:rsidRDefault="00B954C1" w:rsidP="004D68C5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B954C1" w:rsidRPr="004D68C5" w:rsidSect="00B954C1">
          <w:pgSz w:w="16838" w:h="11906" w:orient="landscape" w:code="9"/>
          <w:pgMar w:top="1418" w:right="851" w:bottom="1418" w:left="1276" w:header="567" w:footer="713" w:gutter="0"/>
          <w:cols w:space="708"/>
          <w:titlePg/>
          <w:docGrid w:linePitch="360"/>
        </w:sectPr>
      </w:pPr>
    </w:p>
    <w:p w14:paraId="795F20F6" w14:textId="1F7B6A4F" w:rsidR="009A7646" w:rsidRDefault="00032CFB" w:rsidP="00A95B65">
      <w:pPr>
        <w:pStyle w:val="Cmsor2"/>
      </w:pPr>
      <w:bookmarkStart w:id="24" w:name="_Toc146795887"/>
      <w:r w:rsidRPr="000E36D7">
        <w:lastRenderedPageBreak/>
        <w:t>2</w:t>
      </w:r>
      <w:proofErr w:type="gramStart"/>
      <w:r w:rsidR="002241FD" w:rsidRPr="000E36D7">
        <w:t>.sz.</w:t>
      </w:r>
      <w:proofErr w:type="gramEnd"/>
      <w:r w:rsidR="002241FD" w:rsidRPr="000E36D7">
        <w:t xml:space="preserve"> melléklet: Az intézmény/vezető tanfelügyeletéből származó feladatok</w:t>
      </w:r>
      <w:bookmarkEnd w:id="24"/>
    </w:p>
    <w:p w14:paraId="706D326F" w14:textId="4306C86B" w:rsidR="00206E35" w:rsidRPr="00A96118" w:rsidRDefault="009A7646" w:rsidP="009A764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75C">
        <w:rPr>
          <w:rFonts w:ascii="Times New Roman" w:hAnsi="Times New Roman" w:cs="Times New Roman"/>
          <w:sz w:val="24"/>
          <w:szCs w:val="24"/>
        </w:rPr>
        <w:t>A legutolsó országos pedagógiai-szakma</w:t>
      </w:r>
      <w:r>
        <w:rPr>
          <w:rFonts w:ascii="Times New Roman" w:hAnsi="Times New Roman" w:cs="Times New Roman"/>
          <w:sz w:val="24"/>
          <w:szCs w:val="24"/>
        </w:rPr>
        <w:t>i ellenőrzésre (tanfelügyeletre</w:t>
      </w:r>
      <w:r w:rsidRPr="00E2675C">
        <w:rPr>
          <w:rFonts w:ascii="Times New Roman" w:hAnsi="Times New Roman" w:cs="Times New Roman"/>
          <w:sz w:val="24"/>
          <w:szCs w:val="24"/>
        </w:rPr>
        <w:t>) az Oktatási Hivatal részéről intézményi tanfelügyeleti eljárásra 2019.</w:t>
      </w:r>
      <w:r w:rsidR="00370CDB">
        <w:rPr>
          <w:rFonts w:ascii="Times New Roman" w:hAnsi="Times New Roman" w:cs="Times New Roman"/>
          <w:sz w:val="24"/>
          <w:szCs w:val="24"/>
        </w:rPr>
        <w:t xml:space="preserve"> </w:t>
      </w:r>
      <w:r w:rsidRPr="00E2675C">
        <w:rPr>
          <w:rFonts w:ascii="Times New Roman" w:hAnsi="Times New Roman" w:cs="Times New Roman"/>
          <w:sz w:val="24"/>
          <w:szCs w:val="24"/>
        </w:rPr>
        <w:t>nov. 22-én került sor.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A96118">
        <w:rPr>
          <w:rFonts w:ascii="Times New Roman" w:hAnsi="Times New Roman" w:cs="Times New Roman"/>
          <w:b/>
          <w:sz w:val="24"/>
          <w:szCs w:val="24"/>
        </w:rPr>
        <w:t>következő évben (2023</w:t>
      </w:r>
      <w:r w:rsidR="00B03A15">
        <w:rPr>
          <w:rFonts w:ascii="Times New Roman" w:hAnsi="Times New Roman" w:cs="Times New Roman"/>
          <w:b/>
          <w:sz w:val="24"/>
          <w:szCs w:val="24"/>
        </w:rPr>
        <w:t>. október 5.</w:t>
      </w:r>
      <w:r w:rsidRPr="00A96118">
        <w:rPr>
          <w:rFonts w:ascii="Times New Roman" w:hAnsi="Times New Roman" w:cs="Times New Roman"/>
          <w:b/>
          <w:sz w:val="24"/>
          <w:szCs w:val="24"/>
        </w:rPr>
        <w:t xml:space="preserve">) tanfelügyelet várható </w:t>
      </w:r>
      <w:r w:rsidR="00355FD6">
        <w:rPr>
          <w:rFonts w:ascii="Times New Roman" w:hAnsi="Times New Roman" w:cs="Times New Roman"/>
          <w:b/>
          <w:sz w:val="24"/>
          <w:szCs w:val="24"/>
        </w:rPr>
        <w:t>igazgató</w:t>
      </w:r>
      <w:r w:rsidRPr="00A96118">
        <w:rPr>
          <w:rFonts w:ascii="Times New Roman" w:hAnsi="Times New Roman" w:cs="Times New Roman"/>
          <w:b/>
          <w:sz w:val="24"/>
          <w:szCs w:val="24"/>
        </w:rPr>
        <w:t xml:space="preserve"> és intézmény tekintetében</w:t>
      </w:r>
      <w:r w:rsidR="0089592C">
        <w:rPr>
          <w:rFonts w:ascii="Times New Roman" w:hAnsi="Times New Roman" w:cs="Times New Roman"/>
          <w:sz w:val="24"/>
          <w:szCs w:val="24"/>
        </w:rPr>
        <w:t>. Ennek fényében az előző tan</w:t>
      </w:r>
      <w:r>
        <w:rPr>
          <w:rFonts w:ascii="Times New Roman" w:hAnsi="Times New Roman" w:cs="Times New Roman"/>
          <w:sz w:val="24"/>
          <w:szCs w:val="24"/>
        </w:rPr>
        <w:t>év során minden intézményi dok</w:t>
      </w:r>
      <w:r w:rsidR="0089592C">
        <w:rPr>
          <w:rFonts w:ascii="Times New Roman" w:hAnsi="Times New Roman" w:cs="Times New Roman"/>
          <w:sz w:val="24"/>
          <w:szCs w:val="24"/>
        </w:rPr>
        <w:t>umentum átvizsgálása megtörtént, a tanfelügyelet</w:t>
      </w:r>
      <w:r w:rsidR="00836266">
        <w:rPr>
          <w:rFonts w:ascii="Times New Roman" w:hAnsi="Times New Roman" w:cs="Times New Roman"/>
          <w:sz w:val="24"/>
          <w:szCs w:val="24"/>
        </w:rPr>
        <w:t>i</w:t>
      </w:r>
      <w:r w:rsidR="0089592C">
        <w:rPr>
          <w:rFonts w:ascii="Times New Roman" w:hAnsi="Times New Roman" w:cs="Times New Roman"/>
          <w:sz w:val="24"/>
          <w:szCs w:val="24"/>
        </w:rPr>
        <w:t xml:space="preserve"> jegyzőkönyv, önfejlődési terv elkészült, valamint a kollégák és a szülők tekintetében az interjúk és a kérdőív kitöltések lezajlottak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5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FE6DB" w14:textId="4FC94508" w:rsidR="00A92556" w:rsidRDefault="00032CFB" w:rsidP="00A95B65">
      <w:pPr>
        <w:pStyle w:val="Cmsor2"/>
      </w:pPr>
      <w:bookmarkStart w:id="25" w:name="_Toc146795888"/>
      <w:r>
        <w:t>3</w:t>
      </w:r>
      <w:proofErr w:type="gramStart"/>
      <w:r w:rsidR="002241FD">
        <w:t>.</w:t>
      </w:r>
      <w:r w:rsidR="002241FD" w:rsidRPr="002241FD">
        <w:t>sz.</w:t>
      </w:r>
      <w:proofErr w:type="gramEnd"/>
      <w:r w:rsidR="002241FD" w:rsidRPr="002241FD">
        <w:t xml:space="preserve"> melléklet:</w:t>
      </w:r>
      <w:r w:rsidR="002241FD">
        <w:t xml:space="preserve"> </w:t>
      </w:r>
      <w:r w:rsidR="002241FD" w:rsidRPr="00A96118">
        <w:t xml:space="preserve">Az </w:t>
      </w:r>
      <w:r w:rsidR="00355FD6">
        <w:t>igazgató</w:t>
      </w:r>
      <w:r w:rsidR="002241FD" w:rsidRPr="00A96118">
        <w:t>i pályázat vezetői programjának megvalósításához kapcsolódó feladatok</w:t>
      </w:r>
      <w:bookmarkEnd w:id="25"/>
    </w:p>
    <w:p w14:paraId="746F3A4D" w14:textId="56F8E58F" w:rsidR="00A92556" w:rsidRDefault="00A92556" w:rsidP="00A92556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576F">
        <w:rPr>
          <w:rFonts w:ascii="Times New Roman" w:hAnsi="Times New Roman" w:cs="Times New Roman"/>
          <w:b/>
          <w:sz w:val="24"/>
          <w:szCs w:val="24"/>
        </w:rPr>
        <w:t>Reflexió 1</w:t>
      </w:r>
      <w:r>
        <w:rPr>
          <w:rFonts w:ascii="Times New Roman" w:hAnsi="Times New Roman" w:cs="Times New Roman"/>
          <w:sz w:val="24"/>
          <w:szCs w:val="24"/>
        </w:rPr>
        <w:t>: A tanulási környezet tekintetében a vállalások többsége megvalósult, a pálya műanyagborítása</w:t>
      </w:r>
      <w:r w:rsidR="00836266">
        <w:rPr>
          <w:rFonts w:ascii="Times New Roman" w:hAnsi="Times New Roman" w:cs="Times New Roman"/>
          <w:sz w:val="24"/>
          <w:szCs w:val="24"/>
        </w:rPr>
        <w:t xml:space="preserve"> is megtörtént</w:t>
      </w:r>
      <w:r w:rsidR="00B03A15">
        <w:rPr>
          <w:rFonts w:ascii="Times New Roman" w:hAnsi="Times New Roman" w:cs="Times New Roman"/>
          <w:sz w:val="24"/>
          <w:szCs w:val="24"/>
        </w:rPr>
        <w:t xml:space="preserve"> önkormányzati segítséggel</w:t>
      </w:r>
      <w:r w:rsidR="00101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69E78" w14:textId="02CCBD3B" w:rsidR="00A92556" w:rsidRDefault="00A92556" w:rsidP="00A92556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lehetőség</w:t>
      </w:r>
      <w:r w:rsidR="00B03A15">
        <w:rPr>
          <w:rFonts w:ascii="Times New Roman" w:hAnsi="Times New Roman" w:cs="Times New Roman"/>
          <w:sz w:val="24"/>
          <w:szCs w:val="24"/>
        </w:rPr>
        <w:t>ként kialakítottunk új tantermeket a diákok magas létszáma miatt, ez okból a nyár folyamán irat és raktárselejtezés történt</w:t>
      </w:r>
      <w:r w:rsidR="00D36DC3">
        <w:rPr>
          <w:rFonts w:ascii="Times New Roman" w:hAnsi="Times New Roman" w:cs="Times New Roman"/>
          <w:sz w:val="24"/>
          <w:szCs w:val="24"/>
        </w:rPr>
        <w:t>.</w:t>
      </w:r>
    </w:p>
    <w:p w14:paraId="0384370F" w14:textId="412A07DF" w:rsidR="00B03A15" w:rsidRDefault="00B03A15" w:rsidP="00A92556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Szülői támogatással padokat és székeket kaptunk, továbbá a </w:t>
      </w:r>
      <w:proofErr w:type="spellStart"/>
      <w:r>
        <w:rPr>
          <w:rFonts w:ascii="Times New Roman" w:hAnsi="Times New Roman" w:cs="Times New Roman"/>
          <w:sz w:val="24"/>
          <w:szCs w:val="24"/>
        </w:rPr>
        <w:t>légkondícionáló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berendezések is karbantartáson estek át.</w:t>
      </w:r>
    </w:p>
    <w:p w14:paraId="45E80F90" w14:textId="417809A0" w:rsidR="00B03A15" w:rsidRDefault="00A92556" w:rsidP="00E728D2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Rem</w:t>
      </w:r>
      <w:r w:rsidR="00B03A15">
        <w:rPr>
          <w:rFonts w:ascii="Times New Roman" w:hAnsi="Times New Roman" w:cs="Times New Roman"/>
          <w:sz w:val="24"/>
          <w:szCs w:val="24"/>
        </w:rPr>
        <w:t xml:space="preserve">ény Bajnoka Alapítvány révén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tablett</w:t>
      </w:r>
      <w:r w:rsidR="00B03A15">
        <w:rPr>
          <w:rFonts w:ascii="Times New Roman" w:hAnsi="Times New Roman" w:cs="Times New Roman"/>
          <w:sz w:val="24"/>
          <w:szCs w:val="24"/>
        </w:rPr>
        <w:t>ekkel</w:t>
      </w:r>
      <w:proofErr w:type="spellEnd"/>
      <w:r w:rsidR="00B03A15">
        <w:rPr>
          <w:rFonts w:ascii="Times New Roman" w:hAnsi="Times New Roman" w:cs="Times New Roman"/>
          <w:sz w:val="24"/>
          <w:szCs w:val="24"/>
        </w:rPr>
        <w:t xml:space="preserve"> lehetünk gazdagabbak, melyet Polgármester úr </w:t>
      </w:r>
      <w:r w:rsidR="00370CDB">
        <w:rPr>
          <w:rFonts w:ascii="Times New Roman" w:hAnsi="Times New Roman" w:cs="Times New Roman"/>
          <w:sz w:val="24"/>
          <w:szCs w:val="24"/>
        </w:rPr>
        <w:t>szeptember</w:t>
      </w:r>
      <w:r w:rsidR="00B03A15">
        <w:rPr>
          <w:rFonts w:ascii="Times New Roman" w:hAnsi="Times New Roman" w:cs="Times New Roman"/>
          <w:sz w:val="24"/>
          <w:szCs w:val="24"/>
        </w:rPr>
        <w:t xml:space="preserve"> 18-án ad</w:t>
      </w:r>
      <w:r w:rsidR="00370CDB">
        <w:rPr>
          <w:rFonts w:ascii="Times New Roman" w:hAnsi="Times New Roman" w:cs="Times New Roman"/>
          <w:sz w:val="24"/>
          <w:szCs w:val="24"/>
        </w:rPr>
        <w:t xml:space="preserve">ott </w:t>
      </w:r>
      <w:r w:rsidR="00B03A15">
        <w:rPr>
          <w:rFonts w:ascii="Times New Roman" w:hAnsi="Times New Roman" w:cs="Times New Roman"/>
          <w:sz w:val="24"/>
          <w:szCs w:val="24"/>
        </w:rPr>
        <w:t>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C6BE2" w14:textId="7AC8EE15" w:rsidR="004C1094" w:rsidRPr="00E728D2" w:rsidRDefault="00A92556" w:rsidP="00E728D2">
      <w:pPr>
        <w:tabs>
          <w:tab w:val="left" w:pos="1418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kormányzati támogatás jóvoltából</w:t>
      </w:r>
      <w:r w:rsidR="00B03A15">
        <w:rPr>
          <w:rFonts w:ascii="Times New Roman" w:hAnsi="Times New Roman" w:cs="Times New Roman"/>
          <w:sz w:val="24"/>
          <w:szCs w:val="24"/>
        </w:rPr>
        <w:t xml:space="preserve"> a hetedik évfolyam </w:t>
      </w:r>
      <w:r>
        <w:rPr>
          <w:rFonts w:ascii="Times New Roman" w:hAnsi="Times New Roman" w:cs="Times New Roman"/>
          <w:sz w:val="24"/>
          <w:szCs w:val="24"/>
        </w:rPr>
        <w:t>laptop</w:t>
      </w:r>
      <w:r w:rsidR="00B03A15">
        <w:rPr>
          <w:rFonts w:ascii="Times New Roman" w:hAnsi="Times New Roman" w:cs="Times New Roman"/>
          <w:sz w:val="24"/>
          <w:szCs w:val="24"/>
        </w:rPr>
        <w:t>okat vehet majd 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05304" w14:textId="6785FE4A" w:rsidR="00A92556" w:rsidRPr="004D68C5" w:rsidRDefault="00A92556" w:rsidP="00A92556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Reflexió 2:</w:t>
      </w:r>
      <w:r w:rsidR="004C1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DC3">
        <w:rPr>
          <w:rFonts w:ascii="Times New Roman" w:hAnsi="Times New Roman" w:cs="Times New Roman"/>
          <w:sz w:val="24"/>
          <w:szCs w:val="24"/>
        </w:rPr>
        <w:t>A</w:t>
      </w:r>
      <w:r w:rsidR="004C1094">
        <w:rPr>
          <w:rFonts w:ascii="Times New Roman" w:hAnsi="Times New Roman" w:cs="Times New Roman"/>
          <w:sz w:val="24"/>
          <w:szCs w:val="24"/>
        </w:rPr>
        <w:t xml:space="preserve"> mód</w:t>
      </w:r>
      <w:r w:rsidR="006908BF">
        <w:rPr>
          <w:rFonts w:ascii="Times New Roman" w:hAnsi="Times New Roman" w:cs="Times New Roman"/>
          <w:sz w:val="24"/>
          <w:szCs w:val="24"/>
        </w:rPr>
        <w:t>szertani segítséget ők nyújtják</w:t>
      </w:r>
      <w:r w:rsidR="004C1094">
        <w:rPr>
          <w:rFonts w:ascii="Times New Roman" w:hAnsi="Times New Roman" w:cs="Times New Roman"/>
          <w:sz w:val="24"/>
          <w:szCs w:val="24"/>
        </w:rPr>
        <w:t>. A lenti vállalások melyet új színfolt lesz a 3D nyomtató programozásának és használatának lehetősége a diákok számára. Továbbá olyan új összeszerelhető robotok beszerzése, melynek mechanikáját a technika, programozását és használatát pedig az informatika órán sajátítják el.</w:t>
      </w:r>
      <w:r w:rsidR="006908BF">
        <w:rPr>
          <w:rFonts w:ascii="Times New Roman" w:hAnsi="Times New Roman" w:cs="Times New Roman"/>
          <w:sz w:val="24"/>
          <w:szCs w:val="24"/>
        </w:rPr>
        <w:t xml:space="preserve"> </w:t>
      </w:r>
      <w:r w:rsidR="00D36DC3" w:rsidRPr="00E2675C">
        <w:rPr>
          <w:rFonts w:ascii="Times New Roman" w:hAnsi="Times New Roman" w:cs="Times New Roman"/>
          <w:sz w:val="24"/>
          <w:szCs w:val="24"/>
        </w:rPr>
        <w:t>Kialakításra kerül</w:t>
      </w:r>
      <w:r w:rsidR="00D36DC3">
        <w:rPr>
          <w:rFonts w:ascii="Times New Roman" w:hAnsi="Times New Roman" w:cs="Times New Roman"/>
          <w:sz w:val="24"/>
          <w:szCs w:val="24"/>
        </w:rPr>
        <w:t xml:space="preserve"> a 3. informatikai labor</w:t>
      </w:r>
      <w:r w:rsidR="0065124D">
        <w:rPr>
          <w:rFonts w:ascii="Times New Roman" w:hAnsi="Times New Roman" w:cs="Times New Roman"/>
          <w:sz w:val="24"/>
          <w:szCs w:val="24"/>
        </w:rPr>
        <w:t xml:space="preserve"> a</w:t>
      </w:r>
      <w:r w:rsidR="00B03A15">
        <w:rPr>
          <w:rFonts w:ascii="Times New Roman" w:hAnsi="Times New Roman" w:cs="Times New Roman"/>
          <w:sz w:val="24"/>
          <w:szCs w:val="24"/>
        </w:rPr>
        <w:t>z alagsorban, ide kerül majd a szerver is, hiszen a nyári melegben nem tudjuk biztosítani a megfelelő hőmérsékletet.</w:t>
      </w:r>
      <w:r w:rsidR="006512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40B42" w14:textId="1228C883" w:rsidR="002C5398" w:rsidRPr="004E202F" w:rsidRDefault="004C1094" w:rsidP="004E202F">
      <w:pPr>
        <w:tabs>
          <w:tab w:val="left" w:pos="27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14A">
        <w:rPr>
          <w:rFonts w:ascii="Times New Roman" w:hAnsi="Times New Roman" w:cs="Times New Roman"/>
          <w:b/>
          <w:sz w:val="24"/>
          <w:szCs w:val="24"/>
        </w:rPr>
        <w:t xml:space="preserve">Reflexió 3: </w:t>
      </w:r>
      <w:r w:rsidRPr="00B3214A">
        <w:rPr>
          <w:rFonts w:ascii="Times New Roman" w:hAnsi="Times New Roman" w:cs="Times New Roman"/>
          <w:sz w:val="24"/>
          <w:szCs w:val="24"/>
        </w:rPr>
        <w:t>A közös jövőkép egyik vetülete azon médiafelületek kialakítása, mely közösségerősítő</w:t>
      </w:r>
      <w:r w:rsidR="00BF300B">
        <w:rPr>
          <w:rFonts w:ascii="Times New Roman" w:hAnsi="Times New Roman" w:cs="Times New Roman"/>
          <w:sz w:val="24"/>
          <w:szCs w:val="24"/>
        </w:rPr>
        <w:t xml:space="preserve">. </w:t>
      </w:r>
      <w:r w:rsidRPr="00B3214A">
        <w:rPr>
          <w:rFonts w:ascii="Times New Roman" w:hAnsi="Times New Roman" w:cs="Times New Roman"/>
          <w:sz w:val="24"/>
          <w:szCs w:val="24"/>
        </w:rPr>
        <w:t>Ennek szellemében</w:t>
      </w:r>
      <w:r w:rsidR="00B3214A" w:rsidRPr="00B3214A">
        <w:rPr>
          <w:rFonts w:ascii="Times New Roman" w:hAnsi="Times New Roman" w:cs="Times New Roman"/>
          <w:sz w:val="24"/>
          <w:szCs w:val="24"/>
        </w:rPr>
        <w:t xml:space="preserve"> </w:t>
      </w:r>
      <w:r w:rsidR="00B03A15">
        <w:rPr>
          <w:rFonts w:ascii="Times New Roman" w:hAnsi="Times New Roman" w:cs="Times New Roman"/>
          <w:sz w:val="24"/>
          <w:szCs w:val="24"/>
        </w:rPr>
        <w:t>készült el a jubileumi évkönyv</w:t>
      </w:r>
      <w:r w:rsidRPr="00B3214A">
        <w:rPr>
          <w:rFonts w:ascii="Times New Roman" w:hAnsi="Times New Roman" w:cs="Times New Roman"/>
          <w:sz w:val="24"/>
          <w:szCs w:val="24"/>
        </w:rPr>
        <w:t>, illetve az épület alkalomhoz illő dekorálása, virágok, bokrok telepítése.</w:t>
      </w:r>
      <w:bookmarkStart w:id="26" w:name="_Toc398697509"/>
      <w:bookmarkStart w:id="27" w:name="_Toc83028970"/>
    </w:p>
    <w:p w14:paraId="38BA4F69" w14:textId="495BF6B2" w:rsidR="002C5398" w:rsidRDefault="002C5398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5124D">
        <w:rPr>
          <w:rFonts w:ascii="Times New Roman" w:hAnsi="Times New Roman" w:cs="Times New Roman"/>
          <w:b/>
          <w:sz w:val="24"/>
          <w:szCs w:val="24"/>
          <w:lang w:eastAsia="hu-HU"/>
        </w:rPr>
        <w:t>Reflexió 4</w:t>
      </w:r>
      <w:r>
        <w:rPr>
          <w:rFonts w:ascii="Times New Roman" w:hAnsi="Times New Roman" w:cs="Times New Roman"/>
          <w:sz w:val="24"/>
          <w:szCs w:val="24"/>
          <w:lang w:eastAsia="hu-HU"/>
        </w:rPr>
        <w:t>: A szervezeti kultúra fejlesztése céljából</w:t>
      </w:r>
      <w:r w:rsidR="00B03A15">
        <w:rPr>
          <w:rFonts w:ascii="Times New Roman" w:hAnsi="Times New Roman" w:cs="Times New Roman"/>
          <w:sz w:val="24"/>
          <w:szCs w:val="24"/>
          <w:lang w:eastAsia="hu-HU"/>
        </w:rPr>
        <w:t xml:space="preserve"> volt tanítványunk alkalmanként </w:t>
      </w:r>
      <w:proofErr w:type="spellStart"/>
      <w:r w:rsidR="00B03A15">
        <w:rPr>
          <w:rFonts w:ascii="Times New Roman" w:hAnsi="Times New Roman" w:cs="Times New Roman"/>
          <w:sz w:val="24"/>
          <w:szCs w:val="24"/>
          <w:lang w:eastAsia="hu-HU"/>
        </w:rPr>
        <w:t>coach</w:t>
      </w:r>
      <w:proofErr w:type="spellEnd"/>
      <w:r w:rsidR="00B03A15">
        <w:rPr>
          <w:rFonts w:ascii="Times New Roman" w:hAnsi="Times New Roman" w:cs="Times New Roman"/>
          <w:sz w:val="24"/>
          <w:szCs w:val="24"/>
          <w:lang w:eastAsia="hu-HU"/>
        </w:rPr>
        <w:t>-ként működik majd nálunk, kollégáink mentálhigiénés megsegítésére.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4BA31271" w14:textId="01339C4C" w:rsidR="0065124D" w:rsidRDefault="00B03A15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Folyamatban van az Új pedagógus életpálya modell bevezetésének intézményi bevezetése, az ehhez szükséges információ eljuttatása, a státuszváltás lebonyolítása.</w:t>
      </w:r>
      <w:r w:rsidR="00BF300B">
        <w:rPr>
          <w:rFonts w:ascii="Times New Roman" w:hAnsi="Times New Roman" w:cs="Times New Roman"/>
          <w:sz w:val="24"/>
          <w:szCs w:val="24"/>
          <w:lang w:eastAsia="hu-HU"/>
        </w:rPr>
        <w:t xml:space="preserve"> A teljesítményértékelés bevezetésére tudatosan készülünk, belső szakmai megbeszéléseket tartunk, szükség esetén szakértő segítséget is igénybe veszünk.</w:t>
      </w:r>
    </w:p>
    <w:p w14:paraId="0FFDC9A2" w14:textId="77777777" w:rsidR="00B03A15" w:rsidRDefault="00B03A15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56B6D5B" w14:textId="07804E01" w:rsidR="0065124D" w:rsidRDefault="0065124D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60BAEC2B" w14:textId="1F9A4FE4" w:rsidR="0065124D" w:rsidRPr="002C5398" w:rsidRDefault="0065124D" w:rsidP="002C5398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14:paraId="19211F8D" w14:textId="77777777" w:rsidR="004E202F" w:rsidRDefault="004E202F" w:rsidP="004E202F">
      <w:pPr>
        <w:pStyle w:val="Cmsor2"/>
        <w:spacing w:before="0" w:after="0" w:line="276" w:lineRule="auto"/>
        <w:ind w:left="360"/>
        <w:jc w:val="both"/>
        <w:rPr>
          <w:szCs w:val="24"/>
          <w:u w:val="single" w:color="990000"/>
        </w:rPr>
      </w:pPr>
    </w:p>
    <w:p w14:paraId="040285C6" w14:textId="77777777" w:rsidR="004E202F" w:rsidRDefault="004E202F" w:rsidP="004E202F">
      <w:pPr>
        <w:pStyle w:val="Cmsor2"/>
        <w:spacing w:before="0" w:after="0" w:line="276" w:lineRule="auto"/>
        <w:ind w:left="360"/>
        <w:jc w:val="both"/>
        <w:rPr>
          <w:szCs w:val="24"/>
          <w:u w:val="single" w:color="990000"/>
        </w:rPr>
      </w:pPr>
    </w:p>
    <w:p w14:paraId="485F0D24" w14:textId="56F1597A" w:rsidR="002C5398" w:rsidRDefault="004E202F" w:rsidP="004E202F">
      <w:pPr>
        <w:pStyle w:val="Cmsor2"/>
        <w:spacing w:before="0" w:after="0" w:line="276" w:lineRule="auto"/>
        <w:ind w:left="360"/>
        <w:jc w:val="both"/>
        <w:rPr>
          <w:szCs w:val="24"/>
          <w:u w:val="single" w:color="990000"/>
        </w:rPr>
      </w:pPr>
      <w:bookmarkStart w:id="28" w:name="_Toc146795889"/>
      <w:r>
        <w:rPr>
          <w:szCs w:val="24"/>
          <w:u w:val="single" w:color="990000"/>
        </w:rPr>
        <w:t>4</w:t>
      </w:r>
      <w:proofErr w:type="gramStart"/>
      <w:r>
        <w:rPr>
          <w:szCs w:val="24"/>
          <w:u w:val="single" w:color="990000"/>
        </w:rPr>
        <w:t>.</w:t>
      </w:r>
      <w:r w:rsidR="002C5398">
        <w:rPr>
          <w:szCs w:val="24"/>
          <w:u w:val="single" w:color="990000"/>
        </w:rPr>
        <w:t>melléklet</w:t>
      </w:r>
      <w:proofErr w:type="gramEnd"/>
      <w:r w:rsidR="002C5398">
        <w:rPr>
          <w:szCs w:val="24"/>
          <w:u w:val="single" w:color="990000"/>
        </w:rPr>
        <w:t xml:space="preserve">: </w:t>
      </w:r>
      <w:r w:rsidR="002C5398">
        <w:rPr>
          <w:b w:val="0"/>
          <w:szCs w:val="24"/>
          <w:u w:val="single" w:color="990000"/>
        </w:rPr>
        <w:t>A pedagógusok munkájának ellenőrzése</w:t>
      </w:r>
      <w:bookmarkEnd w:id="28"/>
    </w:p>
    <w:p w14:paraId="19C9C6D4" w14:textId="27086E29" w:rsidR="00412A87" w:rsidRPr="00412A87" w:rsidRDefault="009A3962" w:rsidP="00412A87">
      <w:pPr>
        <w:pStyle w:val="Cmsor2"/>
        <w:spacing w:before="0" w:after="0" w:line="276" w:lineRule="auto"/>
        <w:jc w:val="both"/>
        <w:rPr>
          <w:i/>
          <w:szCs w:val="24"/>
        </w:rPr>
      </w:pPr>
      <w:bookmarkStart w:id="29" w:name="_Toc146795890"/>
      <w:r>
        <w:rPr>
          <w:szCs w:val="24"/>
          <w:u w:val="single" w:color="990000"/>
        </w:rPr>
        <w:t>Belső s</w:t>
      </w:r>
      <w:r w:rsidR="00412A87" w:rsidRPr="00412A87">
        <w:rPr>
          <w:szCs w:val="24"/>
          <w:u w:val="single" w:color="990000"/>
        </w:rPr>
        <w:t>zakmai ellenőrzés</w:t>
      </w:r>
      <w:bookmarkEnd w:id="26"/>
      <w:bookmarkEnd w:id="27"/>
      <w:bookmarkEnd w:id="29"/>
    </w:p>
    <w:p w14:paraId="6CDD6F68" w14:textId="77777777" w:rsidR="00412A87" w:rsidRPr="00412A87" w:rsidRDefault="00412A87" w:rsidP="00412A87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 xml:space="preserve">A szakmai ellenőrzés témakörében az intézményben a következő </w:t>
      </w:r>
      <w:r w:rsidRPr="00412A87">
        <w:rPr>
          <w:rFonts w:ascii="Times New Roman" w:hAnsi="Times New Roman" w:cs="Times New Roman"/>
          <w:b/>
          <w:sz w:val="24"/>
          <w:szCs w:val="24"/>
        </w:rPr>
        <w:t xml:space="preserve">feladatokat </w:t>
      </w:r>
      <w:r w:rsidRPr="00412A87">
        <w:rPr>
          <w:rFonts w:ascii="Times New Roman" w:hAnsi="Times New Roman" w:cs="Times New Roman"/>
          <w:sz w:val="24"/>
          <w:szCs w:val="24"/>
        </w:rPr>
        <w:t>fogjuk ellátni:</w:t>
      </w:r>
    </w:p>
    <w:p w14:paraId="0607D20F" w14:textId="77777777" w:rsidR="00412A87" w:rsidRPr="00412A87" w:rsidRDefault="00412A87" w:rsidP="007C1721">
      <w:pPr>
        <w:pStyle w:val="Listaszerbekezds"/>
        <w:numPr>
          <w:ilvl w:val="0"/>
          <w:numId w:val="18"/>
        </w:numPr>
        <w:spacing w:after="20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u w:val="single" w:color="C00000"/>
        </w:rPr>
      </w:pPr>
      <w:r w:rsidRPr="00412A87">
        <w:rPr>
          <w:rFonts w:ascii="Times New Roman" w:hAnsi="Times New Roman" w:cs="Times New Roman"/>
          <w:sz w:val="24"/>
          <w:szCs w:val="24"/>
          <w:u w:val="single" w:color="C00000"/>
        </w:rPr>
        <w:t>szakmai ellenőrzés:</w:t>
      </w:r>
    </w:p>
    <w:p w14:paraId="751244DD" w14:textId="77777777" w:rsidR="00412A87" w:rsidRPr="00412A87" w:rsidRDefault="00412A87" w:rsidP="007C1721">
      <w:pPr>
        <w:pStyle w:val="Listaszerbekezds"/>
        <w:numPr>
          <w:ilvl w:val="1"/>
          <w:numId w:val="16"/>
        </w:numPr>
        <w:tabs>
          <w:tab w:val="left" w:pos="1560"/>
          <w:tab w:val="left" w:pos="1701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tanmenetek ellenőrzése,</w:t>
      </w:r>
    </w:p>
    <w:p w14:paraId="58E8D40F" w14:textId="77777777" w:rsidR="00412A87" w:rsidRPr="00412A87" w:rsidRDefault="00412A87" w:rsidP="007C1721">
      <w:pPr>
        <w:pStyle w:val="Listaszerbekezds"/>
        <w:numPr>
          <w:ilvl w:val="1"/>
          <w:numId w:val="16"/>
        </w:numPr>
        <w:tabs>
          <w:tab w:val="left" w:pos="1560"/>
          <w:tab w:val="left" w:pos="1701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óralátogatások rendje,</w:t>
      </w:r>
    </w:p>
    <w:p w14:paraId="771C345D" w14:textId="77777777" w:rsidR="00412A87" w:rsidRPr="00412A87" w:rsidRDefault="00412A87" w:rsidP="007C1721">
      <w:pPr>
        <w:pStyle w:val="Listaszerbekezds"/>
        <w:numPr>
          <w:ilvl w:val="1"/>
          <w:numId w:val="16"/>
        </w:numPr>
        <w:tabs>
          <w:tab w:val="left" w:pos="1560"/>
          <w:tab w:val="left" w:pos="1701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tanügyi igazgatási dokumentumok ellenőrzése;</w:t>
      </w:r>
    </w:p>
    <w:p w14:paraId="1011C9BA" w14:textId="77777777" w:rsidR="00412A87" w:rsidRPr="00412A87" w:rsidRDefault="00412A87" w:rsidP="007C1721">
      <w:pPr>
        <w:pStyle w:val="Listaszerbekezds"/>
        <w:numPr>
          <w:ilvl w:val="0"/>
          <w:numId w:val="18"/>
        </w:numPr>
        <w:spacing w:after="20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szakmai ellenőrzés végrehajtása, és annak nyomon követése,</w:t>
      </w:r>
    </w:p>
    <w:p w14:paraId="15749474" w14:textId="77777777" w:rsidR="00412A87" w:rsidRPr="00412A87" w:rsidRDefault="00412A87" w:rsidP="007C1721">
      <w:pPr>
        <w:pStyle w:val="Listaszerbekezds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szakmai ellenőrzések tapasztalatainak hasznosítása a tanfelügyelet során, az ellenőrzési feladatok delegálásában való közreműködés.</w:t>
      </w:r>
    </w:p>
    <w:p w14:paraId="346FDC3D" w14:textId="77777777" w:rsidR="00412A87" w:rsidRPr="00412A87" w:rsidRDefault="00412A87" w:rsidP="00412A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szakmai ellenőrzés keretében történik meg az intézményi önértékelési feladatok éves önértékelési tervében rögzített feladatainak ellátása.</w:t>
      </w:r>
    </w:p>
    <w:p w14:paraId="7708E2C8" w14:textId="07A42550" w:rsidR="00412A87" w:rsidRPr="009A3962" w:rsidRDefault="00412A87" w:rsidP="00412A87">
      <w:pPr>
        <w:pStyle w:val="Cmsor2"/>
        <w:spacing w:before="0" w:after="0" w:line="276" w:lineRule="auto"/>
        <w:jc w:val="both"/>
        <w:rPr>
          <w:b w:val="0"/>
          <w:szCs w:val="24"/>
        </w:rPr>
      </w:pPr>
      <w:bookmarkStart w:id="30" w:name="_Toc398697510"/>
      <w:bookmarkStart w:id="31" w:name="_Toc83028971"/>
      <w:bookmarkStart w:id="32" w:name="_Toc146795891"/>
      <w:r w:rsidRPr="009A3962">
        <w:rPr>
          <w:b w:val="0"/>
          <w:szCs w:val="24"/>
          <w:u w:val="single" w:color="990000"/>
        </w:rPr>
        <w:t>Kiemelt ellenőrzési feladatok</w:t>
      </w:r>
      <w:bookmarkEnd w:id="30"/>
      <w:bookmarkEnd w:id="31"/>
      <w:bookmarkEnd w:id="32"/>
    </w:p>
    <w:p w14:paraId="2AF0FC9B" w14:textId="77E760DB" w:rsidR="00412A87" w:rsidRPr="00412A87" w:rsidRDefault="00B03A15" w:rsidP="007C1721">
      <w:pPr>
        <w:pStyle w:val="Listaszerbekezds"/>
        <w:numPr>
          <w:ilvl w:val="0"/>
          <w:numId w:val="17"/>
        </w:numPr>
        <w:tabs>
          <w:tab w:val="left" w:pos="709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Hiányzások napi szintű vezetése</w:t>
      </w:r>
    </w:p>
    <w:p w14:paraId="7A179A26" w14:textId="77777777" w:rsidR="00412A87" w:rsidRPr="00412A87" w:rsidRDefault="00412A87" w:rsidP="007C1721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munkaidő nyilvántartásának ellenőrzése,</w:t>
      </w:r>
    </w:p>
    <w:p w14:paraId="7681ADD2" w14:textId="77777777" w:rsidR="00412A87" w:rsidRPr="00412A87" w:rsidRDefault="00412A87" w:rsidP="007C1721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 xml:space="preserve">A </w:t>
      </w:r>
      <w:r w:rsidRPr="00412A87">
        <w:rPr>
          <w:rFonts w:ascii="Times New Roman" w:hAnsi="Times New Roman" w:cs="Times New Roman"/>
          <w:b/>
          <w:sz w:val="24"/>
          <w:szCs w:val="24"/>
        </w:rPr>
        <w:t>tehetséggondozás</w:t>
      </w:r>
      <w:r w:rsidRPr="00412A87">
        <w:rPr>
          <w:rFonts w:ascii="Times New Roman" w:hAnsi="Times New Roman" w:cs="Times New Roman"/>
          <w:sz w:val="24"/>
          <w:szCs w:val="24"/>
        </w:rPr>
        <w:t xml:space="preserve"> és </w:t>
      </w:r>
      <w:r w:rsidRPr="00412A87">
        <w:rPr>
          <w:rFonts w:ascii="Times New Roman" w:hAnsi="Times New Roman" w:cs="Times New Roman"/>
          <w:b/>
          <w:sz w:val="24"/>
          <w:szCs w:val="24"/>
        </w:rPr>
        <w:t xml:space="preserve">felzárkóztatás, versenyeredmények </w:t>
      </w:r>
      <w:r w:rsidRPr="00412A87">
        <w:rPr>
          <w:rFonts w:ascii="Times New Roman" w:hAnsi="Times New Roman" w:cs="Times New Roman"/>
          <w:sz w:val="24"/>
          <w:szCs w:val="24"/>
        </w:rPr>
        <w:t>eredményességének növelése,</w:t>
      </w:r>
    </w:p>
    <w:p w14:paraId="67F6419B" w14:textId="77777777" w:rsidR="00412A87" w:rsidRPr="00412A87" w:rsidRDefault="00412A87" w:rsidP="007C1721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képességre szabott tanórai tevékenykedtetés,</w:t>
      </w:r>
    </w:p>
    <w:p w14:paraId="6D3FBBEF" w14:textId="77777777" w:rsidR="00412A87" w:rsidRPr="00412A87" w:rsidRDefault="00412A87" w:rsidP="007C1721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tanórai részvétel kötelező voltának biztosítása (tanulót tilos kiküldeni),</w:t>
      </w:r>
    </w:p>
    <w:p w14:paraId="4119BDDB" w14:textId="77777777" w:rsidR="00412A87" w:rsidRPr="00412A87" w:rsidRDefault="00412A87" w:rsidP="007C1721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szülők korrekt, időbeni tájékoztatása (elektronikus napló)</w:t>
      </w:r>
    </w:p>
    <w:p w14:paraId="1395421E" w14:textId="77777777" w:rsidR="00412A87" w:rsidRPr="00412A87" w:rsidRDefault="00412A87" w:rsidP="007C1721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 digitális naplóban a pontos adminisztráció teljesítése,</w:t>
      </w:r>
    </w:p>
    <w:p w14:paraId="60163E48" w14:textId="77777777" w:rsidR="00412A87" w:rsidRPr="00412A87" w:rsidRDefault="00412A87" w:rsidP="007C1721">
      <w:pPr>
        <w:pStyle w:val="Listaszerbekezds"/>
        <w:numPr>
          <w:ilvl w:val="0"/>
          <w:numId w:val="17"/>
        </w:numPr>
        <w:tabs>
          <w:tab w:val="left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A87">
        <w:rPr>
          <w:rFonts w:ascii="Times New Roman" w:hAnsi="Times New Roman" w:cs="Times New Roman"/>
          <w:sz w:val="24"/>
          <w:szCs w:val="24"/>
        </w:rPr>
        <w:t>Az IKT eszközök használata a tanórákon,</w:t>
      </w:r>
    </w:p>
    <w:p w14:paraId="292FBA5C" w14:textId="0976F064" w:rsidR="00412A87" w:rsidRDefault="00412A87" w:rsidP="007C1721">
      <w:pPr>
        <w:pStyle w:val="Listaszerbekezds1"/>
        <w:numPr>
          <w:ilvl w:val="0"/>
          <w:numId w:val="17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hu-HU"/>
        </w:rPr>
      </w:pPr>
      <w:r w:rsidRPr="00412A87">
        <w:rPr>
          <w:rFonts w:ascii="Times New Roman" w:hAnsi="Times New Roman"/>
          <w:sz w:val="24"/>
          <w:szCs w:val="24"/>
          <w:lang w:val="hu-HU"/>
        </w:rPr>
        <w:t>Azonos tárgyat tanítók tanmenetének összehangolása</w:t>
      </w:r>
    </w:p>
    <w:p w14:paraId="32F0E979" w14:textId="35EB36F3" w:rsidR="009A3962" w:rsidRPr="009A3962" w:rsidRDefault="009A3962" w:rsidP="009A3962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hu-HU"/>
        </w:rPr>
      </w:pPr>
      <w:r w:rsidRPr="009A3962">
        <w:rPr>
          <w:rFonts w:ascii="Times New Roman" w:hAnsi="Times New Roman"/>
          <w:b/>
          <w:sz w:val="24"/>
          <w:szCs w:val="24"/>
          <w:u w:val="single"/>
          <w:lang w:val="hu-HU"/>
        </w:rPr>
        <w:t>Külső szakmai ellenőrzés: minősítés</w:t>
      </w:r>
    </w:p>
    <w:p w14:paraId="1BA7CBDD" w14:textId="6B9738D6" w:rsidR="009A3962" w:rsidRPr="009A3962" w:rsidRDefault="00B03A15" w:rsidP="009A3962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Minősítés tekintetében a jogszabályváltozás adta lehetőségeknek köszönhetően két kolléga visszavonta a minősülési igényét, egy kolléga minősül a tanévben.</w:t>
      </w:r>
    </w:p>
    <w:p w14:paraId="5792541B" w14:textId="77777777" w:rsidR="0090443D" w:rsidRDefault="0090443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87E18FE" w14:textId="02083CBA" w:rsidR="008E1B57" w:rsidRDefault="008E1B57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E1F8C3" w14:textId="77777777" w:rsidR="008E1B57" w:rsidRDefault="008E1B57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  <w:sectPr w:rsidR="008E1B57" w:rsidSect="00B954C1">
          <w:pgSz w:w="11906" w:h="16838" w:code="9"/>
          <w:pgMar w:top="851" w:right="1418" w:bottom="1276" w:left="1418" w:header="567" w:footer="713" w:gutter="0"/>
          <w:cols w:space="708"/>
          <w:titlePg/>
          <w:docGrid w:linePitch="360"/>
        </w:sectPr>
      </w:pPr>
    </w:p>
    <w:p w14:paraId="110E5682" w14:textId="6E196FC6" w:rsidR="0065124D" w:rsidRDefault="0065124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43918E6" w14:textId="7D7D1022" w:rsidR="0065124D" w:rsidRDefault="0065124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1E0EDB9" w14:textId="77777777" w:rsidR="0065124D" w:rsidRDefault="0065124D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2" w:rightFromText="142" w:bottomFromText="160" w:vertAnchor="text" w:horzAnchor="margin" w:tblpXSpec="center" w:tblpY="128"/>
        <w:tblW w:w="14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827"/>
        <w:gridCol w:w="709"/>
        <w:gridCol w:w="956"/>
        <w:gridCol w:w="811"/>
        <w:gridCol w:w="757"/>
        <w:gridCol w:w="713"/>
        <w:gridCol w:w="855"/>
        <w:gridCol w:w="764"/>
        <w:gridCol w:w="804"/>
        <w:gridCol w:w="788"/>
        <w:gridCol w:w="713"/>
        <w:gridCol w:w="846"/>
        <w:gridCol w:w="713"/>
        <w:gridCol w:w="712"/>
      </w:tblGrid>
      <w:tr w:rsidR="001A5A30" w:rsidRPr="001A5A30" w14:paraId="094E5043" w14:textId="77777777" w:rsidTr="00F83BC9">
        <w:trPr>
          <w:trHeight w:val="253"/>
        </w:trPr>
        <w:tc>
          <w:tcPr>
            <w:tcW w:w="43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115269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Ellenőrzés területei</w:t>
            </w:r>
          </w:p>
        </w:tc>
        <w:tc>
          <w:tcPr>
            <w:tcW w:w="101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59937723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Idő</w:t>
            </w:r>
          </w:p>
        </w:tc>
      </w:tr>
      <w:tr w:rsidR="001A5A30" w:rsidRPr="001A5A30" w14:paraId="499AE73C" w14:textId="77777777" w:rsidTr="00F83BC9">
        <w:trPr>
          <w:trHeight w:val="253"/>
        </w:trPr>
        <w:tc>
          <w:tcPr>
            <w:tcW w:w="4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C69C5F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DBCA2E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aug.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2AE80474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szept.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FFA36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okt.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72C179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nov.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1918A52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dec.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7742170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jan.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D33A19F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febr.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0CC4C17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márc.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900DF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ápr.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97456BA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máj.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F301EE5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jún.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741E24CF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júl.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3770F83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aug.</w:t>
            </w:r>
          </w:p>
        </w:tc>
      </w:tr>
      <w:tr w:rsidR="001A5A30" w:rsidRPr="001A5A30" w14:paraId="239C14B5" w14:textId="77777777" w:rsidTr="00F83BC9">
        <w:trPr>
          <w:trHeight w:val="253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56A5D00C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CC"/>
              </w:rPr>
              <w:t>anügyigazgatás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2B41B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Anyakönyvek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85C04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2E751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.-h.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F4E61D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0BA22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58D5C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0F5B0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2362C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D901F5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1014C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FA79B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1BAC9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proofErr w:type="gramStart"/>
            <w:r w:rsidRPr="001A5A30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</w:p>
          <w:p w14:paraId="60B8A0D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FEB08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7A1E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4F329197" w14:textId="77777777" w:rsidTr="00F83BC9">
        <w:trPr>
          <w:trHeight w:val="42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5D337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F78D0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Elektronikus napló adatainak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ellenőrz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E98E9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4113E2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.-h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897D2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9278E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336652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i.</w:t>
            </w:r>
            <w:proofErr w:type="gramStart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v.h</w:t>
            </w:r>
            <w:proofErr w:type="spellEnd"/>
            <w:proofErr w:type="gram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D28A0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058BE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D5F71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74E7B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5EA912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CF630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17DA6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2F58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A5A30" w:rsidRPr="001A5A30" w14:paraId="66227BCF" w14:textId="77777777" w:rsidTr="00F83BC9">
        <w:trPr>
          <w:trHeight w:hRule="exact" w:val="607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2081B4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0A7EC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Statisztikák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AF77C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93107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EC8DA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.+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027437" w14:textId="77777777" w:rsidR="001A5A30" w:rsidRPr="001A5A30" w:rsidRDefault="001A5A30" w:rsidP="00F83BC9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313F32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52132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.+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.-h.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B52BD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5F8FD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1D7EB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94513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9FC46C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.+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34290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17624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187431FB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3F4A69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A8BCE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Tanmenetek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36320D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F0946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mkk.v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4791BC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.-h.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52AEF7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B318A1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8B508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9CF90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0B2F6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627624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F23D6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2A326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DD0DD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6891F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5D9D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1D0CB2A5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CAE283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FBD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Munkatervek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4EEE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C13047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.,</w:t>
            </w:r>
          </w:p>
          <w:p w14:paraId="40A0321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.-h.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mkk.v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AE477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F77E8A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5BE285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1F1C0D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383F543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86503AC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64AD2C0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83CD7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E6F280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5F528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ED276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554AF875" w14:textId="77777777" w:rsidTr="00F83BC9">
        <w:trPr>
          <w:trHeight w:val="628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2E27D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BAB93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Beszámolók készítésének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6084F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D8E51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D9B7D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6F739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FB1A38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DB0C5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755C84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6B17E9" w14:textId="77777777" w:rsidR="001A5A30" w:rsidRPr="001A5A30" w:rsidRDefault="001A5A30" w:rsidP="00F83BC9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8104F6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6A81781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9A63EF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.,</w:t>
            </w:r>
          </w:p>
          <w:p w14:paraId="32F8D13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80167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EA65A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6DA32DF0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82A883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B81BB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Beiskolázás 9. évfolyamra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C0C19B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74454D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773BE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f.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041121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C9C9C9" w:themeFill="accent3" w:themeFillTint="99"/>
            <w:noWrap/>
            <w:vAlign w:val="center"/>
            <w:hideMark/>
          </w:tcPr>
          <w:p w14:paraId="3B60A12D" w14:textId="10395FA1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felsős </w:t>
            </w:r>
            <w:r w:rsidR="00355FD6">
              <w:rPr>
                <w:rFonts w:ascii="Times New Roman" w:hAnsi="Times New Roman" w:cs="Times New Roman"/>
                <w:b/>
                <w:bCs/>
                <w:color w:val="000000"/>
              </w:rPr>
              <w:t>igazgató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-helyettes</w:t>
            </w:r>
          </w:p>
        </w:tc>
        <w:tc>
          <w:tcPr>
            <w:tcW w:w="2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40F7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A30" w:rsidRPr="001A5A30" w14:paraId="35109B1E" w14:textId="77777777" w:rsidTr="00F83BC9">
        <w:trPr>
          <w:trHeight w:hRule="exact" w:val="359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262FD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07563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Beiskolázás 1. évfolyamra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082DAB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0D5F7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135E6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D193B8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0EA1E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pct10" w:color="auto" w:fill="DBDBDB" w:themeFill="accent3" w:themeFillTint="66"/>
            <w:noWrap/>
            <w:vAlign w:val="center"/>
            <w:hideMark/>
          </w:tcPr>
          <w:p w14:paraId="68653922" w14:textId="68FEC8CC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alsós </w:t>
            </w:r>
            <w:r w:rsidR="00355FD6">
              <w:rPr>
                <w:rFonts w:ascii="Times New Roman" w:hAnsi="Times New Roman" w:cs="Times New Roman"/>
                <w:b/>
                <w:bCs/>
                <w:color w:val="000000"/>
              </w:rPr>
              <w:t>igazgató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- helyettes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E4DCBF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9734F9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D817A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6A798365" w14:textId="77777777" w:rsidTr="00F83BC9">
        <w:trPr>
          <w:trHeight w:hRule="exact" w:val="624"/>
        </w:trPr>
        <w:tc>
          <w:tcPr>
            <w:tcW w:w="4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1B96E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2780C6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Bizonyítvány/ értesítők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281B7D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77ACA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B2800F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BA3D0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BC416F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CB1473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05C1D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EA9CD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90ADD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76AE07D" w14:textId="77777777" w:rsidR="001A5A30" w:rsidRPr="001A5A30" w:rsidRDefault="001A5A30" w:rsidP="00F83BC9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32CFC9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.,</w:t>
            </w:r>
          </w:p>
          <w:p w14:paraId="7A5A2A95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208AC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79608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295C685D" w14:textId="77777777" w:rsidTr="00F83BC9">
        <w:trPr>
          <w:trHeight w:hRule="exact" w:val="57"/>
        </w:trPr>
        <w:tc>
          <w:tcPr>
            <w:tcW w:w="14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extDirection w:val="btLr"/>
            <w:vAlign w:val="center"/>
            <w:hideMark/>
          </w:tcPr>
          <w:p w14:paraId="52B29DC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1A5A30" w:rsidRPr="001A5A30" w14:paraId="33DB4909" w14:textId="77777777" w:rsidTr="00F83BC9">
        <w:trPr>
          <w:trHeight w:hRule="exact" w:val="57"/>
        </w:trPr>
        <w:tc>
          <w:tcPr>
            <w:tcW w:w="14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textDirection w:val="btLr"/>
            <w:vAlign w:val="center"/>
          </w:tcPr>
          <w:p w14:paraId="591C75A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1A5A30" w:rsidRPr="001A5A30" w14:paraId="39794BF3" w14:textId="77777777" w:rsidTr="00F83BC9">
        <w:trPr>
          <w:trHeight w:hRule="exact" w:val="359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extDirection w:val="btLr"/>
            <w:vAlign w:val="center"/>
            <w:hideMark/>
          </w:tcPr>
          <w:p w14:paraId="7E8DBA47" w14:textId="77777777" w:rsidR="001A5A30" w:rsidRPr="001A5A30" w:rsidRDefault="001A5A30" w:rsidP="00F8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Pedagógia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30381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Tantermek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E4C5C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583A9E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19B1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ADDB7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BCA3EB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D42F4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F264687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6C886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BAA03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A0C63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CE1891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3553861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60D93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4FDB7BFC" w14:textId="77777777" w:rsidTr="00F83BC9">
        <w:trPr>
          <w:trHeight w:hRule="exact" w:val="35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D637B9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8A748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Házirend/Baleset és tűzvédelmi ellenőrzése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A4488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7EA6B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0CEFEF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17476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1C25A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DE01B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F589B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3B164E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79FFC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E56AF7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9736B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A1AB7F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103C0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1BDFE905" w14:textId="77777777" w:rsidTr="00F83BC9">
        <w:trPr>
          <w:trHeight w:val="305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230493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768913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Napközis és egyéb ügyeletek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ellenőrz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1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753E32" w14:textId="468D51E2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Folyamatos: </w:t>
            </w:r>
            <w:r w:rsidR="00355FD6">
              <w:rPr>
                <w:rFonts w:ascii="Times New Roman" w:hAnsi="Times New Roman" w:cs="Times New Roman"/>
                <w:color w:val="000000"/>
              </w:rPr>
              <w:t>igazgató</w:t>
            </w:r>
            <w:r w:rsidRPr="001A5A30">
              <w:rPr>
                <w:rFonts w:ascii="Times New Roman" w:hAnsi="Times New Roman" w:cs="Times New Roman"/>
                <w:color w:val="000000"/>
              </w:rPr>
              <w:t>-helyettes</w:t>
            </w:r>
            <w:r w:rsidR="00370CDB">
              <w:rPr>
                <w:rFonts w:ascii="Times New Roman" w:hAnsi="Times New Roman" w:cs="Times New Roman"/>
                <w:color w:val="000000"/>
              </w:rPr>
              <w:t>ek</w:t>
            </w:r>
          </w:p>
        </w:tc>
      </w:tr>
      <w:tr w:rsidR="001A5A30" w:rsidRPr="001A5A30" w14:paraId="3652F6E4" w14:textId="77777777" w:rsidTr="00F83BC9">
        <w:trPr>
          <w:trHeight w:val="392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7FB367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6632C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Értek.(tag</w:t>
            </w:r>
            <w:proofErr w:type="gramStart"/>
            <w:r w:rsidRPr="001A5A30">
              <w:rPr>
                <w:rFonts w:ascii="Times New Roman" w:hAnsi="Times New Roman" w:cs="Times New Roman"/>
                <w:color w:val="000000"/>
              </w:rPr>
              <w:t>.,</w:t>
            </w:r>
            <w:proofErr w:type="gramEnd"/>
            <w:r w:rsidRPr="001A5A30">
              <w:rPr>
                <w:rFonts w:ascii="Times New Roman" w:hAnsi="Times New Roman" w:cs="Times New Roman"/>
                <w:color w:val="000000"/>
              </w:rPr>
              <w:t xml:space="preserve"> mk,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nev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 test.)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ellenőrz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AB7B0C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056EBA" w14:textId="7B1FE661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F75A465" w14:textId="5FF5A69A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i.v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3093D4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5A3FD64" w14:textId="17C0A61C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i.v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F3CA2D8" w14:textId="08ADFFDD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40172D" w14:textId="6E7E70B0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i.v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C609F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D7922CC" w14:textId="764E4000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i.v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B38AC52" w14:textId="7CFDBA20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i.v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837B92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CC7E91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44CC0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A5A30" w:rsidRPr="001A5A30" w14:paraId="06244B65" w14:textId="77777777" w:rsidTr="00F83BC9">
        <w:trPr>
          <w:trHeight w:hRule="exact" w:val="35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27D648F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BA1826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PP megvalósítása</w:t>
            </w:r>
          </w:p>
        </w:tc>
        <w:tc>
          <w:tcPr>
            <w:tcW w:w="1014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83D63A4" w14:textId="076CCB5E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Folyamatos </w:t>
            </w:r>
            <w:r w:rsidR="00355FD6">
              <w:rPr>
                <w:rFonts w:ascii="Times New Roman" w:hAnsi="Times New Roman" w:cs="Times New Roman"/>
                <w:color w:val="000000"/>
              </w:rPr>
              <w:t>igazgató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55FD6">
              <w:rPr>
                <w:rFonts w:ascii="Times New Roman" w:hAnsi="Times New Roman" w:cs="Times New Roman"/>
                <w:color w:val="000000"/>
              </w:rPr>
              <w:t>igazgató</w:t>
            </w:r>
            <w:r w:rsidRPr="001A5A30">
              <w:rPr>
                <w:rFonts w:ascii="Times New Roman" w:hAnsi="Times New Roman" w:cs="Times New Roman"/>
                <w:color w:val="000000"/>
              </w:rPr>
              <w:t>-helyettes</w:t>
            </w:r>
            <w:r w:rsidR="00370CDB">
              <w:rPr>
                <w:rFonts w:ascii="Times New Roman" w:hAnsi="Times New Roman" w:cs="Times New Roman"/>
                <w:color w:val="000000"/>
              </w:rPr>
              <w:t>ek</w:t>
            </w:r>
          </w:p>
        </w:tc>
      </w:tr>
      <w:tr w:rsidR="001A5A30" w:rsidRPr="001A5A30" w14:paraId="439ACA1D" w14:textId="77777777" w:rsidTr="00F83BC9">
        <w:trPr>
          <w:trHeight w:val="25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396D19B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813C68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Ünnepélyek, megemlékezések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F725F7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alsós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D7859C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D1A355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17C131B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F5D2DD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4A7633F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971E3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46ECB8A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int.v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8369BE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17C5420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9B408A5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i.v.h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.-k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BC848C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35CA32" w14:textId="77777777" w:rsidR="001A5A30" w:rsidRPr="001A5A30" w:rsidRDefault="001A5A30" w:rsidP="00F83BC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A85ECCE" w14:textId="76A25D7C" w:rsidR="001A5A30" w:rsidRPr="00412A87" w:rsidRDefault="001A5A30" w:rsidP="00412A87">
      <w:pPr>
        <w:pStyle w:val="Listaszerbekezds1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69E9124" w14:textId="1591129C" w:rsidR="00595C09" w:rsidRDefault="00032CFB" w:rsidP="009B39C1">
      <w:pPr>
        <w:pStyle w:val="Listaszerbekezds"/>
        <w:tabs>
          <w:tab w:val="left" w:pos="1418"/>
          <w:tab w:val="left" w:pos="1560"/>
          <w:tab w:val="left" w:pos="2784"/>
        </w:tabs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proofErr w:type="gramStart"/>
      <w:r w:rsidR="004F77B5">
        <w:rPr>
          <w:rFonts w:ascii="Times New Roman" w:hAnsi="Times New Roman" w:cs="Times New Roman"/>
          <w:b/>
          <w:sz w:val="24"/>
          <w:szCs w:val="24"/>
        </w:rPr>
        <w:t>.sz.</w:t>
      </w:r>
      <w:proofErr w:type="gramEnd"/>
      <w:r w:rsidR="004F77B5">
        <w:rPr>
          <w:rFonts w:ascii="Times New Roman" w:hAnsi="Times New Roman" w:cs="Times New Roman"/>
          <w:b/>
          <w:sz w:val="24"/>
          <w:szCs w:val="24"/>
        </w:rPr>
        <w:t xml:space="preserve"> melléklet: </w:t>
      </w:r>
      <w:r w:rsidR="00595C09" w:rsidRPr="0065124D">
        <w:rPr>
          <w:rFonts w:ascii="Times New Roman" w:hAnsi="Times New Roman" w:cs="Times New Roman"/>
          <w:sz w:val="24"/>
          <w:szCs w:val="24"/>
        </w:rPr>
        <w:t>Az országos kompetenciamérés eredménye alapján készült intézkedési tervből fakadó feladatok</w:t>
      </w:r>
    </w:p>
    <w:tbl>
      <w:tblPr>
        <w:tblW w:w="14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563"/>
        <w:gridCol w:w="3185"/>
        <w:gridCol w:w="1843"/>
        <w:gridCol w:w="1134"/>
        <w:gridCol w:w="1417"/>
        <w:gridCol w:w="2127"/>
        <w:gridCol w:w="2809"/>
        <w:gridCol w:w="26"/>
      </w:tblGrid>
      <w:tr w:rsidR="00676372" w:rsidRPr="00676372" w14:paraId="6A083BAC" w14:textId="77777777" w:rsidTr="00D86A15">
        <w:trPr>
          <w:gridAfter w:val="1"/>
          <w:wAfter w:w="26" w:type="dxa"/>
          <w:trHeight w:hRule="exact" w:val="388"/>
          <w:jc w:val="center"/>
        </w:trPr>
        <w:tc>
          <w:tcPr>
            <w:tcW w:w="14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965358" w14:textId="77777777" w:rsidR="00676372" w:rsidRPr="00676372" w:rsidRDefault="00676372" w:rsidP="00D86A15">
            <w:pPr>
              <w:pStyle w:val="felsorols"/>
              <w:spacing w:after="0"/>
              <w:rPr>
                <w:b/>
              </w:rPr>
            </w:pPr>
            <w:r w:rsidRPr="00676372">
              <w:rPr>
                <w:b/>
              </w:rPr>
              <w:t>Eljárásrend</w:t>
            </w:r>
          </w:p>
        </w:tc>
      </w:tr>
      <w:tr w:rsidR="00676372" w:rsidRPr="00676372" w14:paraId="27216D33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8E6141E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Cél: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D9EAC8D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4E550C" w14:textId="28B6BF0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</w:rPr>
              <w:t xml:space="preserve">Az intézmény </w:t>
            </w:r>
            <w:r w:rsidR="007B513F">
              <w:rPr>
                <w:rFonts w:ascii="Times New Roman" w:hAnsi="Times New Roman" w:cs="Times New Roman"/>
              </w:rPr>
              <w:t xml:space="preserve">idegen nyelvi, </w:t>
            </w:r>
            <w:r w:rsidRPr="00676372">
              <w:rPr>
                <w:rFonts w:ascii="Times New Roman" w:hAnsi="Times New Roman" w:cs="Times New Roman"/>
              </w:rPr>
              <w:t>célnyelvi</w:t>
            </w:r>
            <w:r w:rsidR="007B513F">
              <w:rPr>
                <w:rFonts w:ascii="Times New Roman" w:hAnsi="Times New Roman" w:cs="Times New Roman"/>
              </w:rPr>
              <w:t>, matematika és szövegértés</w:t>
            </w:r>
            <w:r w:rsidRPr="00676372">
              <w:rPr>
                <w:rFonts w:ascii="Times New Roman" w:hAnsi="Times New Roman" w:cs="Times New Roman"/>
              </w:rPr>
              <w:t xml:space="preserve"> mérési eredményeinek fenntarthatósági vizsgálata, eredmények javíthatóságára tett </w:t>
            </w:r>
            <w:r w:rsidRPr="00676372">
              <w:rPr>
                <w:rFonts w:ascii="Times New Roman" w:hAnsi="Times New Roman" w:cs="Times New Roman"/>
                <w:color w:val="000000"/>
              </w:rPr>
              <w:t>intézkedések</w:t>
            </w:r>
            <w:r w:rsidR="001D09F5">
              <w:rPr>
                <w:rFonts w:ascii="Times New Roman" w:hAnsi="Times New Roman" w:cs="Times New Roman"/>
                <w:color w:val="000000"/>
              </w:rPr>
              <w:t>,</w:t>
            </w:r>
            <w:r w:rsidRPr="00676372">
              <w:rPr>
                <w:rFonts w:ascii="Times New Roman" w:hAnsi="Times New Roman" w:cs="Times New Roman"/>
                <w:color w:val="000000"/>
              </w:rPr>
              <w:t xml:space="preserve"> feladatok meghatározása</w:t>
            </w:r>
          </w:p>
        </w:tc>
      </w:tr>
      <w:tr w:rsidR="00676372" w:rsidRPr="00676372" w14:paraId="5BF5474B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8670E13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Cél forrása:</w:t>
            </w:r>
          </w:p>
        </w:tc>
        <w:tc>
          <w:tcPr>
            <w:tcW w:w="3185" w:type="dxa"/>
            <w:noWrap/>
            <w:vAlign w:val="center"/>
          </w:tcPr>
          <w:p w14:paraId="3493D2DC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0D013D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</w:rPr>
              <w:t>Intézményi jelentés a célnyelvi eredményekről. Előző tanév intézkedési terve.</w:t>
            </w:r>
          </w:p>
        </w:tc>
      </w:tr>
      <w:tr w:rsidR="00676372" w:rsidRPr="00676372" w14:paraId="7C091764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BBCE2AF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Időtartam:</w:t>
            </w:r>
          </w:p>
        </w:tc>
        <w:tc>
          <w:tcPr>
            <w:tcW w:w="3185" w:type="dxa"/>
            <w:noWrap/>
            <w:vAlign w:val="center"/>
          </w:tcPr>
          <w:p w14:paraId="485136A1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99D6B" w14:textId="07C63E48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Rövid távú: 2022</w:t>
            </w:r>
            <w:r w:rsidRPr="00676372">
              <w:rPr>
                <w:rFonts w:ascii="Times New Roman" w:hAnsi="Times New Roman" w:cs="Times New Roman"/>
              </w:rPr>
              <w:t>. május</w:t>
            </w:r>
            <w:r>
              <w:rPr>
                <w:rFonts w:ascii="Times New Roman" w:hAnsi="Times New Roman" w:cs="Times New Roman"/>
              </w:rPr>
              <w:t xml:space="preserve"> 1-től - 2023</w:t>
            </w:r>
            <w:r w:rsidR="001D09F5">
              <w:rPr>
                <w:rFonts w:ascii="Times New Roman" w:hAnsi="Times New Roman" w:cs="Times New Roman"/>
              </w:rPr>
              <w:t>. június 30</w:t>
            </w:r>
            <w:r w:rsidRPr="00676372">
              <w:rPr>
                <w:rFonts w:ascii="Times New Roman" w:hAnsi="Times New Roman" w:cs="Times New Roman"/>
              </w:rPr>
              <w:t>-ig</w:t>
            </w:r>
          </w:p>
        </w:tc>
      </w:tr>
      <w:tr w:rsidR="00676372" w:rsidRPr="00676372" w14:paraId="68DC6004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D34B8C" w14:textId="77777777" w:rsidR="00676372" w:rsidRPr="00676372" w:rsidRDefault="00676372" w:rsidP="00D86A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  <w:bCs/>
              </w:rPr>
              <w:t>Célérték, elvárt eredmény: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E2D8" w14:textId="639F60BD" w:rsidR="00676372" w:rsidRP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676372" w:rsidRPr="00676372">
              <w:rPr>
                <w:rFonts w:ascii="Times New Roman" w:hAnsi="Times New Roman" w:cs="Times New Roman"/>
              </w:rPr>
              <w:t>érés eredményeinek megtartása, lehetőség szerinti javítása</w:t>
            </w:r>
          </w:p>
        </w:tc>
      </w:tr>
      <w:tr w:rsidR="00676372" w:rsidRPr="00676372" w14:paraId="4D35BEDF" w14:textId="77777777" w:rsidTr="00D86A15">
        <w:tblPrEx>
          <w:jc w:val="left"/>
        </w:tblPrEx>
        <w:trPr>
          <w:gridBefore w:val="1"/>
          <w:wBefore w:w="12" w:type="dxa"/>
          <w:trHeight w:val="49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5C7AB4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Célok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BDC31E5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Lépések, feladatok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72E43F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Felelős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7AB3EB8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372">
              <w:rPr>
                <w:rFonts w:ascii="Times New Roman" w:hAnsi="Times New Roman" w:cs="Times New Roman"/>
                <w:b/>
                <w:sz w:val="20"/>
                <w:szCs w:val="20"/>
              </w:rPr>
              <w:t>Időtartam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F920004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F179E4E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Módszer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820CBC2" w14:textId="77777777" w:rsidR="00676372" w:rsidRPr="00676372" w:rsidRDefault="00676372" w:rsidP="00D86A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Célérték, elvárt eredmény</w:t>
            </w:r>
          </w:p>
        </w:tc>
      </w:tr>
      <w:tr w:rsidR="00676372" w:rsidRPr="00676372" w14:paraId="305D8B4F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5259" w14:textId="35827844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2023</w:t>
            </w:r>
            <w:r w:rsidR="00676372" w:rsidRPr="00676372">
              <w:rPr>
                <w:rFonts w:ascii="Times New Roman" w:hAnsi="Times New Roman" w:cs="Times New Roman"/>
                <w:b/>
              </w:rPr>
              <w:t>. évi</w:t>
            </w:r>
          </w:p>
          <w:p w14:paraId="68ABD1EF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mérés adatainak megismerése, elemzése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A11B" w14:textId="4A3B04C7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2023</w:t>
            </w:r>
            <w:r w:rsidR="00676372" w:rsidRPr="00676372">
              <w:rPr>
                <w:rFonts w:ascii="Times New Roman" w:hAnsi="Times New Roman" w:cs="Times New Roman"/>
              </w:rPr>
              <w:t xml:space="preserve">-es </w:t>
            </w:r>
            <w:r w:rsidR="007B513F">
              <w:rPr>
                <w:rFonts w:ascii="Times New Roman" w:hAnsi="Times New Roman" w:cs="Times New Roman"/>
              </w:rPr>
              <w:t xml:space="preserve">idegen nyelvi, </w:t>
            </w:r>
            <w:r w:rsidR="00676372" w:rsidRPr="00676372">
              <w:rPr>
                <w:rFonts w:ascii="Times New Roman" w:hAnsi="Times New Roman" w:cs="Times New Roman"/>
              </w:rPr>
              <w:t>célnyelvi</w:t>
            </w:r>
            <w:r w:rsidR="007B513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termtud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 w:rsidR="007B513F">
              <w:rPr>
                <w:rFonts w:ascii="Times New Roman" w:hAnsi="Times New Roman" w:cs="Times New Roman"/>
              </w:rPr>
              <w:t xml:space="preserve"> matematika és szövegértés </w:t>
            </w:r>
            <w:r w:rsidR="00676372" w:rsidRPr="00676372">
              <w:rPr>
                <w:rFonts w:ascii="Times New Roman" w:hAnsi="Times New Roman" w:cs="Times New Roman"/>
              </w:rPr>
              <w:t>eredményeinek vizsgálata, elemzése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623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mérési-értékelési csoport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4194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7B78" w14:textId="0960BD35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3A080B">
              <w:rPr>
                <w:rFonts w:ascii="Times New Roman" w:hAnsi="Times New Roman" w:cs="Times New Roman"/>
                <w:b/>
              </w:rPr>
              <w:t>.06</w:t>
            </w:r>
            <w:r w:rsidR="00676372" w:rsidRPr="00676372">
              <w:rPr>
                <w:rFonts w:ascii="Times New Roman" w:hAnsi="Times New Roman" w:cs="Times New Roman"/>
                <w:b/>
              </w:rPr>
              <w:t>.25.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86F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Dokumentum elemzése, adatgyűjtés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239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Beszámoló készítése a mérési eredményeinkről.</w:t>
            </w:r>
          </w:p>
        </w:tc>
      </w:tr>
      <w:tr w:rsidR="00676372" w:rsidRPr="00676372" w14:paraId="4A8376FA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30B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90B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fenntartó által küldött jelentés vizsgálata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607A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mérési-értékelési csoport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FC8A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1A44" w14:textId="622FB569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3A080B">
              <w:rPr>
                <w:rFonts w:ascii="Times New Roman" w:hAnsi="Times New Roman" w:cs="Times New Roman"/>
                <w:b/>
              </w:rPr>
              <w:t>.06</w:t>
            </w:r>
            <w:r w:rsidR="00676372" w:rsidRPr="00676372">
              <w:rPr>
                <w:rFonts w:ascii="Times New Roman" w:hAnsi="Times New Roman" w:cs="Times New Roman"/>
                <w:b/>
              </w:rPr>
              <w:t>.25.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7E4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elemzés, értékelés, </w:t>
            </w:r>
          </w:p>
          <w:p w14:paraId="173BCF3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adatgyűjtés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787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Beszámoló készítése a mérési eredményeinkről</w:t>
            </w:r>
          </w:p>
        </w:tc>
      </w:tr>
      <w:tr w:rsidR="00676372" w:rsidRPr="00676372" w14:paraId="679087D4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42B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386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Az eredmények és a fenntartói jav. alapján jelentés készítése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CF44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mérési-értékelési csoport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233F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DC8F" w14:textId="4B661979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3A080B">
              <w:rPr>
                <w:rFonts w:ascii="Times New Roman" w:hAnsi="Times New Roman" w:cs="Times New Roman"/>
                <w:b/>
              </w:rPr>
              <w:t>.06</w:t>
            </w:r>
            <w:r w:rsidR="00676372" w:rsidRPr="00676372">
              <w:rPr>
                <w:rFonts w:ascii="Times New Roman" w:hAnsi="Times New Roman" w:cs="Times New Roman"/>
                <w:b/>
              </w:rPr>
              <w:t>.25.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4E63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372">
              <w:rPr>
                <w:rFonts w:ascii="Times New Roman" w:hAnsi="Times New Roman" w:cs="Times New Roman"/>
              </w:rPr>
              <w:t>Dok.elemzés</w:t>
            </w:r>
            <w:proofErr w:type="spellEnd"/>
            <w:r w:rsidRPr="0067637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6372">
              <w:rPr>
                <w:rFonts w:ascii="Times New Roman" w:hAnsi="Times New Roman" w:cs="Times New Roman"/>
              </w:rPr>
              <w:t>dok</w:t>
            </w:r>
            <w:proofErr w:type="spellEnd"/>
            <w:r w:rsidRPr="00676372">
              <w:rPr>
                <w:rFonts w:ascii="Times New Roman" w:hAnsi="Times New Roman" w:cs="Times New Roman"/>
              </w:rPr>
              <w:t xml:space="preserve">. készítése, </w:t>
            </w:r>
            <w:proofErr w:type="spellStart"/>
            <w:r w:rsidRPr="00676372">
              <w:rPr>
                <w:rFonts w:ascii="Times New Roman" w:hAnsi="Times New Roman" w:cs="Times New Roman"/>
              </w:rPr>
              <w:t>bem</w:t>
            </w:r>
            <w:proofErr w:type="spellEnd"/>
            <w:r w:rsidRPr="00676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73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jelentés elkészítése, a tantestülettel való megismert.</w:t>
            </w:r>
          </w:p>
        </w:tc>
      </w:tr>
      <w:tr w:rsidR="00676372" w:rsidRPr="00676372" w14:paraId="18A73FA1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7ACDA" w14:textId="4E9CBB07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2023</w:t>
            </w:r>
            <w:r w:rsidR="00676372" w:rsidRPr="00676372">
              <w:rPr>
                <w:rFonts w:ascii="Times New Roman" w:hAnsi="Times New Roman" w:cs="Times New Roman"/>
                <w:b/>
              </w:rPr>
              <w:t>.évi</w:t>
            </w:r>
          </w:p>
          <w:p w14:paraId="576F030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mérés adatainak megismerése, elemzése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2473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Az </w:t>
            </w:r>
            <w:proofErr w:type="spellStart"/>
            <w:r w:rsidRPr="00676372">
              <w:rPr>
                <w:rFonts w:ascii="Times New Roman" w:hAnsi="Times New Roman" w:cs="Times New Roman"/>
              </w:rPr>
              <w:t>eredm</w:t>
            </w:r>
            <w:proofErr w:type="spellEnd"/>
            <w:r w:rsidRPr="00676372">
              <w:rPr>
                <w:rFonts w:ascii="Times New Roman" w:hAnsi="Times New Roman" w:cs="Times New Roman"/>
              </w:rPr>
              <w:t>. elérését befolyásoló háttértényezők vizsgálata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2CFE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munka-közösségek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BE40" w14:textId="07C9DADF" w:rsidR="00676372" w:rsidRPr="00676372" w:rsidRDefault="003A080B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6372" w:rsidRPr="00676372">
              <w:rPr>
                <w:rFonts w:ascii="Times New Roman" w:hAnsi="Times New Roman" w:cs="Times New Roman"/>
              </w:rPr>
              <w:t xml:space="preserve">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7D02" w14:textId="2FD179D6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3A080B">
              <w:rPr>
                <w:rFonts w:ascii="Times New Roman" w:hAnsi="Times New Roman" w:cs="Times New Roman"/>
                <w:b/>
              </w:rPr>
              <w:t>.07.01</w:t>
            </w:r>
            <w:r w:rsidR="00676372" w:rsidRPr="0067637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94CF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vizsgálat, </w:t>
            </w:r>
          </w:p>
          <w:p w14:paraId="175EB64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tényfeltárás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471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Tanulói szempontok, családi háttér meghatározása.</w:t>
            </w:r>
          </w:p>
        </w:tc>
      </w:tr>
      <w:tr w:rsidR="00676372" w:rsidRPr="00676372" w14:paraId="7F39FDAC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0BEE8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A5B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position w:val="12"/>
              </w:rPr>
            </w:pPr>
            <w:r w:rsidRPr="00676372">
              <w:rPr>
                <w:rFonts w:ascii="Times New Roman" w:hAnsi="Times New Roman" w:cs="Times New Roman"/>
              </w:rPr>
              <w:t>A feltárt okok elemzése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6839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munkaköz. + </w:t>
            </w:r>
          </w:p>
          <w:p w14:paraId="148FFBEC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3C76" w14:textId="0B737456" w:rsidR="00676372" w:rsidRPr="00676372" w:rsidRDefault="003A080B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76372" w:rsidRPr="00676372">
              <w:rPr>
                <w:rFonts w:ascii="Times New Roman" w:hAnsi="Times New Roman" w:cs="Times New Roman"/>
              </w:rPr>
              <w:t xml:space="preserve"> hét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FC1" w14:textId="58E6CC7F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3A080B">
              <w:rPr>
                <w:rFonts w:ascii="Times New Roman" w:hAnsi="Times New Roman" w:cs="Times New Roman"/>
                <w:b/>
              </w:rPr>
              <w:t>.07.01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26BD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vizsgálat, </w:t>
            </w:r>
          </w:p>
          <w:p w14:paraId="15B3028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tényfeltárás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456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Rövid összefoglaló a feltárt okokról.</w:t>
            </w:r>
          </w:p>
        </w:tc>
      </w:tr>
      <w:tr w:rsidR="00676372" w:rsidRPr="00676372" w14:paraId="08C4C00F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A5C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55C2" w14:textId="71AA6CF3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2023-a</w:t>
            </w:r>
            <w:r w:rsidR="0003576F">
              <w:rPr>
                <w:rFonts w:ascii="Times New Roman" w:hAnsi="Times New Roman" w:cs="Times New Roman"/>
              </w:rPr>
              <w:t>s tanév</w:t>
            </w:r>
            <w:r w:rsidR="00676372" w:rsidRPr="00676372">
              <w:rPr>
                <w:rFonts w:ascii="Times New Roman" w:hAnsi="Times New Roman" w:cs="Times New Roman"/>
              </w:rPr>
              <w:t xml:space="preserve"> méréséről szóló beszámoló elkész.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B470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2 munkaköz. </w:t>
            </w:r>
            <w:proofErr w:type="spellStart"/>
            <w:r w:rsidRPr="00676372">
              <w:rPr>
                <w:rFonts w:ascii="Times New Roman" w:hAnsi="Times New Roman" w:cs="Times New Roman"/>
              </w:rPr>
              <w:t>vez</w:t>
            </w:r>
            <w:proofErr w:type="spellEnd"/>
            <w:r w:rsidRPr="00676372">
              <w:rPr>
                <w:rFonts w:ascii="Times New Roman" w:hAnsi="Times New Roman" w:cs="Times New Roman"/>
              </w:rPr>
              <w:br/>
              <w:t>felsős igh.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1909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</w:rPr>
              <w:t>1 hónap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3AC5" w14:textId="39536150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676372" w:rsidRPr="00676372">
              <w:rPr>
                <w:rFonts w:ascii="Times New Roman" w:hAnsi="Times New Roman" w:cs="Times New Roman"/>
                <w:b/>
              </w:rPr>
              <w:t>. 06. 25.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82DD" w14:textId="547E62D4" w:rsidR="00676372" w:rsidRPr="00676372" w:rsidRDefault="00601172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3651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Beszámoló az OKM </w:t>
            </w:r>
            <w:proofErr w:type="spellStart"/>
            <w:r w:rsidRPr="00676372">
              <w:rPr>
                <w:rFonts w:ascii="Times New Roman" w:hAnsi="Times New Roman" w:cs="Times New Roman"/>
              </w:rPr>
              <w:t>eredm</w:t>
            </w:r>
            <w:proofErr w:type="spellEnd"/>
            <w:r w:rsidRPr="00676372">
              <w:rPr>
                <w:rFonts w:ascii="Times New Roman" w:hAnsi="Times New Roman" w:cs="Times New Roman"/>
              </w:rPr>
              <w:t>.-</w:t>
            </w:r>
            <w:proofErr w:type="spellStart"/>
            <w:r w:rsidRPr="00676372">
              <w:rPr>
                <w:rFonts w:ascii="Times New Roman" w:hAnsi="Times New Roman" w:cs="Times New Roman"/>
              </w:rPr>
              <w:t>ről</w:t>
            </w:r>
            <w:proofErr w:type="spellEnd"/>
            <w:r w:rsidRPr="00676372">
              <w:rPr>
                <w:rFonts w:ascii="Times New Roman" w:hAnsi="Times New Roman" w:cs="Times New Roman"/>
              </w:rPr>
              <w:t>. Int. terv készítése.</w:t>
            </w:r>
          </w:p>
        </w:tc>
      </w:tr>
      <w:tr w:rsidR="00676372" w:rsidRPr="00676372" w14:paraId="05C054D6" w14:textId="77777777" w:rsidTr="00D86A15">
        <w:tblPrEx>
          <w:jc w:val="left"/>
        </w:tblPrEx>
        <w:trPr>
          <w:gridBefore w:val="1"/>
          <w:wBefore w:w="12" w:type="dxa"/>
          <w:trHeight w:val="283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A39" w14:textId="77777777" w:rsid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676372" w:rsidRPr="00676372">
              <w:rPr>
                <w:rFonts w:ascii="Times New Roman" w:hAnsi="Times New Roman" w:cs="Times New Roman"/>
                <w:b/>
              </w:rPr>
              <w:t>érés</w:t>
            </w:r>
            <w:r>
              <w:rPr>
                <w:rFonts w:ascii="Times New Roman" w:hAnsi="Times New Roman" w:cs="Times New Roman"/>
                <w:b/>
              </w:rPr>
              <w:t>i eredmények javítása</w:t>
            </w:r>
          </w:p>
          <w:p w14:paraId="0BA28153" w14:textId="50812906" w:rsidR="001D09F5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2023/2024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0B6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 xml:space="preserve">Az </w:t>
            </w:r>
            <w:proofErr w:type="spellStart"/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orsz</w:t>
            </w:r>
            <w:proofErr w:type="spellEnd"/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 xml:space="preserve">. célnyelvi méréshez </w:t>
            </w:r>
            <w:proofErr w:type="spellStart"/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kapcs</w:t>
            </w:r>
            <w:proofErr w:type="spellEnd"/>
            <w:r w:rsidRPr="00676372">
              <w:rPr>
                <w:rFonts w:ascii="Times New Roman" w:hAnsi="Times New Roman" w:cs="Times New Roman"/>
                <w:color w:val="000000"/>
                <w:position w:val="12"/>
              </w:rPr>
              <w:t>. tantárgyi felad. meghat.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DF8A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munkaköz. + </w:t>
            </w:r>
          </w:p>
          <w:p w14:paraId="6F8E78B0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E3AF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  <w:color w:val="000000"/>
                <w:position w:val="12"/>
              </w:rPr>
            </w:pPr>
            <w:r w:rsidRPr="00676372">
              <w:rPr>
                <w:rFonts w:ascii="Times New Roman" w:hAnsi="Times New Roman" w:cs="Times New Roman"/>
                <w:color w:val="000000"/>
              </w:rPr>
              <w:t>1 hónap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9235" w14:textId="461EBF4D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676372" w:rsidRPr="00676372">
              <w:rPr>
                <w:rFonts w:ascii="Times New Roman" w:hAnsi="Times New Roman" w:cs="Times New Roman"/>
                <w:b/>
              </w:rPr>
              <w:t>.08.25.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C8B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tervkészítés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80B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Tantárgyi felad. meghat</w:t>
            </w:r>
            <w:proofErr w:type="gramStart"/>
            <w:r w:rsidRPr="00676372">
              <w:rPr>
                <w:rFonts w:ascii="Times New Roman" w:hAnsi="Times New Roman" w:cs="Times New Roman"/>
              </w:rPr>
              <w:t>.,</w:t>
            </w:r>
            <w:proofErr w:type="gramEnd"/>
            <w:r w:rsidRPr="00676372">
              <w:rPr>
                <w:rFonts w:ascii="Times New Roman" w:hAnsi="Times New Roman" w:cs="Times New Roman"/>
              </w:rPr>
              <w:t xml:space="preserve"> beépítése a tanmenetekbe.</w:t>
            </w:r>
          </w:p>
        </w:tc>
      </w:tr>
      <w:tr w:rsidR="00676372" w:rsidRPr="00676372" w14:paraId="3DB10177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537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894C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tantárgyi feladattervek beépítése a szakórákba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0CDE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5579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egész tanév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DEF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folyamatos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AC07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alkalmazás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83DF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Módszertani kultúra </w:t>
            </w:r>
            <w:proofErr w:type="spellStart"/>
            <w:r w:rsidRPr="00676372">
              <w:rPr>
                <w:rFonts w:ascii="Times New Roman" w:hAnsi="Times New Roman" w:cs="Times New Roman"/>
              </w:rPr>
              <w:t>fejl</w:t>
            </w:r>
            <w:proofErr w:type="spellEnd"/>
            <w:r w:rsidRPr="00676372">
              <w:rPr>
                <w:rFonts w:ascii="Times New Roman" w:hAnsi="Times New Roman" w:cs="Times New Roman"/>
              </w:rPr>
              <w:t>. a feladatok végrehajtására.</w:t>
            </w:r>
          </w:p>
        </w:tc>
      </w:tr>
      <w:tr w:rsidR="00676372" w:rsidRPr="00676372" w14:paraId="5B828038" w14:textId="77777777" w:rsidTr="00D86A15">
        <w:tblPrEx>
          <w:jc w:val="left"/>
        </w:tblPrEx>
        <w:trPr>
          <w:gridBefore w:val="1"/>
          <w:wBefore w:w="12" w:type="dxa"/>
          <w:trHeight w:val="283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B0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205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Folyamatos gyakorló, célnyelvi feladatok megoldása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868B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251E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egész tanév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A03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6372">
              <w:rPr>
                <w:rFonts w:ascii="Times New Roman" w:hAnsi="Times New Roman" w:cs="Times New Roman"/>
                <w:b/>
              </w:rPr>
              <w:t>folyamatos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B0F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372">
              <w:rPr>
                <w:rFonts w:ascii="Times New Roman" w:hAnsi="Times New Roman" w:cs="Times New Roman"/>
              </w:rPr>
              <w:t>gyak</w:t>
            </w:r>
            <w:proofErr w:type="spellEnd"/>
            <w:r w:rsidRPr="00676372">
              <w:rPr>
                <w:rFonts w:ascii="Times New Roman" w:hAnsi="Times New Roman" w:cs="Times New Roman"/>
              </w:rPr>
              <w:t xml:space="preserve">, felzárkóztató </w:t>
            </w:r>
            <w:proofErr w:type="spellStart"/>
            <w:r w:rsidRPr="00676372">
              <w:rPr>
                <w:rFonts w:ascii="Times New Roman" w:hAnsi="Times New Roman" w:cs="Times New Roman"/>
              </w:rPr>
              <w:t>fogl</w:t>
            </w:r>
            <w:proofErr w:type="spellEnd"/>
            <w:r w:rsidRPr="00676372">
              <w:rPr>
                <w:rFonts w:ascii="Times New Roman" w:hAnsi="Times New Roman" w:cs="Times New Roman"/>
              </w:rPr>
              <w:t xml:space="preserve">, egyéni </w:t>
            </w:r>
            <w:proofErr w:type="spellStart"/>
            <w:r w:rsidRPr="00676372">
              <w:rPr>
                <w:rFonts w:ascii="Times New Roman" w:hAnsi="Times New Roman" w:cs="Times New Roman"/>
              </w:rPr>
              <w:t>fejl</w:t>
            </w:r>
            <w:proofErr w:type="spellEnd"/>
            <w:proofErr w:type="gramStart"/>
            <w:r w:rsidRPr="00676372">
              <w:rPr>
                <w:rFonts w:ascii="Times New Roman" w:hAnsi="Times New Roman" w:cs="Times New Roman"/>
              </w:rPr>
              <w:t>.,</w:t>
            </w:r>
            <w:proofErr w:type="gramEnd"/>
            <w:r w:rsidRPr="006763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6372">
              <w:rPr>
                <w:rFonts w:ascii="Times New Roman" w:hAnsi="Times New Roman" w:cs="Times New Roman"/>
              </w:rPr>
              <w:t>diff</w:t>
            </w:r>
            <w:proofErr w:type="spellEnd"/>
            <w:r w:rsidRPr="00676372">
              <w:rPr>
                <w:rFonts w:ascii="Times New Roman" w:hAnsi="Times New Roman" w:cs="Times New Roman"/>
              </w:rPr>
              <w:t>. órai m.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5F59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Munkaformák, szakkörök, </w:t>
            </w:r>
            <w:proofErr w:type="spellStart"/>
            <w:r w:rsidRPr="00676372">
              <w:rPr>
                <w:rFonts w:ascii="Times New Roman" w:hAnsi="Times New Roman" w:cs="Times New Roman"/>
              </w:rPr>
              <w:t>foglalk</w:t>
            </w:r>
            <w:proofErr w:type="spellEnd"/>
            <w:r w:rsidRPr="00676372">
              <w:rPr>
                <w:rFonts w:ascii="Times New Roman" w:hAnsi="Times New Roman" w:cs="Times New Roman"/>
              </w:rPr>
              <w:t>. meghatározása.</w:t>
            </w:r>
          </w:p>
        </w:tc>
      </w:tr>
      <w:tr w:rsidR="00676372" w:rsidRPr="00676372" w14:paraId="63207F1D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8FB2" w14:textId="77777777" w:rsid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Bemeneti és kimeneti</w:t>
            </w:r>
            <w:r w:rsidR="00676372" w:rsidRPr="00676372">
              <w:rPr>
                <w:rFonts w:ascii="Times New Roman" w:hAnsi="Times New Roman" w:cs="Times New Roman"/>
                <w:b/>
              </w:rPr>
              <w:t xml:space="preserve"> mérés</w:t>
            </w:r>
            <w:r>
              <w:rPr>
                <w:rFonts w:ascii="Times New Roman" w:hAnsi="Times New Roman" w:cs="Times New Roman"/>
                <w:b/>
              </w:rPr>
              <w:t>ek lebonyolítása</w:t>
            </w:r>
          </w:p>
          <w:p w14:paraId="4C857F28" w14:textId="3491BF77" w:rsidR="001D09F5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2023/2024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F8C0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Szülők </w:t>
            </w:r>
            <w:proofErr w:type="spellStart"/>
            <w:r w:rsidRPr="00676372">
              <w:rPr>
                <w:rFonts w:ascii="Times New Roman" w:hAnsi="Times New Roman" w:cs="Times New Roman"/>
              </w:rPr>
              <w:t>tájékozt</w:t>
            </w:r>
            <w:proofErr w:type="spellEnd"/>
            <w:r w:rsidRPr="00676372">
              <w:rPr>
                <w:rFonts w:ascii="Times New Roman" w:hAnsi="Times New Roman" w:cs="Times New Roman"/>
              </w:rPr>
              <w:t xml:space="preserve">. az </w:t>
            </w:r>
            <w:proofErr w:type="spellStart"/>
            <w:r w:rsidRPr="00676372">
              <w:rPr>
                <w:rFonts w:ascii="Times New Roman" w:hAnsi="Times New Roman" w:cs="Times New Roman"/>
              </w:rPr>
              <w:t>eredm</w:t>
            </w:r>
            <w:proofErr w:type="spellEnd"/>
            <w:r w:rsidRPr="00676372">
              <w:rPr>
                <w:rFonts w:ascii="Times New Roman" w:hAnsi="Times New Roman" w:cs="Times New Roman"/>
              </w:rPr>
              <w:t>.-</w:t>
            </w:r>
            <w:proofErr w:type="spellStart"/>
            <w:r w:rsidRPr="00676372">
              <w:rPr>
                <w:rFonts w:ascii="Times New Roman" w:hAnsi="Times New Roman" w:cs="Times New Roman"/>
              </w:rPr>
              <w:t>ről</w:t>
            </w:r>
            <w:proofErr w:type="spellEnd"/>
            <w:r w:rsidRPr="00676372">
              <w:rPr>
                <w:rFonts w:ascii="Times New Roman" w:hAnsi="Times New Roman" w:cs="Times New Roman"/>
              </w:rPr>
              <w:t>, támogatottság növelése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A1B6" w14:textId="23ACD224" w:rsidR="00676372" w:rsidRPr="00676372" w:rsidRDefault="00355FD6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934B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2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655B" w14:textId="4B5AEDD2" w:rsidR="00676372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  <w:r w:rsidR="007B513F">
              <w:rPr>
                <w:rFonts w:ascii="Times New Roman" w:hAnsi="Times New Roman" w:cs="Times New Roman"/>
                <w:b/>
              </w:rPr>
              <w:t>. 05. 31</w:t>
            </w:r>
            <w:r w:rsidR="00676372" w:rsidRPr="0067637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4E58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tájékoztatás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4A3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 xml:space="preserve">Szülői értek.-en a szülők- </w:t>
            </w:r>
            <w:proofErr w:type="spellStart"/>
            <w:r w:rsidRPr="00676372">
              <w:rPr>
                <w:rFonts w:ascii="Times New Roman" w:hAnsi="Times New Roman" w:cs="Times New Roman"/>
              </w:rPr>
              <w:t>nek</w:t>
            </w:r>
            <w:proofErr w:type="spellEnd"/>
            <w:r w:rsidRPr="00676372">
              <w:rPr>
                <w:rFonts w:ascii="Times New Roman" w:hAnsi="Times New Roman" w:cs="Times New Roman"/>
              </w:rPr>
              <w:t xml:space="preserve"> megfelelő tájékoztatás a mérés fontosságáról.</w:t>
            </w:r>
          </w:p>
        </w:tc>
      </w:tr>
      <w:tr w:rsidR="00676372" w:rsidRPr="00676372" w14:paraId="7C6EDB7D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90A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57FE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Következő mérés előkészítése: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595B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felmérésvezető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C6BB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1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E97F" w14:textId="556FFE8A" w:rsidR="007B513F" w:rsidRPr="00676372" w:rsidRDefault="006011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2023. 12</w:t>
            </w:r>
            <w:r w:rsidR="007B513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86C0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előkészítés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56E2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Az előírásoknak megfelelő előkészítés.</w:t>
            </w:r>
          </w:p>
        </w:tc>
      </w:tr>
      <w:tr w:rsidR="00676372" w:rsidRPr="00676372" w14:paraId="6101DCDC" w14:textId="77777777" w:rsidTr="00D86A15">
        <w:tblPrEx>
          <w:jc w:val="left"/>
        </w:tblPrEx>
        <w:trPr>
          <w:gridBefore w:val="1"/>
          <w:wBefore w:w="12" w:type="dxa"/>
          <w:trHeight w:val="22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3DE0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387A" w14:textId="3E3B3271" w:rsidR="00676372" w:rsidRDefault="009B727D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</w:t>
            </w:r>
            <w:r w:rsidR="007B513F">
              <w:rPr>
                <w:rFonts w:ascii="Times New Roman" w:hAnsi="Times New Roman" w:cs="Times New Roman"/>
              </w:rPr>
              <w:t>kimeneti mérések</w:t>
            </w:r>
            <w:r w:rsidR="00676372" w:rsidRPr="00676372">
              <w:rPr>
                <w:rFonts w:ascii="Times New Roman" w:hAnsi="Times New Roman" w:cs="Times New Roman"/>
              </w:rPr>
              <w:t xml:space="preserve"> lebonyolítása</w:t>
            </w:r>
            <w:r w:rsidR="007B513F">
              <w:rPr>
                <w:rFonts w:ascii="Times New Roman" w:hAnsi="Times New Roman" w:cs="Times New Roman"/>
              </w:rPr>
              <w:t xml:space="preserve"> idegen nyelvből, célny</w:t>
            </w:r>
            <w:r>
              <w:rPr>
                <w:rFonts w:ascii="Times New Roman" w:hAnsi="Times New Roman" w:cs="Times New Roman"/>
              </w:rPr>
              <w:t xml:space="preserve">elvből, matematikából, </w:t>
            </w:r>
            <w:proofErr w:type="spellStart"/>
            <w:r>
              <w:rPr>
                <w:rFonts w:ascii="Times New Roman" w:hAnsi="Times New Roman" w:cs="Times New Roman"/>
              </w:rPr>
              <w:t>term.tud-ból</w:t>
            </w:r>
            <w:proofErr w:type="spellEnd"/>
            <w:r>
              <w:rPr>
                <w:rFonts w:ascii="Times New Roman" w:hAnsi="Times New Roman" w:cs="Times New Roman"/>
              </w:rPr>
              <w:t>,  szövegért</w:t>
            </w:r>
            <w:r w:rsidR="007B513F">
              <w:rPr>
                <w:rFonts w:ascii="Times New Roman" w:hAnsi="Times New Roman" w:cs="Times New Roman"/>
              </w:rPr>
              <w:t>é</w:t>
            </w:r>
            <w:r>
              <w:rPr>
                <w:rFonts w:ascii="Times New Roman" w:hAnsi="Times New Roman" w:cs="Times New Roman"/>
              </w:rPr>
              <w:t xml:space="preserve">sből és </w:t>
            </w:r>
            <w:r>
              <w:rPr>
                <w:rFonts w:ascii="Times New Roman" w:hAnsi="Times New Roman" w:cs="Times New Roman"/>
              </w:rPr>
              <w:lastRenderedPageBreak/>
              <w:t xml:space="preserve">természettudományból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5-</w:t>
            </w:r>
            <w:r w:rsidR="007B513F">
              <w:rPr>
                <w:rFonts w:ascii="Times New Roman" w:hAnsi="Times New Roman" w:cs="Times New Roman"/>
              </w:rPr>
              <w:t>8. évfolyamon</w:t>
            </w:r>
          </w:p>
          <w:p w14:paraId="193D90C5" w14:textId="70AFA577" w:rsidR="007B513F" w:rsidRPr="00676372" w:rsidRDefault="009B727D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7B513F">
              <w:rPr>
                <w:rFonts w:ascii="Times New Roman" w:hAnsi="Times New Roman" w:cs="Times New Roman"/>
              </w:rPr>
              <w:t>imeneti m</w:t>
            </w:r>
            <w:r>
              <w:rPr>
                <w:rFonts w:ascii="Times New Roman" w:hAnsi="Times New Roman" w:cs="Times New Roman"/>
              </w:rPr>
              <w:t xml:space="preserve">érések lebonyolítása a 4. </w:t>
            </w:r>
            <w:r w:rsidR="007B513F">
              <w:rPr>
                <w:rFonts w:ascii="Times New Roman" w:hAnsi="Times New Roman" w:cs="Times New Roman"/>
              </w:rPr>
              <w:t>évfolyamon matematika és szövegértés tantárgyból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9999" w14:textId="5500B411" w:rsidR="00676372" w:rsidRPr="00676372" w:rsidRDefault="006011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igazgató</w:t>
            </w:r>
          </w:p>
          <w:p w14:paraId="74FC8016" w14:textId="77777777" w:rsidR="00676372" w:rsidRPr="00676372" w:rsidRDefault="00676372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felmérésvezető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AF5A" w14:textId="77777777" w:rsidR="00676372" w:rsidRPr="00676372" w:rsidRDefault="00676372" w:rsidP="00D86A15">
            <w:pPr>
              <w:jc w:val="center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1 nap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DC7" w14:textId="751C33DA" w:rsidR="007B513F" w:rsidRPr="00676372" w:rsidRDefault="007B513F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727D">
              <w:rPr>
                <w:rFonts w:ascii="Times New Roman" w:hAnsi="Times New Roman" w:cs="Times New Roman"/>
                <w:b/>
              </w:rPr>
              <w:t>024.03.06-06.03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9F8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szervezés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7E4B" w14:textId="77777777" w:rsidR="00676372" w:rsidRPr="00676372" w:rsidRDefault="00676372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A mérés törvény szerinti lebonyolítása.</w:t>
            </w:r>
          </w:p>
        </w:tc>
      </w:tr>
      <w:tr w:rsidR="001D09F5" w:rsidRPr="00676372" w14:paraId="6405B194" w14:textId="77777777" w:rsidTr="00D86A15">
        <w:tblPrEx>
          <w:jc w:val="left"/>
        </w:tblPrEx>
        <w:trPr>
          <w:gridBefore w:val="1"/>
          <w:wBefore w:w="12" w:type="dxa"/>
          <w:trHeight w:val="625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16B0" w14:textId="77777777" w:rsidR="001D09F5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Bemeneti és kimeneti mérések összevetése</w:t>
            </w:r>
          </w:p>
          <w:p w14:paraId="35107D2A" w14:textId="116C7BCC" w:rsidR="001D09F5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8AA6" w14:textId="26BD8C04" w:rsidR="001D09F5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Mérési eredmények összevetése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39ECB3" w14:textId="769ED3FA" w:rsidR="001D09F5" w:rsidRPr="00676372" w:rsidRDefault="001D09F5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A8C89" w14:textId="2EDA836F" w:rsidR="001D09F5" w:rsidRPr="00676372" w:rsidRDefault="001D09F5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hét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2E20C4" w14:textId="40E3CBA1" w:rsidR="001D09F5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1D09F5">
              <w:rPr>
                <w:rFonts w:ascii="Times New Roman" w:hAnsi="Times New Roman" w:cs="Times New Roman"/>
                <w:b/>
              </w:rPr>
              <w:t>.06.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ABAD22" w14:textId="11E1EE93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dokumentumelemzés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1DD875" w14:textId="1F1F613C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 w:rsidRPr="00676372">
              <w:rPr>
                <w:rFonts w:ascii="Times New Roman" w:hAnsi="Times New Roman" w:cs="Times New Roman"/>
              </w:rPr>
              <w:t>Beszámoló készítése a mérési eredményeinkről</w:t>
            </w:r>
          </w:p>
        </w:tc>
      </w:tr>
      <w:tr w:rsidR="001D09F5" w:rsidRPr="00676372" w14:paraId="2BA696F3" w14:textId="77777777" w:rsidTr="00D86A15">
        <w:tblPrEx>
          <w:jc w:val="left"/>
        </w:tblPrEx>
        <w:trPr>
          <w:gridBefore w:val="1"/>
          <w:wBefore w:w="12" w:type="dxa"/>
          <w:trHeight w:val="625"/>
        </w:trPr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D75" w14:textId="77777777" w:rsidR="001D09F5" w:rsidRDefault="001D09F5" w:rsidP="00D86A1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1C46" w14:textId="44EC8F66" w:rsidR="001D09F5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Kritikus területek meghatározása és következő évi intézkedési tervbe való beépítése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A369" w14:textId="5F878E8C" w:rsidR="001D09F5" w:rsidRPr="00676372" w:rsidRDefault="001D09F5" w:rsidP="00D86A15">
            <w:pPr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szaktanárok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E842" w14:textId="3D7599B3" w:rsidR="001D09F5" w:rsidRPr="00676372" w:rsidRDefault="001D09F5" w:rsidP="00D86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hét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20238" w14:textId="17CEB6B6" w:rsidR="001D09F5" w:rsidRPr="00676372" w:rsidRDefault="009B727D" w:rsidP="00D86A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1D09F5">
              <w:rPr>
                <w:rFonts w:ascii="Times New Roman" w:hAnsi="Times New Roman" w:cs="Times New Roman"/>
                <w:b/>
              </w:rPr>
              <w:t>.06.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FACF" w14:textId="14351F73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vizsgálat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9039" w14:textId="277E05F1" w:rsidR="001D09F5" w:rsidRPr="00676372" w:rsidRDefault="001D09F5" w:rsidP="00D86A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Tantárgyi feladatok meghatározása</w:t>
            </w:r>
          </w:p>
        </w:tc>
      </w:tr>
    </w:tbl>
    <w:p w14:paraId="7DD273BD" w14:textId="0A05CF47" w:rsidR="00206E35" w:rsidRPr="00206E35" w:rsidRDefault="00206E35" w:rsidP="00206E35">
      <w:pPr>
        <w:tabs>
          <w:tab w:val="left" w:pos="1418"/>
          <w:tab w:val="left" w:pos="1560"/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A8FF76" w14:textId="77777777" w:rsidR="008E1B57" w:rsidRDefault="008E1B57" w:rsidP="009B39C1">
      <w:pPr>
        <w:pStyle w:val="Listaszerbekezds"/>
        <w:tabs>
          <w:tab w:val="left" w:pos="1701"/>
          <w:tab w:val="left" w:pos="2268"/>
          <w:tab w:val="left" w:pos="2784"/>
        </w:tabs>
        <w:ind w:left="1985" w:hanging="15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6159B9" w14:textId="77777777" w:rsidR="008E1B57" w:rsidRPr="00700D56" w:rsidRDefault="008E1B57" w:rsidP="00700D56">
      <w:pPr>
        <w:tabs>
          <w:tab w:val="left" w:pos="1701"/>
          <w:tab w:val="left" w:pos="2268"/>
          <w:tab w:val="left" w:pos="2784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8E1B57" w:rsidRPr="00700D56" w:rsidSect="008E1B57">
          <w:pgSz w:w="16838" w:h="11906" w:orient="landscape" w:code="9"/>
          <w:pgMar w:top="1418" w:right="851" w:bottom="1418" w:left="1276" w:header="567" w:footer="713" w:gutter="0"/>
          <w:cols w:space="708"/>
          <w:titlePg/>
          <w:docGrid w:linePitch="360"/>
        </w:sectPr>
      </w:pPr>
    </w:p>
    <w:p w14:paraId="4C32F103" w14:textId="181569AF" w:rsidR="00595C09" w:rsidRPr="003F68A2" w:rsidRDefault="00032CFB" w:rsidP="00EA0818">
      <w:pPr>
        <w:pStyle w:val="Cmsor2"/>
      </w:pPr>
      <w:bookmarkStart w:id="33" w:name="_Toc146795892"/>
      <w:r w:rsidRPr="003F68A2">
        <w:lastRenderedPageBreak/>
        <w:t>6</w:t>
      </w:r>
      <w:proofErr w:type="gramStart"/>
      <w:r w:rsidR="00454B03" w:rsidRPr="003F68A2">
        <w:t>.sz.</w:t>
      </w:r>
      <w:proofErr w:type="gramEnd"/>
      <w:r w:rsidR="00454B03" w:rsidRPr="003F68A2">
        <w:t xml:space="preserve"> melléklet: </w:t>
      </w:r>
      <w:r w:rsidR="00595C09" w:rsidRPr="003F68A2">
        <w:t>A lemorzsolódás m</w:t>
      </w:r>
      <w:r w:rsidR="00206E35" w:rsidRPr="003F68A2">
        <w:t>egelőzését szolgáló intézkedések</w:t>
      </w:r>
      <w:bookmarkEnd w:id="33"/>
    </w:p>
    <w:p w14:paraId="636AA48D" w14:textId="77777777" w:rsidR="00B90A44" w:rsidRP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 jelen tanévben is meg kell határoznunk a lemorzsolódással érintett tanulók körét, azaz azokat a tanulókat, akiknek:</w:t>
      </w:r>
    </w:p>
    <w:p w14:paraId="0D37AC83" w14:textId="77777777" w:rsidR="00B90A44" w:rsidRPr="00B90A44" w:rsidRDefault="00B90A44" w:rsidP="007C1721">
      <w:pPr>
        <w:pStyle w:val="Listaszerbekezds"/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 tanulmányi átlageredménye közepes teljesítmény alatti, vagy</w:t>
      </w:r>
    </w:p>
    <w:p w14:paraId="2BE1D7A9" w14:textId="1AF8572C" w:rsidR="00B90A44" w:rsidRPr="00B90A44" w:rsidRDefault="00B90A44" w:rsidP="007C1721">
      <w:pPr>
        <w:pStyle w:val="Listaszerbekezds"/>
        <w:numPr>
          <w:ilvl w:val="0"/>
          <w:numId w:val="12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 megelőző tan</w:t>
      </w:r>
      <w:r w:rsidR="0003576F">
        <w:rPr>
          <w:rFonts w:ascii="Times New Roman" w:hAnsi="Times New Roman" w:cs="Times New Roman"/>
          <w:sz w:val="24"/>
          <w:szCs w:val="24"/>
        </w:rPr>
        <w:t xml:space="preserve">évi átlageredményéhez képest 1 </w:t>
      </w:r>
      <w:r w:rsidRPr="00B90A44">
        <w:rPr>
          <w:rFonts w:ascii="Times New Roman" w:hAnsi="Times New Roman" w:cs="Times New Roman"/>
          <w:sz w:val="24"/>
          <w:szCs w:val="24"/>
        </w:rPr>
        <w:t>romlást mutat.</w:t>
      </w:r>
    </w:p>
    <w:p w14:paraId="121B3F78" w14:textId="6D91025C" w:rsidR="00B90A44" w:rsidRP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A </w:t>
      </w:r>
      <w:r w:rsidR="009B727D">
        <w:rPr>
          <w:rFonts w:ascii="Times New Roman" w:hAnsi="Times New Roman" w:cs="Times New Roman"/>
          <w:sz w:val="24"/>
          <w:szCs w:val="24"/>
        </w:rPr>
        <w:t xml:space="preserve">2022/2023 – </w:t>
      </w:r>
      <w:proofErr w:type="spellStart"/>
      <w:r w:rsidR="009B727D">
        <w:rPr>
          <w:rFonts w:ascii="Times New Roman" w:hAnsi="Times New Roman" w:cs="Times New Roman"/>
          <w:sz w:val="24"/>
          <w:szCs w:val="24"/>
        </w:rPr>
        <w:t>a</w:t>
      </w:r>
      <w:r w:rsidRPr="00B90A4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90A44">
        <w:rPr>
          <w:rFonts w:ascii="Times New Roman" w:hAnsi="Times New Roman" w:cs="Times New Roman"/>
          <w:sz w:val="24"/>
          <w:szCs w:val="24"/>
        </w:rPr>
        <w:t xml:space="preserve"> tanév második félévében lemorzsolódásban veszélyeztett tanulók létszáma:</w:t>
      </w:r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76F" w:rsidRPr="0003576F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proofErr w:type="spellStart"/>
      <w:proofErr w:type="gramStart"/>
      <w:r w:rsidR="0003576F" w:rsidRPr="0003576F">
        <w:rPr>
          <w:rFonts w:ascii="Times New Roman" w:hAnsi="Times New Roman" w:cs="Times New Roman"/>
          <w:sz w:val="24"/>
          <w:szCs w:val="24"/>
          <w:lang w:val="en-US"/>
        </w:rPr>
        <w:t>fő</w:t>
      </w:r>
      <w:proofErr w:type="spellEnd"/>
      <w:r w:rsidR="0003576F" w:rsidRPr="0003576F">
        <w:rPr>
          <w:rFonts w:ascii="Times New Roman" w:hAnsi="Times New Roman" w:cs="Times New Roman"/>
          <w:sz w:val="24"/>
          <w:szCs w:val="24"/>
          <w:lang w:val="en-US"/>
        </w:rPr>
        <w:t xml:space="preserve">  0</w:t>
      </w:r>
      <w:proofErr w:type="gramEnd"/>
      <w:r w:rsidR="0003576F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Bukás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: 0. </w:t>
      </w:r>
    </w:p>
    <w:p w14:paraId="3A5EA69A" w14:textId="590A4072" w:rsid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Prevenciós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intézkedéseink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hosszútávon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sikeresnek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bizonyultak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Erősen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csökkenő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0A44">
        <w:rPr>
          <w:rFonts w:ascii="Times New Roman" w:hAnsi="Times New Roman" w:cs="Times New Roman"/>
          <w:sz w:val="24"/>
          <w:szCs w:val="24"/>
          <w:lang w:val="en-US"/>
        </w:rPr>
        <w:t>tendencia</w:t>
      </w:r>
      <w:proofErr w:type="spellEnd"/>
      <w:r w:rsidRPr="00B90A44">
        <w:rPr>
          <w:rFonts w:ascii="Times New Roman" w:hAnsi="Times New Roman" w:cs="Times New Roman"/>
          <w:sz w:val="24"/>
          <w:szCs w:val="24"/>
          <w:lang w:val="en-US"/>
        </w:rPr>
        <w:t xml:space="preserve"> (7-5-3-0-3</w:t>
      </w:r>
      <w:r w:rsidR="0090443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B727D">
        <w:rPr>
          <w:rFonts w:ascii="Times New Roman" w:hAnsi="Times New Roman" w:cs="Times New Roman"/>
          <w:sz w:val="24"/>
          <w:szCs w:val="24"/>
          <w:lang w:val="en-US"/>
        </w:rPr>
        <w:t xml:space="preserve">0-0 </w:t>
      </w:r>
      <w:proofErr w:type="spellStart"/>
      <w:r w:rsidRPr="0003576F">
        <w:rPr>
          <w:rFonts w:ascii="Times New Roman" w:hAnsi="Times New Roman" w:cs="Times New Roman"/>
          <w:sz w:val="24"/>
          <w:szCs w:val="24"/>
          <w:lang w:val="en-US"/>
        </w:rPr>
        <w:t>fő</w:t>
      </w:r>
      <w:proofErr w:type="spellEnd"/>
      <w:r w:rsidRPr="0003576F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95733D2" w14:textId="4820F693" w:rsidR="00446A73" w:rsidRPr="00446A73" w:rsidRDefault="00446A73" w:rsidP="0060117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001 - Százhalombattai Eötvös Loránd Magyar-Angol Két Tanítási Nyelvű Tagozatos Általános Iskola (2440 Százhalombatta, Liszt Ferenc sétány 2.)</w:t>
      </w:r>
      <w:r w:rsidRPr="00446A73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köznevelési statisztika alapján a 2022/2023. tanév nappalis tanulói létszáma (5-12. évfolyamokon): </w:t>
      </w: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249 fő</w:t>
      </w:r>
      <w:r w:rsidRPr="00446A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2022/2023. tanév II. félévében lemorzsolódásban veszélyeztetett tanulók létszáma: </w:t>
      </w: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 fő </w:t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 tanulók </w:t>
      </w: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0,0 %-a)</w:t>
      </w:r>
      <w:r w:rsidRPr="00446A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félév értékelésénél, minősítésénél a tanuló tanulmányi átlageredménye nem éri el alapfokú nevelés-oktatásban a közepes (3), középfokú nevelés-oktatásban a 2,5 szintet: </w:t>
      </w: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 fő </w:t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(a tanulók </w:t>
      </w: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0,0 %-a</w:t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446A7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félév értékelésénél, minősítésénél a tanuló tanulmányi átlageredménye egy félév alatt vagy a megelőző tanévhez képest legalább 1,1 mértékű romlást mutat: </w:t>
      </w: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 fő</w:t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(a tanulók </w:t>
      </w:r>
      <w:r w:rsidRPr="00446A73">
        <w:rPr>
          <w:rStyle w:val="Kiemels2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0,0 %-a</w:t>
      </w:r>
      <w:r w:rsidRPr="00446A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446A73"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5C2A2AC6" w14:textId="77777777" w:rsidR="00B90A44" w:rsidRPr="00B90A44" w:rsidRDefault="00B90A44" w:rsidP="00B90A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Tanulói előrehaladást támogató tevékenység: </w:t>
      </w:r>
    </w:p>
    <w:p w14:paraId="58B7DD0C" w14:textId="77777777" w:rsidR="00B90A44" w:rsidRPr="00B90A44" w:rsidRDefault="00B90A44" w:rsidP="00B90A44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- egyéni készség- és képességfejlesztés, </w:t>
      </w:r>
    </w:p>
    <w:p w14:paraId="20A7FD83" w14:textId="77777777" w:rsidR="00B90A44" w:rsidRPr="00B90A44" w:rsidRDefault="00B90A44" w:rsidP="00B90A44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- kapcsolat erősítése a törvényes képviseletet ellátó személlyel (szülő/gyám) </w:t>
      </w:r>
    </w:p>
    <w:p w14:paraId="67B5507F" w14:textId="77777777" w:rsidR="00B90A44" w:rsidRPr="00B90A44" w:rsidRDefault="00B90A44" w:rsidP="003F68A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A44">
        <w:rPr>
          <w:rFonts w:ascii="Times New Roman" w:hAnsi="Times New Roman" w:cs="Times New Roman"/>
          <w:b/>
          <w:sz w:val="24"/>
          <w:szCs w:val="24"/>
        </w:rPr>
        <w:t xml:space="preserve">Felelős: </w:t>
      </w:r>
    </w:p>
    <w:p w14:paraId="31DE0409" w14:textId="69476483" w:rsidR="00B90A44" w:rsidRPr="00B90A44" w:rsidRDefault="00B90A44" w:rsidP="007C1721">
      <w:pPr>
        <w:pStyle w:val="Listaszerbekezds"/>
        <w:numPr>
          <w:ilvl w:val="0"/>
          <w:numId w:val="13"/>
        </w:numPr>
        <w:spacing w:after="0" w:line="276" w:lineRule="auto"/>
        <w:ind w:left="255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>az adatszolgáltatásért</w:t>
      </w:r>
      <w:r w:rsidRPr="00B90A44">
        <w:rPr>
          <w:rFonts w:ascii="Times New Roman" w:hAnsi="Times New Roman" w:cs="Times New Roman"/>
          <w:b/>
          <w:sz w:val="24"/>
          <w:szCs w:val="24"/>
        </w:rPr>
        <w:t xml:space="preserve">: az érintett </w:t>
      </w:r>
      <w:r w:rsidR="00355FD6">
        <w:rPr>
          <w:rFonts w:ascii="Times New Roman" w:hAnsi="Times New Roman" w:cs="Times New Roman"/>
          <w:b/>
          <w:sz w:val="24"/>
          <w:szCs w:val="24"/>
        </w:rPr>
        <w:t>igazgató</w:t>
      </w:r>
      <w:r w:rsidRPr="00B90A44">
        <w:rPr>
          <w:rFonts w:ascii="Times New Roman" w:hAnsi="Times New Roman" w:cs="Times New Roman"/>
          <w:b/>
          <w:sz w:val="24"/>
          <w:szCs w:val="24"/>
        </w:rPr>
        <w:t xml:space="preserve"> helyettes</w:t>
      </w:r>
      <w:r w:rsidRPr="00B90A4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4D9653" w14:textId="77777777" w:rsidR="00B90A44" w:rsidRPr="00B90A44" w:rsidRDefault="00B90A44" w:rsidP="007C1721">
      <w:pPr>
        <w:pStyle w:val="Listaszerbekezds"/>
        <w:numPr>
          <w:ilvl w:val="0"/>
          <w:numId w:val="13"/>
        </w:numPr>
        <w:spacing w:after="0" w:line="276" w:lineRule="auto"/>
        <w:ind w:left="2552" w:hanging="283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sz w:val="24"/>
          <w:szCs w:val="24"/>
        </w:rPr>
        <w:t xml:space="preserve">a lemorzsolódással szembeni küzdelemért felelős személyek: </w:t>
      </w:r>
    </w:p>
    <w:p w14:paraId="148CCBD1" w14:textId="4651CF7D" w:rsidR="00B90A44" w:rsidRPr="00B90A44" w:rsidRDefault="00B90A44" w:rsidP="00B90A44">
      <w:pPr>
        <w:pStyle w:val="Listaszerbekezds"/>
        <w:spacing w:after="0"/>
        <w:ind w:left="255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A44">
        <w:rPr>
          <w:rFonts w:ascii="Times New Roman" w:hAnsi="Times New Roman" w:cs="Times New Roman"/>
          <w:sz w:val="24"/>
          <w:szCs w:val="24"/>
        </w:rPr>
        <w:t>érintett</w:t>
      </w:r>
      <w:proofErr w:type="gramEnd"/>
      <w:r w:rsidRPr="00B90A44">
        <w:rPr>
          <w:rFonts w:ascii="Times New Roman" w:hAnsi="Times New Roman" w:cs="Times New Roman"/>
          <w:sz w:val="24"/>
          <w:szCs w:val="24"/>
        </w:rPr>
        <w:t xml:space="preserve"> </w:t>
      </w:r>
      <w:r w:rsidR="00355FD6">
        <w:rPr>
          <w:rFonts w:ascii="Times New Roman" w:hAnsi="Times New Roman" w:cs="Times New Roman"/>
          <w:sz w:val="24"/>
          <w:szCs w:val="24"/>
        </w:rPr>
        <w:t>igazgató</w:t>
      </w:r>
      <w:r w:rsidRPr="00B90A44">
        <w:rPr>
          <w:rFonts w:ascii="Times New Roman" w:hAnsi="Times New Roman" w:cs="Times New Roman"/>
          <w:sz w:val="24"/>
          <w:szCs w:val="24"/>
        </w:rPr>
        <w:t xml:space="preserve"> helyettes és az érintett pedagógusok</w:t>
      </w:r>
    </w:p>
    <w:p w14:paraId="25BEEDB4" w14:textId="516174E6" w:rsidR="00206E35" w:rsidRPr="00206E35" w:rsidRDefault="00B90A44" w:rsidP="003F68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A44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="003F68A2">
        <w:rPr>
          <w:rFonts w:ascii="Times New Roman" w:hAnsi="Times New Roman" w:cs="Times New Roman"/>
          <w:sz w:val="24"/>
          <w:szCs w:val="24"/>
        </w:rPr>
        <w:t>folyamatos</w:t>
      </w:r>
    </w:p>
    <w:p w14:paraId="0C099534" w14:textId="77777777" w:rsidR="003F68A2" w:rsidRPr="009061AD" w:rsidRDefault="003F68A2" w:rsidP="009061A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A3335" w14:textId="77777777" w:rsidR="009061AD" w:rsidRPr="009061AD" w:rsidRDefault="009061AD" w:rsidP="009061AD">
      <w:p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FE772" w14:textId="52256D8C" w:rsidR="008E1B57" w:rsidRDefault="008E1B57" w:rsidP="00206E35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  <w:sectPr w:rsidR="008E1B57" w:rsidSect="008E1B57">
          <w:pgSz w:w="11906" w:h="16838" w:code="9"/>
          <w:pgMar w:top="851" w:right="1418" w:bottom="1276" w:left="1418" w:header="567" w:footer="713" w:gutter="0"/>
          <w:cols w:space="708"/>
          <w:titlePg/>
          <w:docGrid w:linePitch="360"/>
        </w:sectPr>
      </w:pPr>
    </w:p>
    <w:p w14:paraId="46EB6EDA" w14:textId="54B9926E" w:rsidR="00206E35" w:rsidRDefault="001B1C0E" w:rsidP="00206E35">
      <w:pPr>
        <w:tabs>
          <w:tab w:val="left" w:pos="27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6A73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proofErr w:type="gramStart"/>
      <w:r w:rsidRPr="00446A73">
        <w:rPr>
          <w:rFonts w:ascii="Times New Roman" w:hAnsi="Times New Roman" w:cs="Times New Roman"/>
          <w:b/>
          <w:sz w:val="24"/>
          <w:szCs w:val="24"/>
        </w:rPr>
        <w:t>.sz.</w:t>
      </w:r>
      <w:proofErr w:type="gramEnd"/>
      <w:r w:rsidRPr="00446A73">
        <w:rPr>
          <w:rFonts w:ascii="Times New Roman" w:hAnsi="Times New Roman" w:cs="Times New Roman"/>
          <w:b/>
          <w:sz w:val="24"/>
          <w:szCs w:val="24"/>
        </w:rPr>
        <w:t xml:space="preserve"> melléklet:</w:t>
      </w:r>
      <w:r w:rsidRPr="00446A73">
        <w:rPr>
          <w:rFonts w:ascii="Times New Roman" w:hAnsi="Times New Roman" w:cs="Times New Roman"/>
          <w:sz w:val="24"/>
          <w:szCs w:val="24"/>
        </w:rPr>
        <w:t xml:space="preserve"> A Pedagógiai program megvalósításából adódó</w:t>
      </w:r>
      <w:r w:rsidRPr="003F68A2">
        <w:rPr>
          <w:rFonts w:ascii="Times New Roman" w:hAnsi="Times New Roman" w:cs="Times New Roman"/>
          <w:sz w:val="24"/>
          <w:szCs w:val="24"/>
        </w:rPr>
        <w:t xml:space="preserve"> </w:t>
      </w:r>
      <w:r w:rsidRPr="00B87CBF">
        <w:rPr>
          <w:rFonts w:ascii="Times New Roman" w:hAnsi="Times New Roman" w:cs="Times New Roman"/>
          <w:sz w:val="24"/>
          <w:szCs w:val="24"/>
        </w:rPr>
        <w:t>kiemelt feladatok a tanévben</w:t>
      </w:r>
    </w:p>
    <w:tbl>
      <w:tblPr>
        <w:tblW w:w="14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538"/>
        <w:gridCol w:w="1131"/>
        <w:gridCol w:w="992"/>
        <w:gridCol w:w="996"/>
      </w:tblGrid>
      <w:tr w:rsidR="001A5A30" w:rsidRPr="00FD1EA6" w14:paraId="2F1D2717" w14:textId="77777777" w:rsidTr="00F83BC9">
        <w:trPr>
          <w:trHeight w:val="445"/>
        </w:trPr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296D2AE" w14:textId="5C8A685D" w:rsidR="001A5A30" w:rsidRPr="00D56AE1" w:rsidRDefault="001A5A30" w:rsidP="00D56AE1">
            <w:pPr>
              <w:pStyle w:val="Listaszerbekezds"/>
              <w:numPr>
                <w:ilvl w:val="3"/>
                <w:numId w:val="29"/>
              </w:num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6AE1">
              <w:rPr>
                <w:rFonts w:ascii="Times New Roman" w:hAnsi="Times New Roman" w:cs="Times New Roman"/>
                <w:b/>
                <w:bCs/>
                <w:color w:val="000000"/>
              </w:rPr>
              <w:t>Az előző tanév eredményeit elemző beszámolóhoz kapcsolódó kiemelt intézményi célok és feladatok</w:t>
            </w:r>
          </w:p>
        </w:tc>
      </w:tr>
      <w:tr w:rsidR="001A5A30" w:rsidRPr="00FD1EA6" w14:paraId="7E2B81A7" w14:textId="77777777" w:rsidTr="00F83BC9">
        <w:trPr>
          <w:trHeight w:val="4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C717AF2" w14:textId="77777777" w:rsidR="001A5A30" w:rsidRPr="00C46299" w:rsidRDefault="001A5A30" w:rsidP="00F83BC9">
            <w:pPr>
              <w:jc w:val="center"/>
              <w:rPr>
                <w:b/>
                <w:bCs/>
                <w:color w:val="000000"/>
              </w:rPr>
            </w:pPr>
            <w:r w:rsidRPr="00C46299">
              <w:rPr>
                <w:b/>
                <w:bCs/>
                <w:color w:val="000000"/>
              </w:rPr>
              <w:t>Cél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886445E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</w:rPr>
            </w:pPr>
            <w:r w:rsidRPr="00FD1EA6">
              <w:rPr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1F9BBAA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</w:rPr>
            </w:pPr>
            <w:r w:rsidRPr="00FD1EA6">
              <w:rPr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4A149C9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1EA6">
              <w:rPr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A98ACD6" w14:textId="77777777" w:rsidR="001A5A30" w:rsidRPr="00FD1EA6" w:rsidRDefault="001A5A30" w:rsidP="00F83BC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1EA6">
              <w:rPr>
                <w:b/>
                <w:bCs/>
                <w:color w:val="000000"/>
              </w:rPr>
              <w:t>Hat.idő</w:t>
            </w:r>
            <w:proofErr w:type="spellEnd"/>
          </w:p>
        </w:tc>
      </w:tr>
      <w:tr w:rsidR="001A5A30" w:rsidRPr="001A5A30" w14:paraId="5A123EAE" w14:textId="77777777" w:rsidTr="00B8520D">
        <w:trPr>
          <w:trHeight w:val="4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9E3CB" w14:textId="77777777" w:rsidR="001A5A30" w:rsidRPr="00EA0818" w:rsidRDefault="001A5A30" w:rsidP="007C1721">
            <w:pPr>
              <w:numPr>
                <w:ilvl w:val="0"/>
                <w:numId w:val="10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0A44D3F7" w14:textId="33449DA3" w:rsidR="001A5A30" w:rsidRPr="00EA0818" w:rsidRDefault="004648AA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Alapdokumentumok módosítása a törvényi változásoknak megfelelően</w:t>
            </w:r>
            <w:r w:rsidR="001A5A30"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46FD1" w14:textId="013688B2" w:rsidR="001A5A30" w:rsidRPr="00EA0818" w:rsidRDefault="001A5A30" w:rsidP="004648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0818">
              <w:rPr>
                <w:rFonts w:ascii="Times New Roman" w:eastAsia="Calibri" w:hAnsi="Times New Roman" w:cs="Times New Roman"/>
                <w:b/>
              </w:rPr>
              <w:t>1.1.</w:t>
            </w:r>
            <w:r w:rsidRPr="00EA0818">
              <w:rPr>
                <w:rFonts w:ascii="Times New Roman" w:eastAsia="Calibri" w:hAnsi="Times New Roman" w:cs="Times New Roman"/>
              </w:rPr>
              <w:t xml:space="preserve">   </w:t>
            </w:r>
            <w:r w:rsidR="004648AA" w:rsidRPr="00EA0818">
              <w:rPr>
                <w:rFonts w:ascii="Times New Roman" w:eastAsia="Calibri" w:hAnsi="Times New Roman" w:cs="Times New Roman"/>
              </w:rPr>
              <w:t xml:space="preserve">Az Pedagógusok Új Életpályájáról szóló LII tv és a kapcsolódó végrehajtási rendelet alapján, illetve az </w:t>
            </w:r>
            <w:proofErr w:type="spellStart"/>
            <w:r w:rsidR="004648AA" w:rsidRPr="00EA0818">
              <w:rPr>
                <w:rFonts w:ascii="Times New Roman" w:eastAsia="Calibri" w:hAnsi="Times New Roman" w:cs="Times New Roman"/>
              </w:rPr>
              <w:t>Nkt</w:t>
            </w:r>
            <w:proofErr w:type="spellEnd"/>
            <w:r w:rsidR="004648AA" w:rsidRPr="00EA0818">
              <w:rPr>
                <w:rFonts w:ascii="Times New Roman" w:eastAsia="Calibri" w:hAnsi="Times New Roman" w:cs="Times New Roman"/>
              </w:rPr>
              <w:t xml:space="preserve"> változásainak </w:t>
            </w:r>
            <w:proofErr w:type="spellStart"/>
            <w:r w:rsidR="004648AA" w:rsidRPr="00EA0818">
              <w:rPr>
                <w:rFonts w:ascii="Times New Roman" w:eastAsia="Calibri" w:hAnsi="Times New Roman" w:cs="Times New Roman"/>
              </w:rPr>
              <w:t>tekinetében</w:t>
            </w:r>
            <w:proofErr w:type="spellEnd"/>
            <w:r w:rsidR="004648AA" w:rsidRPr="00EA0818">
              <w:rPr>
                <w:rFonts w:ascii="Times New Roman" w:eastAsia="Calibri" w:hAnsi="Times New Roman" w:cs="Times New Roman"/>
              </w:rPr>
              <w:t xml:space="preserve"> módosítások az alapdokumentumokban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26A89" w14:textId="33B9058B" w:rsidR="001A5A30" w:rsidRPr="00EA0818" w:rsidRDefault="00355FD6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igazgató</w:t>
            </w:r>
            <w:r w:rsidR="001A5A30"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helyettesek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7DD9CB" w14:textId="6373B6B1" w:rsidR="001A5A30" w:rsidRPr="00EA0818" w:rsidRDefault="00355FD6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91A49" w14:textId="48600897" w:rsidR="001A5A30" w:rsidRPr="001A5A30" w:rsidRDefault="004648AA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2023.10</w:t>
            </w:r>
            <w:r w:rsidR="001A5A30" w:rsidRPr="00B249FC">
              <w:rPr>
                <w:rFonts w:ascii="Times New Roman" w:hAnsi="Times New Roman" w:cs="Times New Roman"/>
                <w:b/>
                <w:bCs/>
                <w:color w:val="000000"/>
              </w:rPr>
              <w:t>.30.</w:t>
            </w:r>
          </w:p>
        </w:tc>
      </w:tr>
      <w:tr w:rsidR="001A5A30" w:rsidRPr="001A5A30" w14:paraId="18701557" w14:textId="77777777" w:rsidTr="00F83BC9">
        <w:trPr>
          <w:trHeight w:val="4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8317" w14:textId="77777777" w:rsidR="001A5A30" w:rsidRPr="00EA0818" w:rsidRDefault="001A5A30" w:rsidP="007C1721">
            <w:pPr>
              <w:numPr>
                <w:ilvl w:val="0"/>
                <w:numId w:val="10"/>
              </w:numPr>
              <w:tabs>
                <w:tab w:val="left" w:pos="327"/>
                <w:tab w:val="left" w:pos="469"/>
              </w:tabs>
              <w:spacing w:after="0" w:line="240" w:lineRule="auto"/>
              <w:ind w:left="185"/>
              <w:jc w:val="center"/>
              <w:rPr>
                <w:rFonts w:ascii="Times New Roman" w:hAnsi="Times New Roman" w:cs="Times New Roman"/>
                <w:b/>
              </w:rPr>
            </w:pPr>
          </w:p>
          <w:p w14:paraId="33E0AFB8" w14:textId="77777777" w:rsidR="001A5A30" w:rsidRPr="00EA0818" w:rsidRDefault="001A5A30" w:rsidP="00F83BC9">
            <w:pPr>
              <w:tabs>
                <w:tab w:val="left" w:pos="327"/>
                <w:tab w:val="left" w:pos="469"/>
              </w:tabs>
              <w:ind w:left="185"/>
              <w:rPr>
                <w:rFonts w:ascii="Times New Roman" w:hAnsi="Times New Roman" w:cs="Times New Roman"/>
                <w:b/>
              </w:rPr>
            </w:pPr>
            <w:r w:rsidRPr="00EA0818">
              <w:rPr>
                <w:rFonts w:ascii="Times New Roman" w:hAnsi="Times New Roman" w:cs="Times New Roman"/>
                <w:b/>
                <w:bCs/>
              </w:rPr>
              <w:t>Személyiség- és</w:t>
            </w:r>
          </w:p>
          <w:p w14:paraId="4DC1FFAF" w14:textId="77777777" w:rsidR="001A5A30" w:rsidRPr="00EA0818" w:rsidRDefault="001A5A30" w:rsidP="00F83BC9">
            <w:pPr>
              <w:tabs>
                <w:tab w:val="left" w:pos="327"/>
                <w:tab w:val="left" w:pos="469"/>
              </w:tabs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</w:rPr>
              <w:t>közösségfejlesztés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AE3F" w14:textId="77777777" w:rsidR="001A5A30" w:rsidRPr="00EA0818" w:rsidRDefault="001A5A30" w:rsidP="00F83BC9">
            <w:pPr>
              <w:tabs>
                <w:tab w:val="left" w:pos="497"/>
              </w:tabs>
              <w:ind w:left="497" w:right="68" w:hanging="425"/>
              <w:jc w:val="both"/>
              <w:rPr>
                <w:rFonts w:ascii="Times New Roman" w:hAnsi="Times New Roman" w:cs="Times New Roman"/>
                <w:b/>
              </w:rPr>
            </w:pPr>
            <w:r w:rsidRPr="00EA0818">
              <w:rPr>
                <w:rFonts w:ascii="Times New Roman" w:hAnsi="Times New Roman" w:cs="Times New Roman"/>
                <w:b/>
              </w:rPr>
              <w:t xml:space="preserve">2.1.  </w:t>
            </w:r>
          </w:p>
          <w:p w14:paraId="4B7B8047" w14:textId="22513BD0" w:rsidR="001A5A30" w:rsidRPr="00EA0818" w:rsidRDefault="001A5A30" w:rsidP="007C1721">
            <w:pPr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right="68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color w:val="000000"/>
              </w:rPr>
              <w:t>Reális önismeret</w:t>
            </w:r>
            <w:r w:rsidRPr="00EA0818">
              <w:rPr>
                <w:rFonts w:ascii="Times New Roman" w:hAnsi="Times New Roman" w:cs="Times New Roman"/>
                <w:color w:val="000000"/>
              </w:rPr>
              <w:t>, erre alapozott döntésképesség fejlesztése.</w:t>
            </w:r>
          </w:p>
          <w:p w14:paraId="5BF4F204" w14:textId="77777777" w:rsidR="001A5A30" w:rsidRPr="00EA0818" w:rsidRDefault="001A5A30" w:rsidP="007C1721">
            <w:pPr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A0818">
              <w:rPr>
                <w:rFonts w:ascii="Times New Roman" w:hAnsi="Times New Roman" w:cs="Times New Roman"/>
                <w:i/>
                <w:color w:val="000000"/>
              </w:rPr>
              <w:t>Mérlegelő gondolkodás kialakítása.</w:t>
            </w:r>
          </w:p>
          <w:p w14:paraId="5EF57591" w14:textId="77777777" w:rsidR="001A5A30" w:rsidRPr="00EA0818" w:rsidRDefault="001A5A30" w:rsidP="007C1721">
            <w:pPr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A0818">
              <w:rPr>
                <w:rFonts w:ascii="Times New Roman" w:hAnsi="Times New Roman" w:cs="Times New Roman"/>
                <w:i/>
                <w:color w:val="000000"/>
              </w:rPr>
              <w:t>Aktív tanulás, a tanulói kompetenciafejlesztés, az egyénre szabott tanulási lehetőségek biztosítása.</w:t>
            </w:r>
          </w:p>
          <w:p w14:paraId="09AC2E05" w14:textId="77777777" w:rsidR="001A5A30" w:rsidRPr="00EA0818" w:rsidRDefault="001A5A30" w:rsidP="007C1721">
            <w:pPr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right="68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0818">
              <w:rPr>
                <w:rFonts w:ascii="Times New Roman" w:hAnsi="Times New Roman" w:cs="Times New Roman"/>
                <w:i/>
                <w:color w:val="000000"/>
              </w:rPr>
              <w:t>A tanulói együttműködésen alapuló tanulás kialakítása.</w:t>
            </w:r>
            <w:r w:rsidRPr="00EA0818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  <w:p w14:paraId="2D6E3056" w14:textId="1286697D" w:rsidR="001A5A30" w:rsidRPr="00EA0818" w:rsidRDefault="004648AA" w:rsidP="007C1721">
            <w:pPr>
              <w:numPr>
                <w:ilvl w:val="0"/>
                <w:numId w:val="9"/>
              </w:numPr>
              <w:tabs>
                <w:tab w:val="left" w:pos="497"/>
              </w:tabs>
              <w:spacing w:after="0" w:line="240" w:lineRule="auto"/>
              <w:ind w:right="68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A0818">
              <w:rPr>
                <w:rFonts w:ascii="Times New Roman" w:hAnsi="Times New Roman" w:cs="Times New Roman"/>
                <w:i/>
                <w:color w:val="000000"/>
              </w:rPr>
              <w:t>Alkal</w:t>
            </w:r>
            <w:r w:rsidR="001A5A30" w:rsidRPr="00EA0818">
              <w:rPr>
                <w:rFonts w:ascii="Times New Roman" w:hAnsi="Times New Roman" w:cs="Times New Roman"/>
                <w:i/>
                <w:color w:val="000000"/>
              </w:rPr>
              <w:t>mazóképes</w:t>
            </w:r>
            <w:r w:rsidR="001A5A30" w:rsidRPr="00EA081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tudás </w:t>
            </w:r>
            <w:r w:rsidR="001A5A30" w:rsidRPr="00EA0818">
              <w:rPr>
                <w:rFonts w:ascii="Times New Roman" w:hAnsi="Times New Roman" w:cs="Times New Roman"/>
                <w:i/>
                <w:color w:val="000000"/>
              </w:rPr>
              <w:t>megszerzése iránti igény felkeltése.</w:t>
            </w:r>
          </w:p>
          <w:p w14:paraId="774127C2" w14:textId="77777777" w:rsidR="001A5A30" w:rsidRPr="00EA0818" w:rsidRDefault="001A5A30" w:rsidP="00F83BC9">
            <w:pPr>
              <w:tabs>
                <w:tab w:val="left" w:pos="497"/>
              </w:tabs>
              <w:ind w:left="497" w:right="68" w:hanging="425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Készségek </w:t>
            </w:r>
            <w:r w:rsidRPr="00EA0818">
              <w:rPr>
                <w:rFonts w:ascii="Times New Roman" w:hAnsi="Times New Roman" w:cs="Times New Roman"/>
              </w:rPr>
              <w:t>fejlesztése: tolerancia (egymás elfogadása), kapcsolatteremtő képesség, konfliktuskezelő képesség, vitakészség, mások személyiségének, érdekeinek tiszteletben tartása, az együttműködésre nevelés a konstruktív életvezetés megalapozása terén, a destruktív magatartás megelőzéséért, illetve kialakulása ellen, és az illemtudó magatartás kialakítása, a közvetlen környezet tisztántartása és megóvása.</w:t>
            </w:r>
          </w:p>
          <w:p w14:paraId="199F397C" w14:textId="77777777" w:rsidR="001A5A30" w:rsidRPr="00EA0818" w:rsidRDefault="001A5A30" w:rsidP="00F83BC9">
            <w:pPr>
              <w:tabs>
                <w:tab w:val="left" w:pos="497"/>
              </w:tabs>
              <w:ind w:left="497" w:right="68" w:firstLine="2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</w:rPr>
              <w:t xml:space="preserve">Odafigyelés, empátia a problémás tanulókkal szemben. </w:t>
            </w:r>
          </w:p>
          <w:p w14:paraId="0C6D1534" w14:textId="77777777" w:rsidR="001A5A30" w:rsidRPr="00EA0818" w:rsidRDefault="001A5A30" w:rsidP="00F83BC9">
            <w:pPr>
              <w:tabs>
                <w:tab w:val="left" w:pos="497"/>
              </w:tabs>
              <w:ind w:right="68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  <w:b/>
              </w:rPr>
              <w:t>2.2.</w:t>
            </w:r>
            <w:r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818">
              <w:rPr>
                <w:rFonts w:ascii="Times New Roman" w:hAnsi="Times New Roman" w:cs="Times New Roman"/>
              </w:rPr>
              <w:t xml:space="preserve">Az udvarias, </w:t>
            </w:r>
            <w:proofErr w:type="gramStart"/>
            <w:r w:rsidRPr="00EA0818">
              <w:rPr>
                <w:rFonts w:ascii="Times New Roman" w:hAnsi="Times New Roman" w:cs="Times New Roman"/>
              </w:rPr>
              <w:t>illemtudó  magatartás</w:t>
            </w:r>
            <w:proofErr w:type="gramEnd"/>
            <w:r w:rsidRPr="00EA0818">
              <w:rPr>
                <w:rFonts w:ascii="Times New Roman" w:hAnsi="Times New Roman" w:cs="Times New Roman"/>
              </w:rPr>
              <w:t xml:space="preserve">, a kisebb rongálások megszüntetése. </w:t>
            </w:r>
          </w:p>
          <w:p w14:paraId="4FD3267C" w14:textId="77777777" w:rsidR="001A5A30" w:rsidRPr="00EA0818" w:rsidRDefault="001A5A30" w:rsidP="00F83BC9">
            <w:pPr>
              <w:tabs>
                <w:tab w:val="left" w:pos="497"/>
              </w:tabs>
              <w:ind w:left="497" w:right="68" w:firstLine="2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</w:rPr>
              <w:t xml:space="preserve">A választékos beszéd. </w:t>
            </w:r>
          </w:p>
          <w:p w14:paraId="72783E88" w14:textId="55514E82" w:rsidR="001A5A30" w:rsidRPr="00EA0818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  <w:b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2.3.</w:t>
            </w:r>
            <w:r w:rsidRPr="00EA081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A0818">
              <w:rPr>
                <w:rFonts w:ascii="Times New Roman" w:hAnsi="Times New Roman" w:cs="Times New Roman"/>
              </w:rPr>
              <w:t xml:space="preserve">Következetesség a tanulók és nevelők körében a szabályok egységes betartása és betartatása érdekében, a személyes </w:t>
            </w:r>
            <w:r w:rsidR="00D200F1" w:rsidRPr="00EA0818">
              <w:rPr>
                <w:rFonts w:ascii="Times New Roman" w:hAnsi="Times New Roman" w:cs="Times New Roman"/>
              </w:rPr>
              <w:t>példamutatás erősítése.</w:t>
            </w:r>
          </w:p>
          <w:p w14:paraId="0A03DF4C" w14:textId="77777777" w:rsidR="001A5A30" w:rsidRPr="00EA0818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/>
                <w:bCs/>
              </w:rPr>
              <w:t>2.4.</w:t>
            </w:r>
            <w:r w:rsidRPr="00EA0818">
              <w:rPr>
                <w:rFonts w:ascii="Times New Roman" w:hAnsi="Times New Roman" w:cs="Times New Roman"/>
                <w:bCs/>
              </w:rPr>
              <w:t xml:space="preserve"> Tanulási, problémamegoldási technikák tanítása.</w:t>
            </w:r>
          </w:p>
          <w:p w14:paraId="519A0BB3" w14:textId="77777777" w:rsidR="001A5A30" w:rsidRPr="00EA0818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  <w:b/>
                <w:bCs/>
              </w:rPr>
              <w:lastRenderedPageBreak/>
              <w:t>2.5.</w:t>
            </w:r>
            <w:r w:rsidRPr="00EA0818">
              <w:rPr>
                <w:rFonts w:ascii="Times New Roman" w:hAnsi="Times New Roman" w:cs="Times New Roman"/>
              </w:rPr>
              <w:t xml:space="preserve"> Személyes példamutatás.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A87F" w14:textId="77777777" w:rsidR="001A5A30" w:rsidRPr="00EA0818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lastRenderedPageBreak/>
              <w:t xml:space="preserve">Összes szakmai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mk.v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DB23" w14:textId="2E94970D" w:rsidR="001A5A30" w:rsidRPr="00EA0818" w:rsidRDefault="00355FD6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76C719" w14:textId="77777777" w:rsidR="001A5A30" w:rsidRPr="001A5A30" w:rsidRDefault="001A5A30" w:rsidP="00F83BC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folyamatos a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szorg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idszak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4C0EDD0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végéig</w:t>
            </w:r>
          </w:p>
        </w:tc>
      </w:tr>
      <w:tr w:rsidR="001A5A30" w:rsidRPr="001A5A30" w14:paraId="6D1B2DA9" w14:textId="77777777" w:rsidTr="00F83BC9">
        <w:trPr>
          <w:cantSplit/>
          <w:trHeight w:val="12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56BE" w14:textId="77777777" w:rsidR="001A5A30" w:rsidRPr="00EA0818" w:rsidRDefault="001A5A30" w:rsidP="00F83BC9">
            <w:pPr>
              <w:tabs>
                <w:tab w:val="left" w:pos="2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69F9" w14:textId="2C510BBB" w:rsidR="001A5A30" w:rsidRPr="00EA0818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2.6. </w:t>
            </w:r>
            <w:r w:rsidR="00D200F1" w:rsidRPr="00EA0818">
              <w:rPr>
                <w:rFonts w:ascii="Times New Roman" w:hAnsi="Times New Roman" w:cs="Times New Roman"/>
                <w:bCs/>
                <w:color w:val="000000"/>
              </w:rPr>
              <w:t xml:space="preserve">A Házirend </w:t>
            </w:r>
            <w:r w:rsidRPr="00EA0818">
              <w:rPr>
                <w:rFonts w:ascii="Times New Roman" w:hAnsi="Times New Roman" w:cs="Times New Roman"/>
                <w:bCs/>
                <w:color w:val="000000"/>
              </w:rPr>
              <w:t xml:space="preserve">betartása, betartatása. </w:t>
            </w:r>
          </w:p>
          <w:p w14:paraId="3BF16314" w14:textId="2A2E432B" w:rsidR="001A5A30" w:rsidRPr="00EA0818" w:rsidRDefault="001A5A30" w:rsidP="00F83BC9">
            <w:pPr>
              <w:tabs>
                <w:tab w:val="left" w:pos="497"/>
              </w:tabs>
              <w:ind w:left="497" w:right="68" w:hanging="464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Pr="00EA0818">
              <w:rPr>
                <w:rFonts w:ascii="Times New Roman" w:hAnsi="Times New Roman" w:cs="Times New Roman"/>
                <w:b/>
              </w:rPr>
              <w:t>7</w:t>
            </w:r>
            <w:r w:rsidRPr="00EA0818">
              <w:rPr>
                <w:rFonts w:ascii="Times New Roman" w:hAnsi="Times New Roman" w:cs="Times New Roman"/>
              </w:rPr>
              <w:t xml:space="preserve">.Kohéziónövelő foglalkozások az1. és 8. évfolyamon </w:t>
            </w:r>
            <w:r w:rsidR="004648AA" w:rsidRPr="00EA0818">
              <w:rPr>
                <w:rFonts w:ascii="Times New Roman" w:hAnsi="Times New Roman" w:cs="Times New Roman"/>
              </w:rPr>
              <w:t>szociális segítő és drámapedagógus</w:t>
            </w:r>
            <w:r w:rsidRPr="00EA0818">
              <w:rPr>
                <w:rFonts w:ascii="Times New Roman" w:hAnsi="Times New Roman" w:cs="Times New Roman"/>
              </w:rPr>
              <w:t xml:space="preserve"> bevonásával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624" w14:textId="77777777" w:rsidR="001A5A30" w:rsidRPr="00EA0818" w:rsidRDefault="001A5A30" w:rsidP="00F83B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Összes szakmai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mk.v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EAE" w14:textId="118B4A01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2DDD9D" w14:textId="77777777" w:rsidR="001A5A30" w:rsidRPr="001A5A30" w:rsidRDefault="001A5A30" w:rsidP="00F83BC9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folyamatos a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szorg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idszak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C9BB929" w14:textId="77777777" w:rsidR="001A5A30" w:rsidRPr="001A5A30" w:rsidRDefault="001A5A30" w:rsidP="00F83BC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végéig</w:t>
            </w:r>
          </w:p>
        </w:tc>
      </w:tr>
      <w:tr w:rsidR="001A5A30" w:rsidRPr="001A5A30" w14:paraId="084FF89F" w14:textId="77777777" w:rsidTr="00F83BC9">
        <w:trPr>
          <w:trHeight w:val="2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AF72" w14:textId="77777777" w:rsidR="001A5A30" w:rsidRPr="00EA0818" w:rsidRDefault="001A5A30" w:rsidP="007C1721">
            <w:pPr>
              <w:numPr>
                <w:ilvl w:val="0"/>
                <w:numId w:val="10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65E7669" w14:textId="77777777" w:rsidR="001A5A30" w:rsidRPr="00EA0818" w:rsidRDefault="001A5A30" w:rsidP="00F83BC9">
            <w:pPr>
              <w:ind w:left="21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 tantestület </w:t>
            </w:r>
          </w:p>
          <w:p w14:paraId="20F19DB9" w14:textId="77777777" w:rsidR="001A5A30" w:rsidRPr="00EA0818" w:rsidRDefault="001A5A30" w:rsidP="00F83BC9">
            <w:pPr>
              <w:ind w:left="211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szakmai és közösségi </w:t>
            </w:r>
          </w:p>
          <w:p w14:paraId="703C742E" w14:textId="77777777" w:rsidR="001A5A30" w:rsidRPr="00EA0818" w:rsidRDefault="001A5A30" w:rsidP="00F83BC9">
            <w:pPr>
              <w:ind w:left="211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rendezvényei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0ED5" w14:textId="070204B8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5E52" w:rsidRPr="00EA0818">
              <w:rPr>
                <w:rFonts w:ascii="Times New Roman" w:hAnsi="Times New Roman" w:cs="Times New Roman"/>
                <w:color w:val="000000"/>
              </w:rPr>
              <w:t>Belső szakmai nap szervezése</w:t>
            </w:r>
            <w:r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33FE09D" w14:textId="31DCF785" w:rsidR="001A5A30" w:rsidRPr="00EA0818" w:rsidRDefault="00D200F1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48AA" w:rsidRPr="00EA0818">
              <w:rPr>
                <w:rFonts w:ascii="Times New Roman" w:hAnsi="Times New Roman" w:cs="Times New Roman"/>
                <w:color w:val="000000"/>
              </w:rPr>
              <w:t xml:space="preserve">Mentálhigiénés </w:t>
            </w:r>
            <w:proofErr w:type="spellStart"/>
            <w:r w:rsidR="004648AA" w:rsidRPr="00EA0818">
              <w:rPr>
                <w:rFonts w:ascii="Times New Roman" w:hAnsi="Times New Roman" w:cs="Times New Roman"/>
                <w:color w:val="000000"/>
              </w:rPr>
              <w:t>coaching</w:t>
            </w:r>
            <w:proofErr w:type="spellEnd"/>
            <w:r w:rsidR="004648AA" w:rsidRPr="00EA0818">
              <w:rPr>
                <w:rFonts w:ascii="Times New Roman" w:hAnsi="Times New Roman" w:cs="Times New Roman"/>
                <w:color w:val="000000"/>
              </w:rPr>
              <w:t xml:space="preserve"> külső szakértővel</w:t>
            </w:r>
          </w:p>
          <w:p w14:paraId="3498BBB5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Az ERASMUS projekten részt vevő kollégák tapasztalatainak kihasználása - a belső tudásmegosztást erősítése.</w:t>
            </w:r>
          </w:p>
          <w:p w14:paraId="6265CBF8" w14:textId="07226876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Az IKT kompetencia további erősítése, és a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tabletek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hatékony oktatási lehetőségeinek kihasználása – képzések, belső tudásmegosztás szervezése</w:t>
            </w:r>
            <w:r w:rsidR="0065124D" w:rsidRPr="00EA0818">
              <w:rPr>
                <w:rFonts w:ascii="Times New Roman" w:hAnsi="Times New Roman" w:cs="Times New Roman"/>
                <w:color w:val="000000"/>
              </w:rPr>
              <w:t>, 3D nyomtató telepítése, robotika integrálása</w:t>
            </w:r>
          </w:p>
          <w:p w14:paraId="7577F3DD" w14:textId="77777777" w:rsidR="004648AA" w:rsidRPr="00EA0818" w:rsidRDefault="001A5A30" w:rsidP="00B219F0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A két tanítási nyelvű iskolák </w:t>
            </w:r>
            <w:r w:rsidR="004648AA" w:rsidRPr="00EA0818">
              <w:rPr>
                <w:rFonts w:ascii="Times New Roman" w:hAnsi="Times New Roman" w:cs="Times New Roman"/>
                <w:color w:val="000000"/>
              </w:rPr>
              <w:t xml:space="preserve">számára országos </w:t>
            </w:r>
            <w:proofErr w:type="spellStart"/>
            <w:r w:rsidR="004648AA" w:rsidRPr="00EA0818">
              <w:rPr>
                <w:rFonts w:ascii="Times New Roman" w:hAnsi="Times New Roman" w:cs="Times New Roman"/>
                <w:color w:val="000000"/>
              </w:rPr>
              <w:t>Euroexam</w:t>
            </w:r>
            <w:proofErr w:type="spellEnd"/>
            <w:r w:rsidR="004648AA" w:rsidRPr="00EA0818">
              <w:rPr>
                <w:rFonts w:ascii="Times New Roman" w:hAnsi="Times New Roman" w:cs="Times New Roman"/>
                <w:color w:val="000000"/>
              </w:rPr>
              <w:t xml:space="preserve"> verseny szervezése a vizsgaközponttal karöltve  </w:t>
            </w:r>
          </w:p>
          <w:p w14:paraId="48E661FC" w14:textId="03EFA544" w:rsidR="00D200F1" w:rsidRPr="00EA0818" w:rsidRDefault="001A5A30" w:rsidP="00F83BC9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Mini prezentációk a</w:t>
            </w:r>
            <w:r w:rsidR="004648AA" w:rsidRPr="00EA0818">
              <w:rPr>
                <w:rFonts w:ascii="Times New Roman" w:hAnsi="Times New Roman" w:cs="Times New Roman"/>
                <w:color w:val="000000"/>
              </w:rPr>
              <w:t xml:space="preserve"> belső tudásmegosztás segítségével: munkaközösségek újragondolása, teljesítményértékelés a gyakorlatban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D930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mkköz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A0818">
              <w:rPr>
                <w:rFonts w:ascii="Times New Roman" w:hAnsi="Times New Roman" w:cs="Times New Roman"/>
              </w:rPr>
              <w:t>vezetők</w:t>
            </w:r>
            <w:r w:rsidRPr="00EA0818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11DDBB5" w14:textId="2A20EC5D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igazgató</w:t>
            </w:r>
            <w:r w:rsidR="001A5A30" w:rsidRPr="00EA0818">
              <w:rPr>
                <w:rFonts w:ascii="Times New Roman" w:hAnsi="Times New Roman" w:cs="Times New Roman"/>
                <w:color w:val="000000"/>
              </w:rPr>
              <w:t>h</w:t>
            </w:r>
            <w:proofErr w:type="spellEnd"/>
            <w:r w:rsidR="001A5A30" w:rsidRPr="00EA08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7D5A" w14:textId="61EDF243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D44A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334D74E6" w14:textId="77777777" w:rsidTr="00E728D2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827" w14:textId="77777777" w:rsidR="001A5A30" w:rsidRPr="00EA0818" w:rsidRDefault="001A5A30" w:rsidP="007C1721">
            <w:pPr>
              <w:numPr>
                <w:ilvl w:val="0"/>
                <w:numId w:val="10"/>
              </w:numPr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D9CC970" w14:textId="77777777" w:rsidR="001A5A30" w:rsidRPr="00EA0818" w:rsidRDefault="001A5A30" w:rsidP="00F83BC9">
            <w:pPr>
              <w:ind w:left="211" w:right="6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Tehetséggondozás, </w:t>
            </w:r>
          </w:p>
          <w:p w14:paraId="02E8D5D6" w14:textId="77777777" w:rsidR="001A5A30" w:rsidRPr="00EA0818" w:rsidRDefault="001A5A30" w:rsidP="00F83BC9">
            <w:pPr>
              <w:ind w:left="211" w:right="6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felzárkóztatás, egyéni fejlesztés</w:t>
            </w:r>
          </w:p>
          <w:p w14:paraId="396027DE" w14:textId="77777777" w:rsidR="001A5A30" w:rsidRPr="00EA0818" w:rsidRDefault="001A5A30" w:rsidP="00F83BC9">
            <w:pPr>
              <w:ind w:left="211" w:right="69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(SNI, BTMN…) eredményességének elősegítése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412C" w14:textId="77777777" w:rsidR="001A5A30" w:rsidRPr="00EA0818" w:rsidRDefault="001A5A30" w:rsidP="007C1721">
            <w:pPr>
              <w:numPr>
                <w:ilvl w:val="1"/>
                <w:numId w:val="10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>A tantermen kívüli digitális oktatás hatékonyságának felmérése minden tantárgy tekintetében. Tapasztalatok összegzése, hasznosítása járványhelyzet esetére.</w:t>
            </w:r>
          </w:p>
          <w:p w14:paraId="745F1770" w14:textId="77777777" w:rsidR="001A5A30" w:rsidRPr="00EA0818" w:rsidRDefault="001A5A30" w:rsidP="007C1721">
            <w:pPr>
              <w:numPr>
                <w:ilvl w:val="1"/>
                <w:numId w:val="10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>Nagyobb mérvű elmaradások tanulói szinten történő kezelése.</w:t>
            </w:r>
          </w:p>
          <w:p w14:paraId="7F131773" w14:textId="77777777" w:rsidR="001A5A30" w:rsidRPr="00EA0818" w:rsidRDefault="001A5A30" w:rsidP="00F83BC9">
            <w:pPr>
              <w:ind w:left="497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>Felzárkóztatás az iskolai nevelés-oktatás minden területén.</w:t>
            </w:r>
          </w:p>
          <w:p w14:paraId="1A77890C" w14:textId="73896A7C" w:rsidR="001A5A30" w:rsidRPr="00EA0818" w:rsidRDefault="001A5A30" w:rsidP="007C1721">
            <w:pPr>
              <w:numPr>
                <w:ilvl w:val="1"/>
                <w:numId w:val="10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>Mérési programjaink eredményeit felhasználva a tehetségek beazonosítás</w:t>
            </w:r>
            <w:r w:rsidR="00E728D2" w:rsidRPr="00EA0818">
              <w:rPr>
                <w:rFonts w:ascii="Times New Roman" w:hAnsi="Times New Roman" w:cs="Times New Roman"/>
                <w:bCs/>
              </w:rPr>
              <w:t>a. A kapott eredmények beépítése a pe</w:t>
            </w:r>
            <w:r w:rsidRPr="00EA0818">
              <w:rPr>
                <w:rFonts w:ascii="Times New Roman" w:hAnsi="Times New Roman" w:cs="Times New Roman"/>
                <w:bCs/>
              </w:rPr>
              <w:t xml:space="preserve">dagógiai gyakorlatba. </w:t>
            </w:r>
            <w:r w:rsidRPr="00EA0818">
              <w:rPr>
                <w:rFonts w:ascii="Times New Roman" w:hAnsi="Times New Roman" w:cs="Times New Roman"/>
                <w:bCs/>
                <w:sz w:val="20"/>
                <w:szCs w:val="20"/>
              </w:rPr>
              <w:t>(MA</w:t>
            </w:r>
            <w:r w:rsidR="0090443D" w:rsidRPr="00EA0818">
              <w:rPr>
                <w:rFonts w:ascii="Times New Roman" w:hAnsi="Times New Roman" w:cs="Times New Roman"/>
                <w:bCs/>
                <w:sz w:val="20"/>
                <w:szCs w:val="20"/>
              </w:rPr>
              <w:t>TALENT,</w:t>
            </w:r>
            <w:r w:rsidRPr="00EA08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A0818">
              <w:rPr>
                <w:rFonts w:ascii="Times New Roman" w:hAnsi="Times New Roman" w:cs="Times New Roman"/>
                <w:bCs/>
              </w:rPr>
              <w:t>próbanyelvvizsga)</w:t>
            </w:r>
          </w:p>
          <w:p w14:paraId="76D144FB" w14:textId="77777777" w:rsidR="001A5A30" w:rsidRPr="00EA0818" w:rsidRDefault="001A5A30" w:rsidP="007C1721">
            <w:pPr>
              <w:numPr>
                <w:ilvl w:val="1"/>
                <w:numId w:val="10"/>
              </w:numPr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>Az alsó tagozatban az olvasás, szövegértés projekt eredményességének növelése.</w:t>
            </w:r>
          </w:p>
          <w:p w14:paraId="55505728" w14:textId="025F234A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 xml:space="preserve"> </w:t>
            </w:r>
            <w:r w:rsidR="00700D56" w:rsidRPr="00EA0818">
              <w:rPr>
                <w:rFonts w:ascii="Times New Roman" w:hAnsi="Times New Roman" w:cs="Times New Roman"/>
                <w:bCs/>
              </w:rPr>
              <w:t xml:space="preserve"> </w:t>
            </w:r>
            <w:r w:rsidRPr="00EA0818">
              <w:rPr>
                <w:rFonts w:ascii="Times New Roman" w:hAnsi="Times New Roman" w:cs="Times New Roman"/>
                <w:bCs/>
              </w:rPr>
              <w:t xml:space="preserve">Diákjaink versenyeztetése -a lehetőségek figyelembevételével – továbbra is </w:t>
            </w:r>
            <w:proofErr w:type="gramStart"/>
            <w:r w:rsidRPr="00EA0818">
              <w:rPr>
                <w:rFonts w:ascii="Times New Roman" w:hAnsi="Times New Roman" w:cs="Times New Roman"/>
                <w:bCs/>
              </w:rPr>
              <w:t xml:space="preserve">kiemelt </w:t>
            </w:r>
            <w:r w:rsidR="00700D56" w:rsidRPr="00EA0818">
              <w:rPr>
                <w:rFonts w:ascii="Times New Roman" w:hAnsi="Times New Roman" w:cs="Times New Roman"/>
                <w:bCs/>
              </w:rPr>
              <w:t xml:space="preserve"> </w:t>
            </w:r>
            <w:r w:rsidRPr="00EA0818">
              <w:rPr>
                <w:rFonts w:ascii="Times New Roman" w:hAnsi="Times New Roman" w:cs="Times New Roman"/>
                <w:bCs/>
              </w:rPr>
              <w:t>feladat</w:t>
            </w:r>
            <w:proofErr w:type="gramEnd"/>
            <w:r w:rsidRPr="00EA0818">
              <w:rPr>
                <w:rFonts w:ascii="Times New Roman" w:hAnsi="Times New Roman" w:cs="Times New Roman"/>
                <w:bCs/>
              </w:rPr>
              <w:t>.</w:t>
            </w:r>
          </w:p>
          <w:p w14:paraId="062C6AAF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 xml:space="preserve">A felvételi előkészítő foglalkozások hatékonyságának növelése. Tudatos felkészítő munka </w:t>
            </w:r>
            <w:proofErr w:type="gramStart"/>
            <w:r w:rsidRPr="00EA0818">
              <w:rPr>
                <w:rFonts w:ascii="Times New Roman" w:hAnsi="Times New Roman" w:cs="Times New Roman"/>
                <w:bCs/>
              </w:rPr>
              <w:t>a  továbbtanulásra</w:t>
            </w:r>
            <w:proofErr w:type="gramEnd"/>
            <w:r w:rsidRPr="00EA0818">
              <w:rPr>
                <w:rFonts w:ascii="Times New Roman" w:hAnsi="Times New Roman" w:cs="Times New Roman"/>
                <w:bCs/>
              </w:rPr>
              <w:t>.</w:t>
            </w:r>
          </w:p>
          <w:p w14:paraId="7105642F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  <w:bCs/>
              </w:rPr>
            </w:pPr>
            <w:r w:rsidRPr="00EA0818">
              <w:rPr>
                <w:rFonts w:ascii="Times New Roman" w:hAnsi="Times New Roman" w:cs="Times New Roman"/>
                <w:bCs/>
              </w:rPr>
              <w:t xml:space="preserve">A tanulókra lebontott egyéni képességek további fejlesztése az OKM mérési </w:t>
            </w:r>
            <w:proofErr w:type="spellStart"/>
            <w:r w:rsidRPr="00EA0818">
              <w:rPr>
                <w:rFonts w:ascii="Times New Roman" w:hAnsi="Times New Roman" w:cs="Times New Roman"/>
                <w:bCs/>
              </w:rPr>
              <w:t>eredm</w:t>
            </w:r>
            <w:proofErr w:type="spellEnd"/>
            <w:r w:rsidRPr="00EA0818">
              <w:rPr>
                <w:rFonts w:ascii="Times New Roman" w:hAnsi="Times New Roman" w:cs="Times New Roman"/>
                <w:bCs/>
              </w:rPr>
              <w:t xml:space="preserve">. szinten tartása érdekében. Tanórai differenciálás erősítése. </w:t>
            </w:r>
          </w:p>
          <w:p w14:paraId="76E14A25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  <w:bCs/>
              </w:rPr>
              <w:t>Egyéni képességekhez, adottságokhoz igazított felzárkóztatás, képességfejlesztés (SNI, BTMN) minden tantárgyból, különös tekintettel az egyéni sajátosságokra.</w:t>
            </w:r>
          </w:p>
          <w:p w14:paraId="3BE65D03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  <w:bCs/>
              </w:rPr>
              <w:lastRenderedPageBreak/>
              <w:t>Az idegen nyelvet kötelező órában tanuló diákok alkalmazóképes nyelvtudási eredményeinek növelése.</w:t>
            </w:r>
          </w:p>
          <w:p w14:paraId="0F8B0167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97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</w:rPr>
              <w:t xml:space="preserve">A NETFIT mérés eredményeinek növelése: az állóképesség, a törzsizomerő, a kéz </w:t>
            </w:r>
            <w:proofErr w:type="spellStart"/>
            <w:r w:rsidRPr="00EA0818">
              <w:rPr>
                <w:rFonts w:ascii="Times New Roman" w:hAnsi="Times New Roman" w:cs="Times New Roman"/>
              </w:rPr>
              <w:t>szorítóerejének</w:t>
            </w:r>
            <w:proofErr w:type="spellEnd"/>
            <w:r w:rsidRPr="00EA0818">
              <w:rPr>
                <w:rFonts w:ascii="Times New Roman" w:hAnsi="Times New Roman" w:cs="Times New Roman"/>
              </w:rPr>
              <w:t xml:space="preserve">, a törzsemelés és a </w:t>
            </w:r>
            <w:r w:rsidRPr="00EA0818">
              <w:rPr>
                <w:rFonts w:ascii="Times New Roman" w:hAnsi="Times New Roman" w:cs="Times New Roman"/>
                <w:bCs/>
              </w:rPr>
              <w:t>testösszetétel</w:t>
            </w:r>
            <w:r w:rsidRPr="00EA0818">
              <w:rPr>
                <w:rFonts w:ascii="Times New Roman" w:hAnsi="Times New Roman" w:cs="Times New Roman"/>
              </w:rPr>
              <w:t xml:space="preserve"> és a </w:t>
            </w:r>
            <w:r w:rsidRPr="00EA0818">
              <w:rPr>
                <w:rFonts w:ascii="Times New Roman" w:hAnsi="Times New Roman" w:cs="Times New Roman"/>
                <w:bCs/>
              </w:rPr>
              <w:t>tápláltsági profil területén.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091" w14:textId="7A70D610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0818">
              <w:rPr>
                <w:rFonts w:ascii="Times New Roman" w:hAnsi="Times New Roman" w:cs="Times New Roman"/>
              </w:rPr>
              <w:lastRenderedPageBreak/>
              <w:t>ped</w:t>
            </w:r>
            <w:proofErr w:type="spellEnd"/>
            <w:proofErr w:type="gramStart"/>
            <w:r w:rsidRPr="00EA0818">
              <w:rPr>
                <w:rFonts w:ascii="Times New Roman" w:hAnsi="Times New Roman" w:cs="Times New Roman"/>
              </w:rPr>
              <w:t>.,</w:t>
            </w:r>
            <w:proofErr w:type="gramEnd"/>
            <w:r w:rsidRPr="00EA0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5FD6">
              <w:rPr>
                <w:rFonts w:ascii="Times New Roman" w:hAnsi="Times New Roman" w:cs="Times New Roman"/>
              </w:rPr>
              <w:t>igazgató</w:t>
            </w:r>
            <w:r w:rsidRPr="00EA0818">
              <w:rPr>
                <w:rFonts w:ascii="Times New Roman" w:hAnsi="Times New Roman" w:cs="Times New Roman"/>
              </w:rPr>
              <w:t>h</w:t>
            </w:r>
            <w:proofErr w:type="spellEnd"/>
            <w:r w:rsidRPr="00EA0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24B3" w14:textId="52A1D346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C1B2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64F546B2" w14:textId="77777777" w:rsidTr="00F83BC9">
        <w:trPr>
          <w:trHeight w:val="139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6DFA" w14:textId="77777777" w:rsidR="001A5A30" w:rsidRPr="00EA0818" w:rsidRDefault="001A5A30" w:rsidP="007C1721">
            <w:pPr>
              <w:numPr>
                <w:ilvl w:val="0"/>
                <w:numId w:val="10"/>
              </w:numPr>
              <w:spacing w:after="0" w:line="240" w:lineRule="auto"/>
              <w:ind w:left="356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2A9EDAC" w14:textId="77777777" w:rsidR="001A5A30" w:rsidRPr="00EA0818" w:rsidRDefault="001A5A30" w:rsidP="00F83BC9">
            <w:pPr>
              <w:ind w:left="6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Az int. speciális képzési kínálata eredményességének </w:t>
            </w:r>
            <w:proofErr w:type="spellStart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megőrz</w:t>
            </w:r>
            <w:proofErr w:type="spellEnd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. és további erősítése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932F" w14:textId="5F15B855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bCs/>
                <w:color w:val="000000"/>
              </w:rPr>
              <w:t>Az újonnan belépő kollégák beilleszkedésének segítése, szakmai munkájának hatékony támogatása.</w:t>
            </w:r>
          </w:p>
          <w:p w14:paraId="5F4D6B6B" w14:textId="57F1331C" w:rsidR="00E728D2" w:rsidRPr="00EA0818" w:rsidRDefault="00D200F1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bCs/>
                <w:color w:val="000000"/>
              </w:rPr>
              <w:t xml:space="preserve">Informatika, környezetismeret idegen nyelven a 3./4. évfolyamon, biológia idegen nyelven az 5./6. </w:t>
            </w:r>
            <w:proofErr w:type="spellStart"/>
            <w:r w:rsidRPr="00EA0818">
              <w:rPr>
                <w:rFonts w:ascii="Times New Roman" w:hAnsi="Times New Roman" w:cs="Times New Roman"/>
                <w:bCs/>
                <w:color w:val="000000"/>
              </w:rPr>
              <w:t>évolyamon</w:t>
            </w:r>
            <w:proofErr w:type="spellEnd"/>
            <w:r w:rsidRPr="00EA0818">
              <w:rPr>
                <w:rFonts w:ascii="Times New Roman" w:hAnsi="Times New Roman" w:cs="Times New Roman"/>
                <w:bCs/>
                <w:color w:val="000000"/>
              </w:rPr>
              <w:t xml:space="preserve"> felmenő rendszerben </w:t>
            </w:r>
          </w:p>
          <w:p w14:paraId="0C8E58A8" w14:textId="0CED797B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</w:rPr>
              <w:t>Tehetséggondozás a tanórai differenciálás</w:t>
            </w:r>
            <w:r w:rsidR="004648AA" w:rsidRPr="00EA0818">
              <w:rPr>
                <w:rFonts w:ascii="Times New Roman" w:hAnsi="Times New Roman" w:cs="Times New Roman"/>
              </w:rPr>
              <w:t xml:space="preserve"> és a drámapedagógia</w:t>
            </w:r>
          </w:p>
          <w:p w14:paraId="4BEBE2B2" w14:textId="21954F83" w:rsidR="001A5A30" w:rsidRPr="00EA0818" w:rsidRDefault="00D200F1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</w:rPr>
              <w:t>P</w:t>
            </w:r>
            <w:r w:rsidR="001A5A30" w:rsidRPr="00EA0818">
              <w:rPr>
                <w:rFonts w:ascii="Times New Roman" w:hAnsi="Times New Roman" w:cs="Times New Roman"/>
              </w:rPr>
              <w:t xml:space="preserve">róbanyelvvizsga </w:t>
            </w:r>
          </w:p>
          <w:p w14:paraId="3364B350" w14:textId="2DE69ACC" w:rsidR="001A5A30" w:rsidRPr="00EA0818" w:rsidRDefault="004648AA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Harvest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1C0E">
              <w:rPr>
                <w:rFonts w:ascii="Times New Roman" w:hAnsi="Times New Roman" w:cs="Times New Roman"/>
                <w:color w:val="000000"/>
              </w:rPr>
              <w:t>Festival</w:t>
            </w:r>
            <w:proofErr w:type="spellEnd"/>
          </w:p>
          <w:p w14:paraId="393FC613" w14:textId="440F2062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Klubdélutánok: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Thanksgiving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>,</w:t>
            </w:r>
            <w:r w:rsidR="00D200F1"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200F1" w:rsidRPr="00EA0818">
              <w:rPr>
                <w:rFonts w:ascii="Times New Roman" w:hAnsi="Times New Roman" w:cs="Times New Roman"/>
                <w:color w:val="000000"/>
              </w:rPr>
              <w:t>Queen’s</w:t>
            </w:r>
            <w:proofErr w:type="spellEnd"/>
            <w:r w:rsidR="00D200F1"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200F1" w:rsidRPr="00EA0818">
              <w:rPr>
                <w:rFonts w:ascii="Times New Roman" w:hAnsi="Times New Roman" w:cs="Times New Roman"/>
                <w:color w:val="000000"/>
              </w:rPr>
              <w:t>Birthday</w:t>
            </w:r>
            <w:proofErr w:type="spellEnd"/>
            <w:r w:rsidR="00D200F1" w:rsidRPr="00EA081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1B1C0E">
              <w:rPr>
                <w:rFonts w:ascii="Times New Roman" w:hAnsi="Times New Roman" w:cs="Times New Roman"/>
                <w:color w:val="000000"/>
              </w:rPr>
              <w:t>Harvest</w:t>
            </w:r>
            <w:proofErr w:type="spellEnd"/>
            <w:r w:rsidR="001B1C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B1C0E">
              <w:rPr>
                <w:rFonts w:ascii="Times New Roman" w:hAnsi="Times New Roman" w:cs="Times New Roman"/>
                <w:color w:val="000000"/>
              </w:rPr>
              <w:t>Festival</w:t>
            </w:r>
            <w:proofErr w:type="spellEnd"/>
          </w:p>
          <w:p w14:paraId="4E5AA41C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Etwinning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partneriskolai kapcsolatok kiépítése</w:t>
            </w:r>
          </w:p>
          <w:p w14:paraId="7565F632" w14:textId="77777777" w:rsidR="004648AA" w:rsidRPr="00EA0818" w:rsidRDefault="004648AA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Kirándulás szervezése Írországba</w:t>
            </w:r>
          </w:p>
          <w:p w14:paraId="5E9EA1B7" w14:textId="5B79EB60" w:rsidR="004648AA" w:rsidRPr="00EA0818" w:rsidRDefault="004648AA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2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Testvérvárosi iskola partnerkapcsolat kiépítése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C905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nyelvi mk. köz.</w:t>
            </w:r>
          </w:p>
          <w:p w14:paraId="7A6268A1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</w:rPr>
              <w:t>vezető</w:t>
            </w:r>
          </w:p>
          <w:p w14:paraId="2C54E1F3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818">
              <w:rPr>
                <w:rFonts w:ascii="Times New Roman" w:hAnsi="Times New Roman" w:cs="Times New Roman"/>
              </w:rPr>
              <w:t>int.vez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BB0" w14:textId="31A77F5A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28F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tanév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szeptem-bere</w:t>
            </w:r>
            <w:proofErr w:type="spellEnd"/>
          </w:p>
        </w:tc>
      </w:tr>
      <w:tr w:rsidR="001A5A30" w:rsidRPr="001A5A30" w14:paraId="49F29DD1" w14:textId="77777777" w:rsidTr="00F83BC9">
        <w:trPr>
          <w:trHeight w:val="8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1732" w14:textId="77777777" w:rsidR="001A5A30" w:rsidRPr="00EA0818" w:rsidRDefault="001A5A30" w:rsidP="007C1721">
            <w:pPr>
              <w:numPr>
                <w:ilvl w:val="0"/>
                <w:numId w:val="10"/>
              </w:numPr>
              <w:spacing w:after="0" w:line="240" w:lineRule="auto"/>
              <w:ind w:left="356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ED4AEA8" w14:textId="77777777" w:rsidR="001A5A30" w:rsidRPr="00EA0818" w:rsidRDefault="001A5A30" w:rsidP="00F83BC9">
            <w:pPr>
              <w:ind w:left="6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Az innovációs hajlam további erősítése. 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4689" w14:textId="7DDBA4F1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 Feltételek és lehetőségek megteremtése</w:t>
            </w:r>
            <w:r w:rsidR="004648AA" w:rsidRPr="00EA0818">
              <w:rPr>
                <w:rFonts w:ascii="Times New Roman" w:hAnsi="Times New Roman" w:cs="Times New Roman"/>
                <w:color w:val="000000"/>
              </w:rPr>
              <w:t>: tükrözött osztályterem, pénzgazdálkodás</w:t>
            </w:r>
            <w:r w:rsidR="0054654F" w:rsidRPr="00EA0818">
              <w:rPr>
                <w:rFonts w:ascii="Times New Roman" w:hAnsi="Times New Roman" w:cs="Times New Roman"/>
                <w:color w:val="000000"/>
              </w:rPr>
              <w:t xml:space="preserve"> a tanórán, sakkpalota, állatasszisztált oktatás, mesepedagógia, cc a gyakorlatban, önellátó gazdálkodás alapjai, LÜK, társasjáték és logika</w:t>
            </w:r>
          </w:p>
          <w:p w14:paraId="79C7D7FF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 Az innovációs tevékenységek hatékony vezetői támogatása.</w:t>
            </w:r>
          </w:p>
          <w:p w14:paraId="02B656F0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 Belső tudásmegosztó rendszer kiépítése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EE0F" w14:textId="3E2A6314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8A1F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9B7C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6070843C" w14:textId="77777777" w:rsidTr="00F83BC9">
        <w:trPr>
          <w:trHeight w:val="9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367C" w14:textId="77777777" w:rsidR="001A5A30" w:rsidRPr="00EA0818" w:rsidRDefault="001A5A30" w:rsidP="007C1721">
            <w:pPr>
              <w:numPr>
                <w:ilvl w:val="0"/>
                <w:numId w:val="10"/>
              </w:numPr>
              <w:spacing w:after="0" w:line="240" w:lineRule="auto"/>
              <w:ind w:left="356" w:hanging="28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4031E6" w14:textId="77777777" w:rsidR="001A5A30" w:rsidRPr="00EA0818" w:rsidRDefault="001A5A30" w:rsidP="00F83BC9">
            <w:pPr>
              <w:ind w:left="6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Környezet- és egészségtudatos magatartás kialakítása. </w:t>
            </w:r>
            <w:proofErr w:type="spellStart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Ökoisk</w:t>
            </w:r>
            <w:proofErr w:type="spellEnd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progr</w:t>
            </w:r>
            <w:proofErr w:type="spellEnd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eredm</w:t>
            </w:r>
            <w:proofErr w:type="spellEnd"/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. működtetése.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3254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 Örökös ÖKO iskola címhez kapcsolódó tevékenységek, programok</w:t>
            </w:r>
          </w:p>
          <w:p w14:paraId="402E1F55" w14:textId="719E96A7" w:rsidR="001A5A30" w:rsidRPr="00EA0818" w:rsidRDefault="005237A3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Környezettudatossá</w:t>
            </w:r>
            <w:r w:rsidR="001A5A30" w:rsidRPr="00EA0818">
              <w:rPr>
                <w:rFonts w:ascii="Times New Roman" w:hAnsi="Times New Roman" w:cs="Times New Roman"/>
                <w:color w:val="000000"/>
              </w:rPr>
              <w:t xml:space="preserve">ghoz kapcsolódó újítások </w:t>
            </w:r>
          </w:p>
          <w:p w14:paraId="237BC0C8" w14:textId="77777777" w:rsidR="00E728D2" w:rsidRPr="00EA0818" w:rsidRDefault="00E728D2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Magaságyásos kultúra művelése</w:t>
            </w:r>
          </w:p>
          <w:p w14:paraId="5B2BD0C6" w14:textId="77777777" w:rsidR="00E728D2" w:rsidRPr="00EA0818" w:rsidRDefault="00E728D2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ÖKO vándortábor lebonyolítása</w:t>
            </w:r>
          </w:p>
          <w:p w14:paraId="68E0B2C3" w14:textId="77777777" w:rsidR="005237A3" w:rsidRPr="00EA0818" w:rsidRDefault="0054654F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Dunavirág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vizibusz</w:t>
            </w:r>
            <w:proofErr w:type="spellEnd"/>
          </w:p>
          <w:p w14:paraId="6C5C2B70" w14:textId="77777777" w:rsidR="0054654F" w:rsidRPr="00EA0818" w:rsidRDefault="0054654F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>Alsós környezetvédelmi vetélkedő</w:t>
            </w:r>
          </w:p>
          <w:p w14:paraId="0AE277F7" w14:textId="3E6FD8F8" w:rsidR="0054654F" w:rsidRPr="00EA0818" w:rsidRDefault="0054654F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360" w:hanging="28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Heroes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future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project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0218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mk.köz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65A1182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</w:rPr>
              <w:t>vezetők,</w:t>
            </w:r>
          </w:p>
          <w:p w14:paraId="285E8A4F" w14:textId="77777777" w:rsidR="001A5A30" w:rsidRPr="00EA0818" w:rsidRDefault="001A5A30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ped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C99F" w14:textId="3FBB37C1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B933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A5A30" w:rsidRPr="001A5A30" w14:paraId="17F6EEDD" w14:textId="77777777" w:rsidTr="00F83BC9">
        <w:trPr>
          <w:trHeight w:val="12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E02A" w14:textId="77777777" w:rsidR="001A5A30" w:rsidRPr="00EA0818" w:rsidRDefault="001A5A30" w:rsidP="001B1C0E">
            <w:pPr>
              <w:numPr>
                <w:ilvl w:val="0"/>
                <w:numId w:val="10"/>
              </w:numPr>
              <w:spacing w:after="0" w:line="240" w:lineRule="auto"/>
              <w:ind w:left="334" w:hanging="284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87B1CE5" w14:textId="0005B4EB" w:rsidR="001A5A30" w:rsidRPr="000C7F3E" w:rsidRDefault="001A5A30" w:rsidP="001B1C0E">
            <w:pPr>
              <w:spacing w:line="240" w:lineRule="auto"/>
              <w:ind w:left="6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Az országos</w:t>
            </w:r>
            <w:r w:rsidR="00E728D2"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kimeneti</w:t>
            </w: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mérések </w:t>
            </w:r>
            <w:r w:rsidR="005237A3" w:rsidRPr="00EA081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és próbamérések </w:t>
            </w: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sikeres lebonyolítása.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656A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</w:rPr>
              <w:t xml:space="preserve">Az eredményeink összehasonlítása, elemzése. </w:t>
            </w:r>
          </w:p>
          <w:p w14:paraId="4E0F86BF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</w:rPr>
              <w:t xml:space="preserve">Korábbi </w:t>
            </w:r>
            <w:proofErr w:type="gramStart"/>
            <w:r w:rsidRPr="00EA0818">
              <w:rPr>
                <w:rFonts w:ascii="Times New Roman" w:hAnsi="Times New Roman" w:cs="Times New Roman"/>
              </w:rPr>
              <w:t>évek  tapasztalatok</w:t>
            </w:r>
            <w:proofErr w:type="gramEnd"/>
            <w:r w:rsidRPr="00EA0818">
              <w:rPr>
                <w:rFonts w:ascii="Times New Roman" w:hAnsi="Times New Roman" w:cs="Times New Roman"/>
              </w:rPr>
              <w:t xml:space="preserve"> beépítése az nevelő-oktató munkába.</w:t>
            </w:r>
          </w:p>
          <w:p w14:paraId="44B1352A" w14:textId="77777777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</w:rPr>
              <w:t>Természettudományos kompetencia mérése, mint újdonság</w:t>
            </w:r>
          </w:p>
          <w:p w14:paraId="5D5155B0" w14:textId="4B6780E5" w:rsidR="001A5A30" w:rsidRPr="00EA0818" w:rsidRDefault="001A5A30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</w:rPr>
              <w:t>A mérés digitális térben történik</w:t>
            </w:r>
          </w:p>
          <w:p w14:paraId="5CC8AEDA" w14:textId="0E0FD56B" w:rsidR="005237A3" w:rsidRPr="000C7F3E" w:rsidRDefault="005237A3" w:rsidP="007C1721">
            <w:pPr>
              <w:numPr>
                <w:ilvl w:val="1"/>
                <w:numId w:val="10"/>
              </w:numPr>
              <w:tabs>
                <w:tab w:val="left" w:pos="497"/>
              </w:tabs>
              <w:spacing w:after="0" w:line="240" w:lineRule="auto"/>
              <w:ind w:left="497" w:hanging="436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A0818">
              <w:rPr>
                <w:rFonts w:ascii="Times New Roman" w:hAnsi="Times New Roman" w:cs="Times New Roman"/>
              </w:rPr>
              <w:t>Bemeneti</w:t>
            </w:r>
            <w:r w:rsidR="0054654F" w:rsidRPr="00EA0818">
              <w:rPr>
                <w:rFonts w:ascii="Times New Roman" w:hAnsi="Times New Roman" w:cs="Times New Roman"/>
              </w:rPr>
              <w:t>(</w:t>
            </w:r>
            <w:proofErr w:type="gramEnd"/>
            <w:r w:rsidR="0054654F" w:rsidRPr="00EA0818">
              <w:rPr>
                <w:rFonts w:ascii="Times New Roman" w:hAnsi="Times New Roman" w:cs="Times New Roman"/>
              </w:rPr>
              <w:t>előző évi)</w:t>
            </w:r>
            <w:r w:rsidRPr="00EA0818">
              <w:rPr>
                <w:rFonts w:ascii="Times New Roman" w:hAnsi="Times New Roman" w:cs="Times New Roman"/>
              </w:rPr>
              <w:t xml:space="preserve"> és kimeneti</w:t>
            </w:r>
            <w:r w:rsidR="0054654F" w:rsidRPr="00EA0818">
              <w:rPr>
                <w:rFonts w:ascii="Times New Roman" w:hAnsi="Times New Roman" w:cs="Times New Roman"/>
              </w:rPr>
              <w:t xml:space="preserve"> (adott évi)</w:t>
            </w:r>
            <w:r w:rsidRPr="00EA0818">
              <w:rPr>
                <w:rFonts w:ascii="Times New Roman" w:hAnsi="Times New Roman" w:cs="Times New Roman"/>
              </w:rPr>
              <w:t xml:space="preserve"> mérések eredményeinek összevetése</w:t>
            </w:r>
          </w:p>
          <w:p w14:paraId="14511B14" w14:textId="021E258E" w:rsidR="001A5A30" w:rsidRPr="00EA0818" w:rsidRDefault="001A5A30" w:rsidP="000C7F3E">
            <w:pPr>
              <w:tabs>
                <w:tab w:val="left" w:pos="49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9574" w14:textId="77777777" w:rsidR="001A5A30" w:rsidRPr="00EA0818" w:rsidRDefault="001A5A30" w:rsidP="00F83BC9">
            <w:pPr>
              <w:ind w:right="-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érintett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mk.köz</w:t>
            </w:r>
            <w:proofErr w:type="gramStart"/>
            <w:r w:rsidRPr="00EA0818">
              <w:rPr>
                <w:rFonts w:ascii="Times New Roman" w:hAnsi="Times New Roman" w:cs="Times New Roman"/>
                <w:color w:val="000000"/>
              </w:rPr>
              <w:t>.v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25AF" w14:textId="75D0B259" w:rsidR="001A5A30" w:rsidRPr="00EA0818" w:rsidRDefault="00355FD6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igazgató</w:t>
            </w:r>
            <w:r w:rsidR="001A5A30" w:rsidRPr="00EA0818">
              <w:rPr>
                <w:rFonts w:ascii="Times New Roman" w:hAnsi="Times New Roman" w:cs="Times New Roman"/>
                <w:color w:val="000000"/>
              </w:rPr>
              <w:t>h</w:t>
            </w:r>
            <w:proofErr w:type="spellEnd"/>
            <w:r w:rsidR="001A5A30" w:rsidRPr="00EA081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A4D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tanév </w:t>
            </w:r>
          </w:p>
          <w:p w14:paraId="573499A3" w14:textId="77777777" w:rsidR="001A5A30" w:rsidRPr="001A5A30" w:rsidRDefault="001A5A30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rendjében rögzített </w:t>
            </w:r>
          </w:p>
        </w:tc>
      </w:tr>
      <w:tr w:rsidR="00446A73" w:rsidRPr="001A5A30" w14:paraId="49E2C69D" w14:textId="77777777" w:rsidTr="00F83BC9">
        <w:trPr>
          <w:trHeight w:val="12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06DB" w14:textId="24119B59" w:rsidR="00446A73" w:rsidRPr="00446A73" w:rsidRDefault="00446A73" w:rsidP="00446A73">
            <w:pPr>
              <w:pStyle w:val="Cmsor2"/>
              <w:spacing w:before="0" w:after="0" w:line="276" w:lineRule="auto"/>
              <w:jc w:val="both"/>
              <w:rPr>
                <w:b w:val="0"/>
                <w:sz w:val="22"/>
                <w:szCs w:val="22"/>
              </w:rPr>
            </w:pPr>
            <w:bookmarkStart w:id="34" w:name="_Toc83028935"/>
            <w:bookmarkStart w:id="35" w:name="_Toc146795893"/>
            <w:r w:rsidRPr="00446A73">
              <w:rPr>
                <w:sz w:val="22"/>
                <w:szCs w:val="22"/>
                <w:u w:val="single" w:color="990000"/>
              </w:rPr>
              <w:lastRenderedPageBreak/>
              <w:t>Gyermek és ifjúságvédelmi feladatok</w:t>
            </w:r>
            <w:bookmarkEnd w:id="34"/>
            <w:bookmarkEnd w:id="35"/>
          </w:p>
          <w:p w14:paraId="0323A2AE" w14:textId="77777777" w:rsidR="00446A73" w:rsidRPr="00EA0818" w:rsidRDefault="00446A73" w:rsidP="007C1721">
            <w:pPr>
              <w:numPr>
                <w:ilvl w:val="0"/>
                <w:numId w:val="10"/>
              </w:numPr>
              <w:spacing w:after="0" w:line="240" w:lineRule="auto"/>
              <w:ind w:left="334" w:hanging="284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4B6" w14:textId="7C918541" w:rsidR="005655B2" w:rsidRPr="000C7F3E" w:rsidRDefault="005655B2" w:rsidP="000C7F3E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9.1.A gyermekvédelmi feladat ellátásában minden nevelőnek kötelessége együttműködni!</w:t>
            </w:r>
          </w:p>
          <w:p w14:paraId="0B6F3983" w14:textId="77777777" w:rsidR="007A65F0" w:rsidRPr="000C7F3E" w:rsidRDefault="007A65F0" w:rsidP="000C7F3E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9.1.2.</w:t>
            </w:r>
            <w:r w:rsidR="005655B2" w:rsidRPr="000C7F3E">
              <w:rPr>
                <w:rFonts w:ascii="Times New Roman" w:hAnsi="Times New Roman" w:cs="Times New Roman"/>
                <w:sz w:val="20"/>
                <w:szCs w:val="20"/>
              </w:rPr>
              <w:t>Szociális segítő az Érdi Család – és Gyermekjóléti Központ alkalmazásában heti 10 órában lát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 el gyermekvédelmi feladatokat.</w:t>
            </w:r>
          </w:p>
          <w:p w14:paraId="45735B65" w14:textId="2CB510DF" w:rsidR="005655B2" w:rsidRPr="000C7F3E" w:rsidRDefault="005655B2" w:rsidP="000C7F3E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A gyermekvédelmi feladat ellátását jelzik a következő adatok: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7"/>
              <w:gridCol w:w="1816"/>
            </w:tblGrid>
            <w:tr w:rsidR="007A65F0" w:rsidRPr="000C7F3E" w14:paraId="0D28BB14" w14:textId="77777777" w:rsidTr="00864DE6">
              <w:trPr>
                <w:trHeight w:val="473"/>
                <w:jc w:val="center"/>
              </w:trPr>
              <w:tc>
                <w:tcPr>
                  <w:tcW w:w="6487" w:type="dxa"/>
                  <w:shd w:val="clear" w:color="auto" w:fill="D0CECE" w:themeFill="background2" w:themeFillShade="E6"/>
                  <w:vAlign w:val="center"/>
                </w:tcPr>
                <w:p w14:paraId="633892F9" w14:textId="77777777" w:rsidR="007A65F0" w:rsidRPr="000C7F3E" w:rsidRDefault="007A65F0" w:rsidP="000C7F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Megnevezés</w:t>
                  </w:r>
                </w:p>
              </w:tc>
              <w:tc>
                <w:tcPr>
                  <w:tcW w:w="1816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0C6B5857" w14:textId="77777777" w:rsidR="007A65F0" w:rsidRPr="000C7F3E" w:rsidRDefault="007A65F0" w:rsidP="000C7F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2023/2024.tanév</w:t>
                  </w:r>
                </w:p>
              </w:tc>
            </w:tr>
            <w:tr w:rsidR="007A65F0" w:rsidRPr="000C7F3E" w14:paraId="29993D4F" w14:textId="77777777" w:rsidTr="00864DE6">
              <w:trPr>
                <w:trHeight w:hRule="exact" w:val="340"/>
                <w:jc w:val="center"/>
              </w:trPr>
              <w:tc>
                <w:tcPr>
                  <w:tcW w:w="6487" w:type="dxa"/>
                  <w:vAlign w:val="center"/>
                </w:tcPr>
                <w:p w14:paraId="6E9DADF4" w14:textId="77777777" w:rsidR="007A65F0" w:rsidRPr="000C7F3E" w:rsidRDefault="007A65F0" w:rsidP="000C7F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Hátrányos helyzetű tanulók száma a tanév elején</w:t>
                  </w:r>
                </w:p>
              </w:tc>
              <w:tc>
                <w:tcPr>
                  <w:tcW w:w="1816" w:type="dxa"/>
                  <w:shd w:val="clear" w:color="auto" w:fill="FFFFCC"/>
                  <w:vAlign w:val="center"/>
                </w:tcPr>
                <w:p w14:paraId="3227529E" w14:textId="77777777" w:rsidR="007A65F0" w:rsidRPr="000C7F3E" w:rsidRDefault="007A65F0" w:rsidP="000C7F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fő</w:t>
                  </w:r>
                </w:p>
              </w:tc>
            </w:tr>
            <w:tr w:rsidR="007A65F0" w:rsidRPr="000C7F3E" w14:paraId="519F23EE" w14:textId="77777777" w:rsidTr="00864DE6">
              <w:trPr>
                <w:trHeight w:hRule="exact" w:val="340"/>
                <w:jc w:val="center"/>
              </w:trPr>
              <w:tc>
                <w:tcPr>
                  <w:tcW w:w="6487" w:type="dxa"/>
                  <w:vAlign w:val="center"/>
                </w:tcPr>
                <w:p w14:paraId="76D1C53B" w14:textId="77777777" w:rsidR="007A65F0" w:rsidRPr="000C7F3E" w:rsidRDefault="007A65F0" w:rsidP="000C7F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Halmozottan hátrányos helyzetű tanulók becsül száma a tanév elején</w:t>
                  </w:r>
                </w:p>
              </w:tc>
              <w:tc>
                <w:tcPr>
                  <w:tcW w:w="1816" w:type="dxa"/>
                  <w:shd w:val="clear" w:color="auto" w:fill="FFFFCC"/>
                  <w:vAlign w:val="center"/>
                </w:tcPr>
                <w:p w14:paraId="688857DA" w14:textId="77777777" w:rsidR="007A65F0" w:rsidRPr="000C7F3E" w:rsidRDefault="007A65F0" w:rsidP="000C7F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fő</w:t>
                  </w:r>
                </w:p>
              </w:tc>
            </w:tr>
            <w:tr w:rsidR="007A65F0" w:rsidRPr="000C7F3E" w14:paraId="7F6CD43B" w14:textId="77777777" w:rsidTr="007A65F0">
              <w:trPr>
                <w:trHeight w:hRule="exact" w:val="700"/>
                <w:jc w:val="center"/>
              </w:trPr>
              <w:tc>
                <w:tcPr>
                  <w:tcW w:w="6487" w:type="dxa"/>
                  <w:vAlign w:val="center"/>
                </w:tcPr>
                <w:p w14:paraId="61324437" w14:textId="77777777" w:rsidR="007A65F0" w:rsidRPr="000C7F3E" w:rsidRDefault="007A65F0" w:rsidP="000C7F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Rendsz. </w:t>
                  </w:r>
                  <w:proofErr w:type="spellStart"/>
                  <w:r w:rsidRPr="000C7F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gyermekvéd</w:t>
                  </w:r>
                  <w:proofErr w:type="spellEnd"/>
                  <w:r w:rsidRPr="000C7F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ellátásban részesülő tan. sz. a tanév elején</w:t>
                  </w:r>
                </w:p>
                <w:p w14:paraId="606FDB41" w14:textId="77777777" w:rsidR="007A65F0" w:rsidRPr="000C7F3E" w:rsidRDefault="007A65F0" w:rsidP="000C7F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Határozatok megújítása folyamatban. Hat. idő: okt.01.</w:t>
                  </w:r>
                </w:p>
              </w:tc>
              <w:tc>
                <w:tcPr>
                  <w:tcW w:w="1816" w:type="dxa"/>
                  <w:shd w:val="clear" w:color="auto" w:fill="FFFFCC"/>
                  <w:vAlign w:val="center"/>
                </w:tcPr>
                <w:p w14:paraId="3E3B2E52" w14:textId="1459F37D" w:rsidR="007A65F0" w:rsidRPr="000C7F3E" w:rsidRDefault="007A65F0" w:rsidP="000C7F3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</w:t>
                  </w:r>
                  <w:r w:rsidR="00800D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0C7F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 fő</w:t>
                  </w:r>
                </w:p>
              </w:tc>
            </w:tr>
            <w:tr w:rsidR="007A65F0" w:rsidRPr="000C7F3E" w14:paraId="5B9574E3" w14:textId="77777777" w:rsidTr="00864DE6">
              <w:trPr>
                <w:trHeight w:hRule="exact" w:val="381"/>
                <w:jc w:val="center"/>
              </w:trPr>
              <w:tc>
                <w:tcPr>
                  <w:tcW w:w="6487" w:type="dxa"/>
                  <w:vAlign w:val="center"/>
                </w:tcPr>
                <w:p w14:paraId="0D16D07A" w14:textId="77777777" w:rsidR="007A65F0" w:rsidRPr="000C7F3E" w:rsidRDefault="007A65F0" w:rsidP="000C7F3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Veszélyeztetett</w:t>
                  </w:r>
                </w:p>
              </w:tc>
              <w:tc>
                <w:tcPr>
                  <w:tcW w:w="1816" w:type="dxa"/>
                  <w:shd w:val="clear" w:color="auto" w:fill="FFFFCC"/>
                  <w:vAlign w:val="center"/>
                </w:tcPr>
                <w:p w14:paraId="3F48814E" w14:textId="77777777" w:rsidR="007A65F0" w:rsidRPr="000C7F3E" w:rsidRDefault="007A65F0" w:rsidP="000C7F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7F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 fő</w:t>
                  </w:r>
                </w:p>
              </w:tc>
            </w:tr>
          </w:tbl>
          <w:p w14:paraId="3255C7A4" w14:textId="3B6A5F75" w:rsidR="00446A73" w:rsidRPr="000C7F3E" w:rsidRDefault="007A65F0" w:rsidP="000C7F3E">
            <w:pPr>
              <w:pStyle w:val="Cmsor2"/>
              <w:spacing w:before="0" w:after="0"/>
              <w:jc w:val="both"/>
              <w:rPr>
                <w:b w:val="0"/>
                <w:i/>
                <w:sz w:val="20"/>
                <w:szCs w:val="20"/>
              </w:rPr>
            </w:pPr>
            <w:bookmarkStart w:id="36" w:name="_Toc146795894"/>
            <w:r w:rsidRPr="000C7F3E">
              <w:rPr>
                <w:sz w:val="20"/>
                <w:szCs w:val="20"/>
              </w:rPr>
              <w:t>9.1.3.</w:t>
            </w:r>
            <w:bookmarkStart w:id="37" w:name="_Toc83028937"/>
            <w:r w:rsidRPr="000C7F3E">
              <w:rPr>
                <w:sz w:val="20"/>
                <w:szCs w:val="20"/>
                <w:u w:color="990000"/>
              </w:rPr>
              <w:t xml:space="preserve"> </w:t>
            </w:r>
            <w:bookmarkEnd w:id="37"/>
            <w:r w:rsidRPr="000C7F3E">
              <w:rPr>
                <w:sz w:val="20"/>
                <w:szCs w:val="20"/>
              </w:rPr>
              <w:t>Az esélyegyenlőség megvalósulását szolgáló legfőbb pedagógiai feladat</w:t>
            </w:r>
            <w:r w:rsidRPr="000C7F3E">
              <w:rPr>
                <w:b w:val="0"/>
                <w:sz w:val="20"/>
                <w:szCs w:val="20"/>
              </w:rPr>
              <w:t xml:space="preserve"> a tanulók eltérő egyéni képességeinek, adottságainak figyelembevételével annak biztosítása, hogy jelentős hátrányok nélkül, egyenlő lehetőséget biztosító ismeretekkel, kompetenciákkal rendelkezzenek a társadalomba való sikeres beilleszkedéshez.</w:t>
            </w:r>
            <w:bookmarkEnd w:id="36"/>
          </w:p>
          <w:p w14:paraId="61762186" w14:textId="0F36817F" w:rsidR="000C7F3E" w:rsidRPr="000C7F3E" w:rsidRDefault="007A65F0" w:rsidP="000C7F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b/>
                <w:sz w:val="20"/>
                <w:szCs w:val="20"/>
              </w:rPr>
              <w:t>9.1.4.</w:t>
            </w:r>
            <w:r w:rsidR="000C7F3E"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 Ennek érdekében </w:t>
            </w:r>
            <w:r w:rsidR="000C7F3E" w:rsidRPr="000C7F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közvetlen feladatként</w:t>
            </w:r>
            <w:r w:rsidR="000C7F3E"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 határozzuk meg iskolánkban a következőket:</w:t>
            </w:r>
          </w:p>
          <w:p w14:paraId="0BF10200" w14:textId="77777777" w:rsidR="000C7F3E" w:rsidRPr="000C7F3E" w:rsidRDefault="000C7F3E" w:rsidP="000C7F3E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Adottságok felismerése, a hátrányos helyzet feltárása, annak szakszerű kezelése </w:t>
            </w:r>
          </w:p>
          <w:p w14:paraId="37E67831" w14:textId="77777777" w:rsidR="000C7F3E" w:rsidRPr="000C7F3E" w:rsidRDefault="000C7F3E" w:rsidP="000C7F3E">
            <w:pPr>
              <w:spacing w:line="240" w:lineRule="auto"/>
              <w:ind w:left="1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  <w:u w:val="single" w:color="C00000"/>
              </w:rPr>
              <w:t>Eszközei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: tanórákon foglalkozásokon és tanórán kívül történő megfigyelés, szoros kapcsolattarás a szülői házzal, támogató szervezetekkel</w:t>
            </w:r>
          </w:p>
          <w:p w14:paraId="1F9DC080" w14:textId="77777777" w:rsidR="000C7F3E" w:rsidRPr="000C7F3E" w:rsidRDefault="000C7F3E" w:rsidP="000C7F3E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Képességek és kulcskompetenciák fejlesztése </w:t>
            </w:r>
          </w:p>
          <w:p w14:paraId="01EEBA08" w14:textId="77777777" w:rsidR="000C7F3E" w:rsidRPr="000C7F3E" w:rsidRDefault="000C7F3E" w:rsidP="000C7F3E">
            <w:pPr>
              <w:spacing w:line="240" w:lineRule="auto"/>
              <w:ind w:left="1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  <w:u w:val="single" w:color="C00000"/>
              </w:rPr>
              <w:t>Eszközei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: tanórákon történő differenciálás, felzárkóztató, tehetséggondozó foglakozások, csoportbontás. </w:t>
            </w:r>
            <w:proofErr w:type="spellStart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tanrán</w:t>
            </w:r>
            <w:proofErr w:type="spellEnd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 kívüli szakköri keretek biztosítása</w:t>
            </w:r>
          </w:p>
          <w:p w14:paraId="3E637BFB" w14:textId="77777777" w:rsidR="000C7F3E" w:rsidRPr="000C7F3E" w:rsidRDefault="000C7F3E" w:rsidP="000C7F3E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Lemorzsolódással veszélyeztett tanulók támogatása</w:t>
            </w:r>
          </w:p>
          <w:p w14:paraId="09981312" w14:textId="77777777" w:rsidR="000C7F3E" w:rsidRPr="000C7F3E" w:rsidRDefault="000C7F3E" w:rsidP="000C7F3E">
            <w:pPr>
              <w:spacing w:line="240" w:lineRule="auto"/>
              <w:ind w:left="993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  <w:u w:val="single" w:color="C00000"/>
              </w:rPr>
              <w:t>Eszközei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: intézkedési terv</w:t>
            </w:r>
          </w:p>
          <w:p w14:paraId="2A205D93" w14:textId="77777777" w:rsidR="000C7F3E" w:rsidRPr="000C7F3E" w:rsidRDefault="000C7F3E" w:rsidP="000C7F3E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Tehetséges tanulók támogatása </w:t>
            </w:r>
          </w:p>
          <w:p w14:paraId="36B2A78B" w14:textId="77777777" w:rsidR="000C7F3E" w:rsidRPr="000C7F3E" w:rsidRDefault="000C7F3E" w:rsidP="000C7F3E">
            <w:pPr>
              <w:spacing w:line="240" w:lineRule="auto"/>
              <w:ind w:left="993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  <w:u w:val="single" w:color="C00000"/>
              </w:rPr>
              <w:t>Eszközei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: képesség fejlesztő foglalkozások, differenciálás, csoportbontás</w:t>
            </w:r>
          </w:p>
          <w:p w14:paraId="7ED262D9" w14:textId="77777777" w:rsidR="000C7F3E" w:rsidRPr="000C7F3E" w:rsidRDefault="000C7F3E" w:rsidP="000C7F3E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Versenyek szervezése </w:t>
            </w:r>
          </w:p>
          <w:p w14:paraId="6827197D" w14:textId="77777777" w:rsidR="000C7F3E" w:rsidRPr="000C7F3E" w:rsidRDefault="000C7F3E" w:rsidP="000C7F3E">
            <w:pPr>
              <w:spacing w:line="240" w:lineRule="auto"/>
              <w:ind w:left="1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  <w:u w:val="single" w:color="C00000"/>
              </w:rPr>
              <w:t>Eszközei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: bekapcsolódás helyi, regionális, megyei és országos versenyek szervezésébe</w:t>
            </w:r>
          </w:p>
          <w:p w14:paraId="3F09B796" w14:textId="77777777" w:rsidR="000C7F3E" w:rsidRPr="000C7F3E" w:rsidRDefault="000C7F3E" w:rsidP="000C7F3E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Helyi sajátosságok, hagyományok, értékek megismertetése, a lokálpatriotizmus érzésének kialakítása a tanulókban</w:t>
            </w:r>
          </w:p>
          <w:p w14:paraId="72D4D3E6" w14:textId="77777777" w:rsidR="000C7F3E" w:rsidRPr="000C7F3E" w:rsidRDefault="000C7F3E" w:rsidP="000C7F3E">
            <w:pPr>
              <w:spacing w:line="240" w:lineRule="auto"/>
              <w:ind w:left="14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  <w:u w:val="single" w:color="C00000"/>
              </w:rPr>
              <w:t>Eszközei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: etika órák, szoros kapcsolattartás, együttműködési megállapodás a Matrica Múzeummal, kolléga innovatív mester programja</w:t>
            </w:r>
          </w:p>
          <w:p w14:paraId="69D219A9" w14:textId="77777777" w:rsidR="000C7F3E" w:rsidRPr="000C7F3E" w:rsidRDefault="000C7F3E" w:rsidP="000C7F3E">
            <w:pPr>
              <w:pStyle w:val="Listaszerbekezds"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F5305" w14:textId="77777777" w:rsidR="000C7F3E" w:rsidRPr="000C7F3E" w:rsidRDefault="000C7F3E" w:rsidP="000C7F3E">
            <w:pPr>
              <w:pStyle w:val="Listaszerbekezds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Önismeret, reális pályaválasztás pedagógiai támogatása érdekében a személyiségfejlesztéssel </w:t>
            </w:r>
            <w:proofErr w:type="spellStart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kapcs</w:t>
            </w:r>
            <w:proofErr w:type="spellEnd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tev</w:t>
            </w:r>
            <w:proofErr w:type="spellEnd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. valamennyi tanórai, szabadidős </w:t>
            </w:r>
            <w:proofErr w:type="spellStart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foglalk</w:t>
            </w:r>
            <w:proofErr w:type="spellEnd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proofErr w:type="spellEnd"/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 való beépülése</w:t>
            </w:r>
          </w:p>
          <w:p w14:paraId="0369A816" w14:textId="77777777" w:rsidR="00391FDE" w:rsidRDefault="000C7F3E" w:rsidP="000C7F3E">
            <w:pPr>
              <w:spacing w:line="240" w:lineRule="auto"/>
              <w:ind w:left="993" w:firstLine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  <w:u w:val="single" w:color="C00000"/>
              </w:rPr>
              <w:t>Eszközei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: Szakmák napja megrendezése,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osztályfőnökök kiemelt szerepe </w:t>
            </w:r>
          </w:p>
          <w:p w14:paraId="0924978D" w14:textId="66D46B63" w:rsidR="000C7F3E" w:rsidRPr="000C7F3E" w:rsidRDefault="000C7F3E" w:rsidP="000C7F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A163" w14:textId="77777777" w:rsidR="00446A73" w:rsidRPr="00EA0818" w:rsidRDefault="00446A73" w:rsidP="00F83BC9">
            <w:pPr>
              <w:ind w:right="-7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4765" w14:textId="77777777" w:rsidR="00446A73" w:rsidRPr="00EA0818" w:rsidRDefault="00446A73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C296" w14:textId="77777777" w:rsidR="00446A73" w:rsidRPr="001A5A30" w:rsidRDefault="00446A73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7F3E" w:rsidRPr="001A5A30" w14:paraId="036796CD" w14:textId="77777777" w:rsidTr="00F83BC9">
        <w:trPr>
          <w:trHeight w:val="12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45F" w14:textId="602BB99D" w:rsidR="000C7F3E" w:rsidRPr="00446A73" w:rsidRDefault="000C7F3E" w:rsidP="00446A73">
            <w:pPr>
              <w:pStyle w:val="Cmsor2"/>
              <w:spacing w:before="0" w:after="0" w:line="276" w:lineRule="auto"/>
              <w:jc w:val="both"/>
              <w:rPr>
                <w:sz w:val="22"/>
                <w:szCs w:val="22"/>
                <w:u w:val="single" w:color="990000"/>
              </w:rPr>
            </w:pPr>
            <w:bookmarkStart w:id="38" w:name="_Toc146795895"/>
            <w:r>
              <w:rPr>
                <w:sz w:val="22"/>
                <w:szCs w:val="22"/>
                <w:u w:val="single" w:color="990000"/>
              </w:rPr>
              <w:t>10.</w:t>
            </w:r>
            <w:bookmarkStart w:id="39" w:name="_Toc489997473"/>
            <w:bookmarkStart w:id="40" w:name="_Toc83028940"/>
            <w:r w:rsidRPr="003F68A2">
              <w:rPr>
                <w:iCs w:val="0"/>
                <w:szCs w:val="24"/>
                <w:u w:color="990000"/>
              </w:rPr>
              <w:t xml:space="preserve"> Pályaválasztás; középfokú intézményekbe történő továbbtanulá</w:t>
            </w:r>
            <w:bookmarkEnd w:id="39"/>
            <w:bookmarkEnd w:id="40"/>
            <w:r w:rsidRPr="003F68A2">
              <w:rPr>
                <w:iCs w:val="0"/>
                <w:szCs w:val="24"/>
                <w:u w:color="990000"/>
              </w:rPr>
              <w:t>s</w:t>
            </w:r>
            <w:bookmarkEnd w:id="38"/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5F54" w14:textId="21085806" w:rsidR="000C7F3E" w:rsidRDefault="000C7F3E" w:rsidP="000C7F3E">
            <w:pPr>
              <w:tabs>
                <w:tab w:val="left" w:pos="284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  <w:r w:rsidRPr="009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Minden felső tagozatban tanító pedagógus feladata a pályaorientáció, a képesség felismerése, s a tanulók lehető leghatékonyabb felkészítése a továbbtanulásra. A </w:t>
            </w:r>
            <w:r w:rsidRPr="000C7F3E">
              <w:rPr>
                <w:rFonts w:ascii="Times New Roman" w:hAnsi="Times New Roman" w:cs="Times New Roman"/>
                <w:b/>
                <w:sz w:val="20"/>
                <w:szCs w:val="20"/>
              </w:rPr>
              <w:t>pályaorientációs nap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(okt.11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.) programjai segítik a tanulók felkészítését a továbbtanulásra, pályaválasztásra. Továbbá a diákok orientációját segíti az országos továbbtanulási mérés is. Az </w:t>
            </w:r>
            <w:r w:rsidR="00355FD6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-helyettes az év eleji szülőértekezleten részletesen tájékoztatja a szülőket a felvételi eljárás rendjéről, és a teendők ütemezéséről.</w:t>
            </w:r>
          </w:p>
          <w:p w14:paraId="4BC21770" w14:textId="070AD920" w:rsidR="000C7F3E" w:rsidRPr="000C7F3E" w:rsidRDefault="000C7F3E" w:rsidP="000C7F3E">
            <w:pPr>
              <w:tabs>
                <w:tab w:val="left" w:pos="284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. A beiskolázásért: </w:t>
            </w:r>
          </w:p>
          <w:p w14:paraId="700A12A7" w14:textId="77777777" w:rsidR="000C7F3E" w:rsidRPr="000C7F3E" w:rsidRDefault="000C7F3E" w:rsidP="000C7F3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b/>
                <w:sz w:val="20"/>
                <w:szCs w:val="20"/>
              </w:rPr>
              <w:t>Felelős: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 a 8-os osztályfőnökök</w:t>
            </w:r>
          </w:p>
          <w:p w14:paraId="4D7A913F" w14:textId="3714CBE4" w:rsidR="000C7F3E" w:rsidRPr="000C7F3E" w:rsidRDefault="000C7F3E" w:rsidP="000C7F3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b/>
                <w:sz w:val="20"/>
                <w:szCs w:val="20"/>
              </w:rPr>
              <w:t>Ellenőrző: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 felsős </w:t>
            </w:r>
            <w:r w:rsidR="00355FD6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-helyettes</w:t>
            </w:r>
          </w:p>
          <w:p w14:paraId="7222EC09" w14:textId="018165C4" w:rsidR="000C7F3E" w:rsidRPr="000C7F3E" w:rsidRDefault="000C7F3E" w:rsidP="000C7F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A továbbtanulásért felelős </w:t>
            </w:r>
            <w:r w:rsidR="00355FD6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-helyettes és a nyolcadikos osztályfőnökök a tanulók szüleivel való folyamatos konzultációk útján segítik a továbbtanulás ügyintézését, annak adminisztrációs feladatait.</w:t>
            </w:r>
          </w:p>
          <w:p w14:paraId="1886F7D7" w14:textId="498F7885" w:rsidR="000C7F3E" w:rsidRPr="000C7F3E" w:rsidRDefault="000C7F3E" w:rsidP="000C7F3E">
            <w:pPr>
              <w:tabs>
                <w:tab w:val="left" w:pos="284"/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 xml:space="preserve">Az iskola </w:t>
            </w:r>
            <w:r w:rsidR="00355FD6">
              <w:rPr>
                <w:rFonts w:ascii="Times New Roman" w:hAnsi="Times New Roman" w:cs="Times New Roman"/>
                <w:sz w:val="20"/>
                <w:szCs w:val="20"/>
              </w:rPr>
              <w:t>igazgató</w:t>
            </w:r>
            <w:r w:rsidRPr="000C7F3E">
              <w:rPr>
                <w:rFonts w:ascii="Times New Roman" w:hAnsi="Times New Roman" w:cs="Times New Roman"/>
                <w:sz w:val="20"/>
                <w:szCs w:val="20"/>
              </w:rPr>
              <w:t>-helyettese rendszeresen ellenőrzi a határidők pontos betartását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92B" w14:textId="77777777" w:rsidR="000C7F3E" w:rsidRPr="00EA0818" w:rsidRDefault="000C7F3E" w:rsidP="00F83BC9">
            <w:pPr>
              <w:ind w:right="-7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53BA" w14:textId="77777777" w:rsidR="000C7F3E" w:rsidRPr="00EA0818" w:rsidRDefault="000C7F3E" w:rsidP="00F83BC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EDBF" w14:textId="77777777" w:rsidR="000C7F3E" w:rsidRPr="001A5A30" w:rsidRDefault="000C7F3E" w:rsidP="00F83BC9">
            <w:pPr>
              <w:ind w:left="2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D471AC4" w14:textId="07EE0FE8" w:rsidR="001A5A30" w:rsidRPr="001A5A30" w:rsidRDefault="001A5A30" w:rsidP="001A5A30">
      <w:pPr>
        <w:tabs>
          <w:tab w:val="center" w:pos="7355"/>
          <w:tab w:val="right" w:pos="14711"/>
        </w:tabs>
        <w:rPr>
          <w:rFonts w:ascii="Times New Roman" w:hAnsi="Times New Roman" w:cs="Times New Roman"/>
        </w:rPr>
        <w:sectPr w:rsidR="001A5A30" w:rsidRPr="001A5A30" w:rsidSect="008E1B57">
          <w:pgSz w:w="16838" w:h="11906" w:orient="landscape" w:code="9"/>
          <w:pgMar w:top="1418" w:right="851" w:bottom="1418" w:left="1276" w:header="567" w:footer="713" w:gutter="0"/>
          <w:cols w:space="708"/>
          <w:titlePg/>
          <w:docGrid w:linePitch="360"/>
        </w:sectPr>
      </w:pPr>
    </w:p>
    <w:tbl>
      <w:tblPr>
        <w:tblW w:w="142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5136"/>
        <w:gridCol w:w="1131"/>
        <w:gridCol w:w="992"/>
        <w:gridCol w:w="996"/>
      </w:tblGrid>
      <w:tr w:rsidR="001A5A30" w:rsidRPr="001A5A30" w14:paraId="724A6F6D" w14:textId="77777777" w:rsidTr="00F83BC9">
        <w:trPr>
          <w:trHeight w:hRule="exact" w:val="892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5BDAC1D2" w14:textId="4719C2B5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A30">
              <w:rPr>
                <w:rFonts w:ascii="Times New Roman" w:hAnsi="Times New Roman" w:cs="Times New Roman"/>
                <w:b/>
              </w:rPr>
              <w:lastRenderedPageBreak/>
              <w:t>Az évente vizsgálandó intézményi ön</w:t>
            </w:r>
            <w:r w:rsidR="0054654F">
              <w:rPr>
                <w:rFonts w:ascii="Times New Roman" w:hAnsi="Times New Roman" w:cs="Times New Roman"/>
                <w:b/>
              </w:rPr>
              <w:t>értékelés területeihez és a 2022/23</w:t>
            </w:r>
            <w:r w:rsidRPr="001A5A30">
              <w:rPr>
                <w:rFonts w:ascii="Times New Roman" w:hAnsi="Times New Roman" w:cs="Times New Roman"/>
                <w:b/>
              </w:rPr>
              <w:t>-es tanév beszámolójához kapcsolódó célok és feladatok</w:t>
            </w:r>
          </w:p>
        </w:tc>
      </w:tr>
      <w:tr w:rsidR="001A5A30" w:rsidRPr="001A5A30" w14:paraId="4E09D27F" w14:textId="77777777" w:rsidTr="00F83BC9">
        <w:trPr>
          <w:trHeight w:hRule="exact" w:val="565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CA19625" w14:textId="4CA3E681" w:rsidR="001A5A30" w:rsidRPr="001A5A30" w:rsidRDefault="00D56AE1" w:rsidP="00D56AE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  <w:r w:rsidR="001A5A30"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Pedagógiai folyamatok</w:t>
            </w:r>
          </w:p>
        </w:tc>
      </w:tr>
      <w:tr w:rsidR="001A5A30" w:rsidRPr="001A5A30" w14:paraId="15B497AE" w14:textId="77777777" w:rsidTr="00F83BC9">
        <w:trPr>
          <w:trHeight w:hRule="exact" w:val="57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9DD2FCB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57F80E5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780BE96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11C61D3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8E1B39E" w14:textId="77777777" w:rsidR="001A5A30" w:rsidRPr="001A5A30" w:rsidRDefault="001A5A30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Hat.idő</w:t>
            </w:r>
            <w:proofErr w:type="spellEnd"/>
          </w:p>
        </w:tc>
      </w:tr>
      <w:tr w:rsidR="001A5A30" w:rsidRPr="001A5A30" w14:paraId="2EDBC7B9" w14:textId="77777777" w:rsidTr="00F83BC9">
        <w:trPr>
          <w:trHeight w:val="85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BBB89" w14:textId="77777777" w:rsidR="001A5A30" w:rsidRPr="001A5A30" w:rsidRDefault="001A5A30" w:rsidP="007C1721">
            <w:pPr>
              <w:numPr>
                <w:ilvl w:val="1"/>
                <w:numId w:val="11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éves munkaterv összhangban van a stratégiai dokumentumokkal és a munkaközösség terveivel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61FE" w14:textId="77777777" w:rsidR="001A5A30" w:rsidRPr="001A5A30" w:rsidRDefault="001A5A30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A tanév elején keletkező tanügyi dokumentumok ellenőrzése.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A2458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A30">
              <w:rPr>
                <w:rFonts w:ascii="Times New Roman" w:hAnsi="Times New Roman" w:cs="Times New Roman"/>
              </w:rPr>
              <w:t>mk.köz</w:t>
            </w:r>
            <w:proofErr w:type="spellEnd"/>
            <w:r w:rsidRPr="001A5A30">
              <w:rPr>
                <w:rFonts w:ascii="Times New Roman" w:hAnsi="Times New Roman" w:cs="Times New Roman"/>
              </w:rPr>
              <w:t>.</w:t>
            </w:r>
          </w:p>
          <w:p w14:paraId="5F40F9FE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vezetők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5DB0" w14:textId="3922F773" w:rsidR="001A5A30" w:rsidRPr="001A5A30" w:rsidRDefault="001B1C0E" w:rsidP="00F83BC9">
            <w:pPr>
              <w:ind w:right="-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="001A5A30"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0FAB" w14:textId="77777777" w:rsidR="001A5A30" w:rsidRPr="001A5A30" w:rsidRDefault="001A5A30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09. 20.</w:t>
            </w:r>
          </w:p>
        </w:tc>
      </w:tr>
      <w:tr w:rsidR="001B1C0E" w:rsidRPr="001A5A30" w14:paraId="5148C43D" w14:textId="77777777" w:rsidTr="00F83BC9">
        <w:trPr>
          <w:trHeight w:val="989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CB50" w14:textId="77777777" w:rsidR="001B1C0E" w:rsidRPr="001A5A30" w:rsidRDefault="001B1C0E" w:rsidP="007C1721">
            <w:pPr>
              <w:numPr>
                <w:ilvl w:val="1"/>
                <w:numId w:val="11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tanév végi beszámoló megállapításai alapján történik a következő tanítási év tervezése.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A45E" w14:textId="77777777" w:rsidR="001B1C0E" w:rsidRPr="001A5A30" w:rsidRDefault="001B1C0E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Tanév végi beszámolóban a fejlesztési területek pontos beazonosítása. Ezek alapján a köv. tanév fő céljainak, feladatainak meghatározása.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23BF" w14:textId="50BFB8F6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324A7" w14:textId="3AC2C74C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D6C2" w14:textId="77777777" w:rsidR="001B1C0E" w:rsidRPr="001A5A30" w:rsidRDefault="001B1C0E" w:rsidP="00F83BC9">
            <w:pPr>
              <w:ind w:right="-85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tanév vége-és eleje. </w:t>
            </w:r>
          </w:p>
        </w:tc>
      </w:tr>
      <w:tr w:rsidR="001B1C0E" w:rsidRPr="001A5A30" w14:paraId="0DE266F9" w14:textId="77777777" w:rsidTr="00F83BC9">
        <w:trPr>
          <w:trHeight w:val="182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D4A59" w14:textId="77777777" w:rsidR="001B1C0E" w:rsidRPr="001A5A30" w:rsidRDefault="001B1C0E" w:rsidP="007C1721">
            <w:pPr>
              <w:numPr>
                <w:ilvl w:val="1"/>
                <w:numId w:val="11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ped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progr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.-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nak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 és az egyéni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fejl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 terveknek megfelelően történik az egyénre szabott értékelés, amely az értékelő naplóban (helyben szokásos módon) nyomon </w:t>
            </w:r>
            <w:r w:rsidRPr="001A5A30">
              <w:rPr>
                <w:rFonts w:ascii="Times New Roman" w:hAnsi="Times New Roman" w:cs="Times New Roman"/>
              </w:rPr>
              <w:t xml:space="preserve">követhető. A </w:t>
            </w:r>
            <w:proofErr w:type="spellStart"/>
            <w:r w:rsidRPr="001A5A30">
              <w:rPr>
                <w:rFonts w:ascii="Times New Roman" w:hAnsi="Times New Roman" w:cs="Times New Roman"/>
              </w:rPr>
              <w:t>pedag</w:t>
            </w:r>
            <w:proofErr w:type="spellEnd"/>
            <w:r w:rsidRPr="001A5A30">
              <w:rPr>
                <w:rFonts w:ascii="Times New Roman" w:hAnsi="Times New Roman" w:cs="Times New Roman"/>
              </w:rPr>
              <w:t>. munka megfelel az éves tervezésben foglaltaknak, az esetleges eltérések indokoltak.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A31A5" w14:textId="77777777" w:rsidR="001B1C0E" w:rsidRPr="001A5A30" w:rsidRDefault="001B1C0E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Az egyénre szabott pedagógiai értékelés fokozott és hatékony ellenőrzése.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F3D6A" w14:textId="379BC654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3E75F" w14:textId="75F5C862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03E7" w14:textId="77777777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B1C0E" w:rsidRPr="001A5A30" w14:paraId="11B0072D" w14:textId="77777777" w:rsidTr="00F83BC9">
        <w:trPr>
          <w:trHeight w:val="842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51ED2" w14:textId="77777777" w:rsidR="001B1C0E" w:rsidRPr="001A5A30" w:rsidRDefault="001B1C0E" w:rsidP="007C1721">
            <w:pPr>
              <w:numPr>
                <w:ilvl w:val="1"/>
                <w:numId w:val="11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tanulók eredményeiről fejlesztő céllal folyamatosan visszacsatolnak: gyermekeknek és szüleinek /gondv.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C3941" w14:textId="77777777" w:rsidR="001B1C0E" w:rsidRPr="001A5A30" w:rsidRDefault="001B1C0E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>A fejlesztő célú rendszeres értékelés ellenőrzése.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D39B9" w14:textId="3E747558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3025" w14:textId="5BA26279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FCF49" w14:textId="77777777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B1C0E" w:rsidRPr="001A5A30" w14:paraId="4C21AAA9" w14:textId="77777777" w:rsidTr="00F83BC9">
        <w:trPr>
          <w:trHeight w:val="197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1327" w14:textId="31B2AED2" w:rsidR="001B1C0E" w:rsidRPr="001A5A30" w:rsidRDefault="001B1C0E" w:rsidP="007C1721">
            <w:pPr>
              <w:numPr>
                <w:ilvl w:val="1"/>
                <w:numId w:val="11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Évente megtörténik az önértékelés keretében a helyben szokásos formában rögzí</w:t>
            </w:r>
            <w:r>
              <w:rPr>
                <w:rFonts w:ascii="Times New Roman" w:hAnsi="Times New Roman" w:cs="Times New Roman"/>
                <w:color w:val="000000"/>
              </w:rPr>
              <w:t xml:space="preserve">tett megfigyelési, mérési eredmények </w:t>
            </w:r>
            <w:r w:rsidRPr="001A5A30">
              <w:rPr>
                <w:rFonts w:ascii="Times New Roman" w:hAnsi="Times New Roman" w:cs="Times New Roman"/>
                <w:color w:val="000000"/>
              </w:rPr>
              <w:t>elemzése, tanulságok levonása, fejleszt. meghatározása. E</w:t>
            </w:r>
            <w:r>
              <w:rPr>
                <w:rFonts w:ascii="Times New Roman" w:hAnsi="Times New Roman" w:cs="Times New Roman"/>
                <w:color w:val="000000"/>
              </w:rPr>
              <w:t>zt követően az intézmény a mérési-értékelési eredmény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függvényében szükség esetén korrekciót végez.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95C8" w14:textId="77777777" w:rsidR="001B1C0E" w:rsidRPr="001A5A30" w:rsidRDefault="001B1C0E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Az intézményben folyó munka elemzése, értékelése az évente vizsgált önértékelési szempontok, elvárások mentén.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E18F5" w14:textId="77777777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önért.</w:t>
            </w:r>
          </w:p>
          <w:p w14:paraId="3DC06025" w14:textId="77777777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A30">
              <w:rPr>
                <w:rFonts w:ascii="Times New Roman" w:hAnsi="Times New Roman" w:cs="Times New Roman"/>
              </w:rPr>
              <w:t>csop.vez</w:t>
            </w:r>
            <w:proofErr w:type="spellEnd"/>
            <w:r w:rsidRPr="001A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55013" w14:textId="05B4D4AD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9A34" w14:textId="77777777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tanév vége</w:t>
            </w:r>
          </w:p>
        </w:tc>
      </w:tr>
      <w:tr w:rsidR="001B1C0E" w:rsidRPr="001A5A30" w14:paraId="33CA1AA1" w14:textId="77777777" w:rsidTr="00F83BC9">
        <w:trPr>
          <w:trHeight w:val="197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14363" w14:textId="0EC335E0" w:rsidR="001B1C0E" w:rsidRPr="001A5A30" w:rsidRDefault="001B1C0E" w:rsidP="007C1721">
            <w:pPr>
              <w:numPr>
                <w:ilvl w:val="1"/>
                <w:numId w:val="11"/>
              </w:numPr>
              <w:shd w:val="clear" w:color="auto" w:fill="FFFFFF"/>
              <w:spacing w:after="0" w:line="240" w:lineRule="auto"/>
              <w:ind w:left="522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Vezetői tanfelügyelet okán az intézményi és vezetői önértékelés lefolytatása az előző évben megtörtént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2E60F" w14:textId="381E75F7" w:rsidR="001B1C0E" w:rsidRPr="001A5A30" w:rsidRDefault="001B1C0E" w:rsidP="00F83BC9">
            <w:pPr>
              <w:tabs>
                <w:tab w:val="left" w:pos="509"/>
              </w:tabs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Vezetői tanfelügyelet: 2023. október 5.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0B706" w14:textId="6471C4C6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Tanfü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A3866" w14:textId="240C9864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Tanfü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6504" w14:textId="27531E3A" w:rsidR="001B1C0E" w:rsidRPr="001A5A30" w:rsidRDefault="001B1C0E" w:rsidP="00F83B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2023.10.31.</w:t>
            </w:r>
          </w:p>
        </w:tc>
      </w:tr>
      <w:tr w:rsidR="001B1C0E" w:rsidRPr="001A5A30" w14:paraId="34CEEEE0" w14:textId="77777777" w:rsidTr="00F83BC9">
        <w:trPr>
          <w:trHeight w:hRule="exact" w:val="444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19824F7" w14:textId="77777777" w:rsidR="001B1C0E" w:rsidRPr="00D56AE1" w:rsidRDefault="001B1C0E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6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Eredmények - elemzés</w:t>
            </w:r>
          </w:p>
        </w:tc>
      </w:tr>
      <w:tr w:rsidR="001B1C0E" w:rsidRPr="001A5A30" w14:paraId="40AF3660" w14:textId="77777777" w:rsidTr="00F83BC9">
        <w:trPr>
          <w:trHeight w:hRule="exact"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1AEC45F" w14:textId="77777777" w:rsidR="001B1C0E" w:rsidRPr="001A5A30" w:rsidRDefault="001B1C0E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8B01E72" w14:textId="77777777" w:rsidR="001B1C0E" w:rsidRPr="001A5A30" w:rsidRDefault="001B1C0E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78CBC29" w14:textId="77777777" w:rsidR="001B1C0E" w:rsidRPr="001A5A30" w:rsidRDefault="001B1C0E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D1B129D" w14:textId="77777777" w:rsidR="001B1C0E" w:rsidRPr="001A5A30" w:rsidRDefault="001B1C0E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2A5E0D5" w14:textId="77777777" w:rsidR="001B1C0E" w:rsidRPr="001A5A30" w:rsidRDefault="001B1C0E" w:rsidP="00F83B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B1C0E" w:rsidRPr="001A5A30" w14:paraId="711C8297" w14:textId="77777777" w:rsidTr="00F83BC9">
        <w:trPr>
          <w:trHeight w:hRule="exact" w:val="17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5E967" w14:textId="77777777" w:rsidR="001B1C0E" w:rsidRPr="001A5A30" w:rsidRDefault="001B1C0E" w:rsidP="001B1C0E">
            <w:pPr>
              <w:numPr>
                <w:ilvl w:val="1"/>
                <w:numId w:val="20"/>
              </w:numPr>
              <w:shd w:val="clear" w:color="auto" w:fill="FFFFFF"/>
              <w:tabs>
                <w:tab w:val="left" w:pos="586"/>
              </w:tabs>
              <w:spacing w:after="0" w:line="240" w:lineRule="auto"/>
              <w:ind w:hanging="19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</w:rPr>
              <w:t xml:space="preserve">Nyilvántartják és </w:t>
            </w:r>
            <w:proofErr w:type="gramStart"/>
            <w:r w:rsidRPr="001A5A30">
              <w:rPr>
                <w:rFonts w:ascii="Times New Roman" w:hAnsi="Times New Roman" w:cs="Times New Roman"/>
              </w:rPr>
              <w:t>elemzik</w:t>
            </w:r>
            <w:proofErr w:type="gramEnd"/>
            <w:r w:rsidRPr="001A5A30">
              <w:rPr>
                <w:rFonts w:ascii="Times New Roman" w:hAnsi="Times New Roman" w:cs="Times New Roman"/>
              </w:rPr>
              <w:t xml:space="preserve"> az int.-i </w:t>
            </w:r>
            <w:proofErr w:type="spellStart"/>
            <w:r w:rsidRPr="001A5A30">
              <w:rPr>
                <w:rFonts w:ascii="Times New Roman" w:hAnsi="Times New Roman" w:cs="Times New Roman"/>
              </w:rPr>
              <w:t>eredm</w:t>
            </w:r>
            <w:proofErr w:type="spellEnd"/>
            <w:r w:rsidRPr="001A5A30">
              <w:rPr>
                <w:rFonts w:ascii="Times New Roman" w:hAnsi="Times New Roman" w:cs="Times New Roman"/>
              </w:rPr>
              <w:t>.: helyben szokásos megfigyelésen, vagy más alapon megszervezett mérések eredményeit.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7D6CD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Belső mérési eredmények elemzése, eredmények kommunikálása a tanév végi mérések témában rendezett értekezleten.</w:t>
            </w:r>
          </w:p>
          <w:p w14:paraId="2F187421" w14:textId="4E0E3C2D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Mérési er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dmények publikálása a tanév végi vezetői beszámolóban.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BE0FE" w14:textId="3AF1CEBA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434C" w14:textId="0716F0C5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977FA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tanév vége</w:t>
            </w:r>
          </w:p>
        </w:tc>
      </w:tr>
      <w:tr w:rsidR="001B1C0E" w:rsidRPr="001A5A30" w14:paraId="2A7F27DA" w14:textId="77777777" w:rsidTr="00F83BC9">
        <w:trPr>
          <w:trHeight w:hRule="exact" w:val="7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D3B6" w14:textId="77777777" w:rsidR="001B1C0E" w:rsidRPr="001A5A30" w:rsidRDefault="001B1C0E" w:rsidP="001B1C0E">
            <w:pPr>
              <w:shd w:val="clear" w:color="auto" w:fill="FFFFFF"/>
              <w:tabs>
                <w:tab w:val="left" w:pos="586"/>
              </w:tabs>
              <w:ind w:left="360" w:hanging="43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3.1.1.</w:t>
            </w:r>
          </w:p>
          <w:p w14:paraId="1928ECDF" w14:textId="77777777" w:rsidR="001B1C0E" w:rsidRPr="001A5A30" w:rsidRDefault="001B1C0E" w:rsidP="001B1C0E">
            <w:pPr>
              <w:shd w:val="clear" w:color="auto" w:fill="FFFFFF"/>
              <w:tabs>
                <w:tab w:val="left" w:pos="586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Tanév végi eredmények 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F550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iskolai tanulmányi eredmény és a magatartási, szorgalmi mutatók eredményeinek megőrzése.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6D0C8" w14:textId="5B8DD3C1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476E1" w14:textId="324A4C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50A3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7E7B4AF8" w14:textId="77777777" w:rsidTr="00F83BC9">
        <w:trPr>
          <w:trHeight w:val="6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973B" w14:textId="77777777" w:rsidR="001B1C0E" w:rsidRPr="001A5A30" w:rsidRDefault="001B1C0E" w:rsidP="001B1C0E">
            <w:pPr>
              <w:shd w:val="clear" w:color="auto" w:fill="FFFFFF"/>
              <w:tabs>
                <w:tab w:val="left" w:pos="586"/>
              </w:tabs>
              <w:ind w:left="586" w:hanging="66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3.1.2.</w:t>
            </w:r>
          </w:p>
          <w:p w14:paraId="0F3EB141" w14:textId="77777777" w:rsidR="001B1C0E" w:rsidRPr="001A5A30" w:rsidRDefault="001B1C0E" w:rsidP="001B1C0E">
            <w:pPr>
              <w:shd w:val="clear" w:color="auto" w:fill="FFFFFF"/>
              <w:tabs>
                <w:tab w:val="left" w:pos="586"/>
              </w:tabs>
              <w:ind w:left="6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Versenyeredmények: országos, megyei, tanker. és települési szint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BB64" w14:textId="77777777" w:rsidR="001B1C0E" w:rsidRPr="001A5A30" w:rsidRDefault="001B1C0E" w:rsidP="001B1C0E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eredmények növelése érdekében a tanórai differenciálás és a tanórán kívüli tehetséggondozó foglalkozások lehetőségeinek hatékony kihasználása.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CEB0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pedagógusok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4E405" w14:textId="0E92385A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-h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627F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20E05BB0" w14:textId="77777777" w:rsidTr="0050476C">
        <w:trPr>
          <w:trHeight w:hRule="exact" w:val="11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0C12" w14:textId="77777777" w:rsidR="001B1C0E" w:rsidRPr="001A5A30" w:rsidRDefault="001B1C0E" w:rsidP="001B1C0E">
            <w:pPr>
              <w:shd w:val="clear" w:color="auto" w:fill="FFFFFF"/>
              <w:tabs>
                <w:tab w:val="left" w:pos="520"/>
              </w:tabs>
              <w:ind w:left="293" w:hanging="29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3.1.3.</w:t>
            </w:r>
          </w:p>
          <w:p w14:paraId="78F3F1AB" w14:textId="77777777" w:rsidR="001B1C0E" w:rsidRPr="001A5A30" w:rsidRDefault="001B1C0E" w:rsidP="001B1C0E">
            <w:pPr>
              <w:shd w:val="clear" w:color="auto" w:fill="FFFFFF"/>
              <w:tabs>
                <w:tab w:val="left" w:pos="520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köv. köznevelési intézménybe lépő mutatók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B12E0" w14:textId="77777777" w:rsidR="001B1C0E" w:rsidRPr="001A5A30" w:rsidRDefault="001B1C0E" w:rsidP="001B1C0E">
            <w:pPr>
              <w:ind w:left="71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 képességeknek megfelelő és a tanulói érdeklődést figyelembe vevő továbbtanulás segítése.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FE8A1" w14:textId="30469092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felső tag. </w:t>
            </w: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2660" w14:textId="02A913FD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326D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12CB1810" w14:textId="77777777" w:rsidTr="00F83BC9">
        <w:trPr>
          <w:trHeight w:val="110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2B7A" w14:textId="77777777" w:rsidR="001B1C0E" w:rsidRPr="001A5A30" w:rsidRDefault="001B1C0E" w:rsidP="001B1C0E">
            <w:pPr>
              <w:shd w:val="clear" w:color="auto" w:fill="FFFFFF"/>
              <w:tabs>
                <w:tab w:val="left" w:pos="586"/>
              </w:tabs>
              <w:ind w:left="293" w:hanging="29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3.1.4.</w:t>
            </w:r>
          </w:p>
          <w:p w14:paraId="1ED2DE89" w14:textId="77777777" w:rsidR="001B1C0E" w:rsidRPr="001A5A30" w:rsidRDefault="001B1C0E" w:rsidP="001B1C0E">
            <w:pPr>
              <w:shd w:val="clear" w:color="auto" w:fill="FFFFFF"/>
              <w:tabs>
                <w:tab w:val="left" w:pos="586"/>
              </w:tabs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Vizsgaeredmények </w:t>
            </w:r>
          </w:p>
          <w:p w14:paraId="1AAFE0E0" w14:textId="3BDE639A" w:rsidR="001B1C0E" w:rsidRPr="001A5A30" w:rsidRDefault="001B1C0E" w:rsidP="001B1C0E">
            <w:pPr>
              <w:shd w:val="clear" w:color="auto" w:fill="FFFFFF"/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(felvételi, nyelvvizsgák</w:t>
            </w:r>
            <w:r>
              <w:rPr>
                <w:rFonts w:ascii="Times New Roman" w:hAnsi="Times New Roman" w:cs="Times New Roman"/>
                <w:color w:val="000000"/>
              </w:rPr>
              <w:t>, próbanyelvvizsgák</w:t>
            </w:r>
            <w:r w:rsidRPr="001A5A30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2A034" w14:textId="77777777" w:rsidR="001B1C0E" w:rsidRPr="001A5A30" w:rsidRDefault="001B1C0E" w:rsidP="001B1C0E">
            <w:pPr>
              <w:ind w:left="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felvételi eredmények további javítása.</w:t>
            </w:r>
          </w:p>
          <w:p w14:paraId="44D8D8E3" w14:textId="77777777" w:rsidR="001B1C0E" w:rsidRPr="001A5A30" w:rsidRDefault="001B1C0E" w:rsidP="001B1C0E">
            <w:pPr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Képességekre alapozó tanórai differenciálás, csoportbontás a tantárgyfelosztás óraszámának függvényében.</w:t>
            </w:r>
          </w:p>
          <w:p w14:paraId="4E0548D1" w14:textId="086B9656" w:rsidR="001B1C0E" w:rsidRPr="001A5A30" w:rsidRDefault="001B1C0E" w:rsidP="001B1C0E">
            <w:pPr>
              <w:ind w:left="70"/>
              <w:jc w:val="both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Nyelvvizsgák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próbanyelvvizsgák</w:t>
            </w:r>
            <w:r w:rsidRPr="001A5A30">
              <w:rPr>
                <w:rFonts w:ascii="Times New Roman" w:hAnsi="Times New Roman" w:cs="Times New Roman"/>
                <w:bCs/>
                <w:color w:val="000000"/>
              </w:rPr>
              <w:t xml:space="preserve"> számának növelése.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Szintek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5749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érintett </w:t>
            </w:r>
            <w:proofErr w:type="spellStart"/>
            <w:r w:rsidRPr="001A5A30">
              <w:rPr>
                <w:rFonts w:ascii="Times New Roman" w:hAnsi="Times New Roman" w:cs="Times New Roman"/>
              </w:rPr>
              <w:t>mk.köz</w:t>
            </w:r>
            <w:proofErr w:type="spellEnd"/>
            <w:r w:rsidRPr="001A5A30">
              <w:rPr>
                <w:rFonts w:ascii="Times New Roman" w:hAnsi="Times New Roman" w:cs="Times New Roman"/>
              </w:rPr>
              <w:t>.</w:t>
            </w:r>
          </w:p>
          <w:p w14:paraId="696C71CB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vezetők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76A1" w14:textId="1620A0D1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  <w:r w:rsidRPr="001A5A30">
              <w:rPr>
                <w:rFonts w:ascii="Times New Roman" w:hAnsi="Times New Roman" w:cs="Times New Roman"/>
                <w:color w:val="000000"/>
              </w:rPr>
              <w:t>-h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1B7F6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78EC145C" w14:textId="77777777" w:rsidTr="00F83BC9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6C86E" w14:textId="77777777" w:rsidR="001B1C0E" w:rsidRPr="001A5A30" w:rsidRDefault="001B1C0E" w:rsidP="001B1C0E">
            <w:pPr>
              <w:shd w:val="clear" w:color="auto" w:fill="FFFFFF"/>
              <w:ind w:left="69" w:hanging="6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3.1.5.</w:t>
            </w:r>
          </w:p>
          <w:p w14:paraId="4623ECD9" w14:textId="77777777" w:rsidR="001B1C0E" w:rsidRPr="001A5A30" w:rsidRDefault="001B1C0E" w:rsidP="001B1C0E">
            <w:pPr>
              <w:shd w:val="clear" w:color="auto" w:fill="FFFFFF"/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Elismerések, kitüntetések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1867" w14:textId="37EFC995" w:rsidR="001B1C0E" w:rsidRPr="001A5A30" w:rsidRDefault="001B1C0E" w:rsidP="001B1C0E">
            <w:pPr>
              <w:ind w:left="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Színvonalas nevelési- ok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1A5A30">
              <w:rPr>
                <w:rFonts w:ascii="Times New Roman" w:hAnsi="Times New Roman" w:cs="Times New Roman"/>
                <w:color w:val="000000"/>
              </w:rPr>
              <w:t>atási munka eredményeinek erkölcsi elismerése.</w:t>
            </w:r>
          </w:p>
          <w:p w14:paraId="61AF1616" w14:textId="77777777" w:rsidR="001B1C0E" w:rsidRPr="001A5A30" w:rsidRDefault="001B1C0E" w:rsidP="001B1C0E">
            <w:pPr>
              <w:ind w:left="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Kimagasló tanulói teljesítmény jutalmazása.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2EC6" w14:textId="6EB37659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2212C" w14:textId="57EC19B8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F5427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szorg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 időszak vége</w:t>
            </w:r>
          </w:p>
        </w:tc>
      </w:tr>
      <w:tr w:rsidR="001B1C0E" w:rsidRPr="001A5A30" w14:paraId="1EE33201" w14:textId="77777777" w:rsidTr="001B1C0E">
        <w:trPr>
          <w:trHeight w:val="7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1678" w14:textId="77777777" w:rsidR="001B1C0E" w:rsidRPr="001A5A30" w:rsidRDefault="001B1C0E" w:rsidP="001B1C0E">
            <w:pPr>
              <w:tabs>
                <w:tab w:val="left" w:pos="586"/>
              </w:tabs>
              <w:ind w:left="803" w:hanging="80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3.1.6.</w:t>
            </w:r>
          </w:p>
          <w:p w14:paraId="1728B59D" w14:textId="77777777" w:rsidR="001B1C0E" w:rsidRPr="001A5A30" w:rsidRDefault="001B1C0E" w:rsidP="001B1C0E">
            <w:pPr>
              <w:tabs>
                <w:tab w:val="left" w:pos="586"/>
              </w:tabs>
              <w:ind w:left="803" w:hanging="7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Lemorzsolódási mutatók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C0E79" w14:textId="77777777" w:rsidR="001B1C0E" w:rsidRPr="001A5A30" w:rsidRDefault="001B1C0E" w:rsidP="001B1C0E">
            <w:pPr>
              <w:ind w:firstLine="7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elért eredmény megőrzése.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E18B" w14:textId="65BBE112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felső tag </w:t>
            </w: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06412" w14:textId="7895D284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BC076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7423BBB1" w14:textId="77777777" w:rsidTr="000C7F3E">
        <w:trPr>
          <w:trHeight w:val="7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2209D" w14:textId="77777777" w:rsidR="001B1C0E" w:rsidRPr="001A5A30" w:rsidRDefault="001B1C0E" w:rsidP="001B1C0E">
            <w:pPr>
              <w:tabs>
                <w:tab w:val="left" w:pos="520"/>
              </w:tabs>
              <w:spacing w:after="0"/>
              <w:ind w:left="586" w:hanging="58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3.1.7.</w:t>
            </w:r>
          </w:p>
          <w:p w14:paraId="25A9EF1E" w14:textId="77777777" w:rsidR="001B1C0E" w:rsidRPr="001A5A30" w:rsidRDefault="001B1C0E" w:rsidP="001B1C0E">
            <w:pPr>
              <w:tabs>
                <w:tab w:val="left" w:pos="69"/>
              </w:tabs>
              <w:spacing w:after="0"/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Intézményi eredmények </w:t>
            </w:r>
          </w:p>
          <w:p w14:paraId="034721B3" w14:textId="77777777" w:rsidR="001B1C0E" w:rsidRPr="001A5A30" w:rsidRDefault="001B1C0E" w:rsidP="001B1C0E">
            <w:pPr>
              <w:tabs>
                <w:tab w:val="left" w:pos="69"/>
              </w:tabs>
              <w:spacing w:after="0"/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nyilvántartása és elemzése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94A9" w14:textId="77777777" w:rsidR="001B1C0E" w:rsidRPr="001A5A30" w:rsidRDefault="001B1C0E" w:rsidP="001B1C0E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Belső mérések folytatása:</w:t>
            </w:r>
          </w:p>
          <w:p w14:paraId="0E27FFED" w14:textId="77777777" w:rsidR="001B1C0E" w:rsidRPr="001A5A30" w:rsidRDefault="001B1C0E" w:rsidP="001B1C0E">
            <w:pPr>
              <w:tabs>
                <w:tab w:val="left" w:pos="919"/>
              </w:tabs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  <w:u w:val="single"/>
              </w:rPr>
              <w:t>Szülők körében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2F91DA20" w14:textId="56CC4ACA" w:rsidR="001B1C0E" w:rsidRPr="001A5A30" w:rsidRDefault="001B1C0E" w:rsidP="001B1C0E">
            <w:pPr>
              <w:tabs>
                <w:tab w:val="left" w:pos="924"/>
              </w:tabs>
              <w:spacing w:after="0" w:line="276" w:lineRule="auto"/>
              <w:ind w:left="425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1</w:t>
            </w:r>
            <w:proofErr w:type="gramStart"/>
            <w:r w:rsidRPr="001A5A30">
              <w:rPr>
                <w:rFonts w:ascii="Times New Roman" w:hAnsi="Times New Roman" w:cs="Times New Roman"/>
                <w:color w:val="000000"/>
              </w:rPr>
              <w:t>.oszt</w:t>
            </w:r>
            <w:proofErr w:type="gram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elégedettség; 1-8.o. az intézmény speciális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 képzési kínálatának eredményessége;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Öko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 - program eredményessége, </w:t>
            </w:r>
          </w:p>
          <w:p w14:paraId="0969CBDB" w14:textId="61555F4F" w:rsidR="001B1C0E" w:rsidRDefault="001B1C0E" w:rsidP="001B1C0E">
            <w:pPr>
              <w:tabs>
                <w:tab w:val="left" w:pos="924"/>
              </w:tabs>
              <w:spacing w:after="0" w:line="276" w:lineRule="auto"/>
              <w:ind w:left="425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1A5A30">
              <w:rPr>
                <w:rFonts w:ascii="Times New Roman" w:hAnsi="Times New Roman" w:cs="Times New Roman"/>
                <w:color w:val="000000"/>
              </w:rPr>
              <w:t>.oszt</w:t>
            </w:r>
            <w:proofErr w:type="gramEnd"/>
            <w:r w:rsidRPr="001A5A30">
              <w:rPr>
                <w:rFonts w:ascii="Times New Roman" w:hAnsi="Times New Roman" w:cs="Times New Roman"/>
                <w:color w:val="000000"/>
              </w:rPr>
              <w:t>. a továbbtanulás segítése és elégedettség az iskolával</w:t>
            </w:r>
          </w:p>
          <w:p w14:paraId="23365136" w14:textId="51C6CDEF" w:rsidR="001B1C0E" w:rsidRPr="001A5A30" w:rsidRDefault="001B1C0E" w:rsidP="001B1C0E">
            <w:pPr>
              <w:tabs>
                <w:tab w:val="left" w:pos="924"/>
              </w:tabs>
              <w:spacing w:after="0" w:line="276" w:lineRule="auto"/>
              <w:ind w:firstLine="4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Intézményi és vezetői önértékeléshez kérdőívek és interjúk</w:t>
            </w:r>
          </w:p>
          <w:p w14:paraId="3ABE35F3" w14:textId="77777777" w:rsidR="001B1C0E" w:rsidRPr="001A5A30" w:rsidRDefault="001B1C0E" w:rsidP="001B1C0E">
            <w:pPr>
              <w:tabs>
                <w:tab w:val="left" w:pos="919"/>
              </w:tabs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  <w:u w:val="single"/>
              </w:rPr>
              <w:t>Tanulók körében</w:t>
            </w:r>
            <w:r w:rsidRPr="001A5A30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14:paraId="2E287742" w14:textId="77777777" w:rsidR="001B1C0E" w:rsidRPr="001A5A30" w:rsidRDefault="001B1C0E" w:rsidP="001B1C0E">
            <w:pPr>
              <w:tabs>
                <w:tab w:val="left" w:pos="924"/>
              </w:tabs>
              <w:spacing w:after="0" w:line="276" w:lineRule="auto"/>
              <w:ind w:firstLine="425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1A5A30">
              <w:rPr>
                <w:rFonts w:ascii="Times New Roman" w:hAnsi="Times New Roman" w:cs="Times New Roman"/>
                <w:color w:val="000000"/>
              </w:rPr>
              <w:t>.o.el</w:t>
            </w:r>
            <w:proofErr w:type="gramEnd"/>
            <w:r w:rsidRPr="001A5A30">
              <w:rPr>
                <w:rFonts w:ascii="Times New Roman" w:hAnsi="Times New Roman" w:cs="Times New Roman"/>
                <w:color w:val="000000"/>
              </w:rPr>
              <w:t>égedettsége a továbbtanulás segítése terén</w:t>
            </w:r>
          </w:p>
          <w:p w14:paraId="6173D97E" w14:textId="77777777" w:rsidR="001B1C0E" w:rsidRPr="001A5A30" w:rsidRDefault="001B1C0E" w:rsidP="001B1C0E">
            <w:pPr>
              <w:tabs>
                <w:tab w:val="left" w:pos="919"/>
              </w:tabs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  <w:u w:val="single"/>
              </w:rPr>
              <w:t>Pedagógusok körében</w:t>
            </w:r>
            <w:r w:rsidRPr="001A5A3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A6FE516" w14:textId="21871753" w:rsidR="001B1C0E" w:rsidRDefault="001B1C0E" w:rsidP="001B1C0E">
            <w:pPr>
              <w:tabs>
                <w:tab w:val="left" w:pos="924"/>
              </w:tabs>
              <w:spacing w:after="0" w:line="276" w:lineRule="auto"/>
              <w:ind w:firstLine="4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Intézményi és vezetői önértékeléshez kérdőívek és interjúk</w:t>
            </w:r>
          </w:p>
          <w:p w14:paraId="346BB1A8" w14:textId="7600AC57" w:rsidR="001B1C0E" w:rsidRPr="000C7F3E" w:rsidRDefault="001B1C0E" w:rsidP="001B1C0E">
            <w:pPr>
              <w:tabs>
                <w:tab w:val="left" w:pos="92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200F1">
              <w:rPr>
                <w:rFonts w:ascii="Times New Roman" w:hAnsi="Times New Roman" w:cs="Times New Roman"/>
                <w:color w:val="000000"/>
                <w:u w:val="single"/>
              </w:rPr>
              <w:t>Vezetői/pedagógus interjú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4FAD" w14:textId="4B011E28" w:rsidR="001B1C0E" w:rsidRPr="001A5A30" w:rsidRDefault="001B1C0E" w:rsidP="001B1C0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C6AED" w14:textId="584BDA30" w:rsidR="001B1C0E" w:rsidRPr="001A5A30" w:rsidRDefault="001B1C0E" w:rsidP="001B1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EE017" w14:textId="77777777" w:rsidR="001B1C0E" w:rsidRPr="001A5A30" w:rsidRDefault="001B1C0E" w:rsidP="001B1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minden </w:t>
            </w:r>
          </w:p>
          <w:p w14:paraId="38878B9A" w14:textId="77777777" w:rsidR="001B1C0E" w:rsidRPr="001A5A30" w:rsidRDefault="001B1C0E" w:rsidP="001B1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tanév </w:t>
            </w:r>
          </w:p>
          <w:p w14:paraId="43036418" w14:textId="77777777" w:rsidR="001B1C0E" w:rsidRPr="001A5A30" w:rsidRDefault="001B1C0E" w:rsidP="001B1C0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június 14.</w:t>
            </w:r>
          </w:p>
        </w:tc>
      </w:tr>
      <w:tr w:rsidR="001B1C0E" w:rsidRPr="001A5A30" w14:paraId="55B781D8" w14:textId="77777777" w:rsidTr="009D484E">
        <w:trPr>
          <w:trHeight w:val="23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46060" w14:textId="77777777" w:rsidR="001B1C0E" w:rsidRPr="001A5A30" w:rsidRDefault="001B1C0E" w:rsidP="001B1C0E">
            <w:pPr>
              <w:shd w:val="clear" w:color="auto" w:fill="FFFFFF"/>
              <w:ind w:left="520" w:hanging="59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3.1.8.</w:t>
            </w:r>
          </w:p>
          <w:p w14:paraId="69520C14" w14:textId="77777777" w:rsidR="001B1C0E" w:rsidRPr="001A5A30" w:rsidRDefault="001B1C0E" w:rsidP="001B1C0E">
            <w:pPr>
              <w:tabs>
                <w:tab w:val="left" w:pos="520"/>
              </w:tabs>
              <w:ind w:left="586" w:hanging="586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Elégedettségmérés eredményei (szülő, pedagógus)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646DE" w14:textId="067C720F" w:rsidR="001B1C0E" w:rsidRDefault="001B1C0E" w:rsidP="001B1C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  <w:color w:val="000000"/>
              </w:rPr>
              <w:t>Az elégedettség mérések eredmények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megőrzése, javítása: </w:t>
            </w:r>
          </w:p>
          <w:p w14:paraId="6F3066E4" w14:textId="64CC2B9E" w:rsidR="001B1C0E" w:rsidRPr="00D200F1" w:rsidRDefault="001B1C0E" w:rsidP="001B1C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Szülők: együttműködés ösztönzése, lemaradók megsegítése, tehetséggondozás,</w:t>
            </w:r>
          </w:p>
          <w:p w14:paraId="04F95FD6" w14:textId="77CFF47C" w:rsidR="001B1C0E" w:rsidRPr="00D200F1" w:rsidRDefault="001B1C0E" w:rsidP="001B1C0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  <w:color w:val="000000"/>
              </w:rPr>
              <w:t xml:space="preserve">Az ÖKO - elégedettségi mérési eredményei alapján még nagyobb hangsúlyt kell fektetnünk a program népszerűsítésére a szülők körében. </w:t>
            </w:r>
          </w:p>
          <w:p w14:paraId="6DDE3628" w14:textId="41518DD3" w:rsidR="001B1C0E" w:rsidRPr="00D200F1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200F1">
              <w:rPr>
                <w:rFonts w:ascii="Times New Roman" w:hAnsi="Times New Roman" w:cs="Times New Roman"/>
                <w:bCs/>
                <w:color w:val="000000"/>
              </w:rPr>
              <w:t>Pedagógusok körében végzett mérések eredményei alapján: a szabályok/ házirend, etika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i kódex/ fokozottabb betartása. </w:t>
            </w:r>
            <w:r w:rsidRPr="00D200F1">
              <w:rPr>
                <w:rFonts w:ascii="Times New Roman" w:hAnsi="Times New Roman" w:cs="Times New Roman"/>
                <w:bCs/>
              </w:rPr>
              <w:t>Kommunikáció újragondolása. Leterheltség egyenletesebb eloszlása</w:t>
            </w:r>
            <w:r w:rsidRPr="00D200F1">
              <w:rPr>
                <w:rFonts w:ascii="Times New Roman" w:hAnsi="Times New Roman" w:cs="Times New Roman"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Adminisztrációs fegyelem.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09D30" w14:textId="5518AAB2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igazgató.-</w:t>
            </w:r>
            <w:r w:rsidRPr="001A5A30"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AE944" w14:textId="66C92436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3C3B3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234CD24E" w14:textId="77777777" w:rsidTr="00F83BC9">
        <w:trPr>
          <w:trHeight w:val="68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10CF" w14:textId="77777777" w:rsidR="001B1C0E" w:rsidRPr="001A5A30" w:rsidRDefault="001B1C0E" w:rsidP="001B1C0E">
            <w:pPr>
              <w:shd w:val="clear" w:color="auto" w:fill="FFFFFF"/>
              <w:ind w:left="520" w:hanging="45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3.1.9.</w:t>
            </w:r>
          </w:p>
          <w:p w14:paraId="367AD122" w14:textId="77777777" w:rsidR="001B1C0E" w:rsidRPr="001A5A30" w:rsidRDefault="001B1C0E" w:rsidP="001B1C0E">
            <w:pPr>
              <w:shd w:val="clear" w:color="auto" w:fill="FFFFFF"/>
              <w:ind w:left="520" w:hanging="4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Neveltségi mutatók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C99D" w14:textId="77777777" w:rsidR="001B1C0E" w:rsidRPr="001A5A30" w:rsidRDefault="001B1C0E" w:rsidP="001B1C0E">
            <w:pPr>
              <w:ind w:left="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Cs/>
                <w:color w:val="000000"/>
              </w:rPr>
              <w:t>A tanulók közvetlen környezetének tisztán tartásában és megóvásában, az</w:t>
            </w:r>
            <w:r w:rsidRPr="001A5A30">
              <w:rPr>
                <w:rFonts w:ascii="Times New Roman" w:hAnsi="Times New Roman" w:cs="Times New Roman"/>
                <w:bCs/>
                <w:color w:val="000000"/>
                <w:u w:val="single"/>
              </w:rPr>
              <w:t xml:space="preserve"> udvarias magatartás és az elfogadás</w:t>
            </w:r>
            <w:r w:rsidRPr="001A5A30">
              <w:rPr>
                <w:rFonts w:ascii="Times New Roman" w:hAnsi="Times New Roman" w:cs="Times New Roman"/>
                <w:bCs/>
                <w:color w:val="000000"/>
              </w:rPr>
              <w:t xml:space="preserve"> kialakításában következetesség, határozottság erősítése.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451B7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pedagógusok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D6D6" w14:textId="1E0F5F06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  <w:r w:rsidRPr="001A5A30">
              <w:rPr>
                <w:rFonts w:ascii="Times New Roman" w:hAnsi="Times New Roman" w:cs="Times New Roman"/>
                <w:color w:val="000000"/>
              </w:rPr>
              <w:t>-h.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A53D" w14:textId="476031F2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</w:tr>
      <w:tr w:rsidR="001B1C0E" w:rsidRPr="001A5A30" w14:paraId="2F56C7C0" w14:textId="77777777" w:rsidTr="00F83BC9">
        <w:trPr>
          <w:trHeight w:hRule="exact" w:val="411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52CB634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Belső kapcsolatok, együttműködés, kommunikáció</w:t>
            </w:r>
          </w:p>
        </w:tc>
      </w:tr>
      <w:tr w:rsidR="001B1C0E" w:rsidRPr="001A5A30" w14:paraId="2F1946DB" w14:textId="77777777" w:rsidTr="00F83BC9">
        <w:trPr>
          <w:trHeight w:hRule="exact" w:val="4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F39E8F1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BAA375F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C1B1ED7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77AE417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08D12DC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B1C0E" w:rsidRPr="001A5A30" w14:paraId="61EC7DB3" w14:textId="77777777" w:rsidTr="00F83BC9">
        <w:trPr>
          <w:trHeight w:val="8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1D97" w14:textId="77777777" w:rsidR="001B1C0E" w:rsidRPr="00EA0818" w:rsidRDefault="001B1C0E" w:rsidP="001B1C0E">
            <w:pPr>
              <w:shd w:val="clear" w:color="auto" w:fill="FFFFFF"/>
              <w:ind w:left="520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color w:val="990000"/>
              </w:rPr>
              <w:t>4.1.</w:t>
            </w:r>
            <w:r w:rsidRPr="00EA081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03C287D" w14:textId="51153F11" w:rsidR="001B1C0E" w:rsidRPr="00EA0818" w:rsidRDefault="001B1C0E" w:rsidP="001B1C0E">
            <w:pPr>
              <w:shd w:val="clear" w:color="auto" w:fill="FFFFFF"/>
              <w:ind w:left="69"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ped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. szakmai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csop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maguk alakítják ki műk. körüket, önálló m.terv szerint dolgoznak; a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mk.tervüket</w:t>
            </w:r>
            <w:proofErr w:type="spellEnd"/>
            <w:r w:rsidRPr="00EA0818">
              <w:rPr>
                <w:rFonts w:ascii="Times New Roman" w:hAnsi="Times New Roman" w:cs="Times New Roman"/>
                <w:color w:val="000000"/>
              </w:rPr>
              <w:t xml:space="preserve"> az int. célok figyelembe vételével hat. meg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9F5FD" w14:textId="77777777" w:rsidR="001B1C0E" w:rsidRPr="00EA0818" w:rsidRDefault="001B1C0E" w:rsidP="001B1C0E">
            <w:pPr>
              <w:ind w:left="370" w:hanging="370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</w:rPr>
              <w:t>Szükség estén intézményi dokumentumok módosítása, összehangolása.</w:t>
            </w:r>
          </w:p>
          <w:p w14:paraId="308EB5B1" w14:textId="77777777" w:rsidR="001B1C0E" w:rsidRPr="00EA0818" w:rsidRDefault="001B1C0E" w:rsidP="001B1C0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EA0818">
              <w:rPr>
                <w:rFonts w:ascii="Times New Roman" w:hAnsi="Times New Roman" w:cs="Times New Roman"/>
                <w:b/>
              </w:rPr>
              <w:t xml:space="preserve">Az utóbbi évek új kezdeményezéseinek hagyománnyá tétele. </w:t>
            </w:r>
          </w:p>
          <w:p w14:paraId="6DDD056A" w14:textId="71D8227E" w:rsidR="001B1C0E" w:rsidRPr="00EA0818" w:rsidRDefault="001B1C0E" w:rsidP="001B1C0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A0818">
              <w:rPr>
                <w:rFonts w:ascii="Times New Roman" w:hAnsi="Times New Roman" w:cs="Times New Roman"/>
                <w:b/>
              </w:rPr>
              <w:t>“</w:t>
            </w:r>
            <w:r w:rsidRPr="00EA0818">
              <w:rPr>
                <w:rFonts w:ascii="Times New Roman" w:hAnsi="Times New Roman" w:cs="Times New Roman"/>
              </w:rPr>
              <w:t xml:space="preserve">Advent angyala”, </w:t>
            </w:r>
            <w:r w:rsidRPr="00EA0818">
              <w:rPr>
                <w:rFonts w:ascii="Times New Roman" w:hAnsi="Times New Roman" w:cs="Times New Roman"/>
                <w:b/>
              </w:rPr>
              <w:t>“</w:t>
            </w:r>
            <w:proofErr w:type="spellStart"/>
            <w:r w:rsidRPr="00EA0818">
              <w:rPr>
                <w:rFonts w:ascii="Times New Roman" w:hAnsi="Times New Roman" w:cs="Times New Roman"/>
              </w:rPr>
              <w:t>Válts</w:t>
            </w:r>
            <w:proofErr w:type="spellEnd"/>
            <w:r w:rsidRPr="00EA0818">
              <w:rPr>
                <w:rFonts w:ascii="Times New Roman" w:hAnsi="Times New Roman" w:cs="Times New Roman"/>
              </w:rPr>
              <w:t xml:space="preserve"> egy csokit mosolyra!”, </w:t>
            </w:r>
            <w:r w:rsidRPr="00EA0818">
              <w:rPr>
                <w:rFonts w:ascii="Times New Roman" w:hAnsi="Times New Roman" w:cs="Times New Roman"/>
                <w:b/>
              </w:rPr>
              <w:t>“</w:t>
            </w:r>
            <w:r w:rsidRPr="00EA0818">
              <w:rPr>
                <w:rFonts w:ascii="Times New Roman" w:hAnsi="Times New Roman" w:cs="Times New Roman"/>
              </w:rPr>
              <w:t xml:space="preserve">Fogadj örökbe egy </w:t>
            </w:r>
            <w:proofErr w:type="spellStart"/>
            <w:r w:rsidRPr="00EA0818">
              <w:rPr>
                <w:rFonts w:ascii="Times New Roman" w:hAnsi="Times New Roman" w:cs="Times New Roman"/>
              </w:rPr>
              <w:t>hungarikumot</w:t>
            </w:r>
            <w:proofErr w:type="spellEnd"/>
            <w:r w:rsidRPr="00EA0818">
              <w:rPr>
                <w:rFonts w:ascii="Times New Roman" w:hAnsi="Times New Roman" w:cs="Times New Roman"/>
              </w:rPr>
              <w:t xml:space="preserve">!” </w:t>
            </w:r>
            <w:r w:rsidRPr="00EA0818">
              <w:rPr>
                <w:rFonts w:ascii="Times New Roman" w:hAnsi="Times New Roman" w:cs="Times New Roman"/>
                <w:b/>
              </w:rPr>
              <w:t>“</w:t>
            </w:r>
            <w:r w:rsidRPr="00EA0818">
              <w:rPr>
                <w:rFonts w:ascii="Times New Roman" w:hAnsi="Times New Roman" w:cs="Times New Roman"/>
              </w:rPr>
              <w:t xml:space="preserve">Költészet napi labirintus”, </w:t>
            </w:r>
            <w:r w:rsidRPr="00EA0818">
              <w:rPr>
                <w:rFonts w:ascii="Times New Roman" w:hAnsi="Times New Roman" w:cs="Times New Roman"/>
                <w:b/>
              </w:rPr>
              <w:t>“</w:t>
            </w:r>
            <w:r w:rsidRPr="00EA0818">
              <w:rPr>
                <w:rFonts w:ascii="Times New Roman" w:hAnsi="Times New Roman" w:cs="Times New Roman"/>
              </w:rPr>
              <w:t xml:space="preserve">Dunavirág Vizibusz”; Angol teadélután, Alsós komplex verseny, </w:t>
            </w:r>
            <w:r w:rsidRPr="00EA0818">
              <w:rPr>
                <w:rFonts w:ascii="Times New Roman" w:hAnsi="Times New Roman" w:cs="Times New Roman"/>
                <w:b/>
              </w:rPr>
              <w:t>“</w:t>
            </w:r>
            <w:r w:rsidRPr="00EA0818">
              <w:rPr>
                <w:rFonts w:ascii="Times New Roman" w:hAnsi="Times New Roman" w:cs="Times New Roman"/>
              </w:rPr>
              <w:t xml:space="preserve">Védnökség a Csónakázó-tó felett”; Diákigazgató választás, </w:t>
            </w:r>
            <w:proofErr w:type="spellStart"/>
            <w:r w:rsidRPr="00EA0818">
              <w:rPr>
                <w:rFonts w:ascii="Times New Roman" w:hAnsi="Times New Roman" w:cs="Times New Roman"/>
              </w:rPr>
              <w:t>Harvest</w:t>
            </w:r>
            <w:proofErr w:type="spellEnd"/>
            <w:r w:rsidRPr="00EA0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Festival</w:t>
            </w:r>
            <w:proofErr w:type="spellEnd"/>
            <w:proofErr w:type="gramStart"/>
            <w:r w:rsidRPr="00EA0818">
              <w:rPr>
                <w:rFonts w:ascii="Times New Roman" w:hAnsi="Times New Roman" w:cs="Times New Roman"/>
              </w:rPr>
              <w:t>,  Csapatépítés</w:t>
            </w:r>
            <w:proofErr w:type="gramEnd"/>
            <w:r w:rsidRPr="00EA0818">
              <w:rPr>
                <w:rFonts w:ascii="Times New Roman" w:hAnsi="Times New Roman" w:cs="Times New Roman"/>
              </w:rPr>
              <w:t xml:space="preserve"> a Régészeti Parkban, Magaságyásos növénykultúra, ,,Karácsonyi ének” - Mezőföld Csücske műhely lakóinak támogatása,  Kós Károly Program a Pesovár Ferenc Alapfokú Művészti Iskola, Pénziránytű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A39A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mk.köz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6021A98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vezetők</w:t>
            </w:r>
            <w:r w:rsidRPr="001A5A30">
              <w:rPr>
                <w:rFonts w:ascii="Times New Roman" w:hAnsi="Times New Roman" w:cs="Times New Roman"/>
              </w:rPr>
              <w:t xml:space="preserve">, önálló </w:t>
            </w:r>
            <w:proofErr w:type="spellStart"/>
            <w:r w:rsidRPr="001A5A30">
              <w:rPr>
                <w:rFonts w:ascii="Times New Roman" w:hAnsi="Times New Roman" w:cs="Times New Roman"/>
              </w:rPr>
              <w:t>csop</w:t>
            </w:r>
            <w:proofErr w:type="spellEnd"/>
            <w:r w:rsidRPr="001A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1647" w14:textId="64087F86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A928F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minden </w:t>
            </w:r>
          </w:p>
          <w:p w14:paraId="7E156005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 xml:space="preserve">tanév </w:t>
            </w:r>
          </w:p>
          <w:p w14:paraId="1511AB7C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szept.20.</w:t>
            </w:r>
          </w:p>
        </w:tc>
      </w:tr>
      <w:tr w:rsidR="001B1C0E" w:rsidRPr="001A5A30" w14:paraId="5E10A3DA" w14:textId="77777777" w:rsidTr="00F83BC9">
        <w:trPr>
          <w:trHeight w:val="5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432B9" w14:textId="278BEC20" w:rsidR="001B1C0E" w:rsidRPr="00EA0818" w:rsidRDefault="001B1C0E" w:rsidP="001B1C0E">
            <w:pPr>
              <w:shd w:val="clear" w:color="auto" w:fill="FFFFFF"/>
              <w:ind w:left="62" w:right="75"/>
              <w:rPr>
                <w:rFonts w:ascii="Times New Roman" w:hAnsi="Times New Roman" w:cs="Times New Roman"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color w:val="990000"/>
              </w:rPr>
              <w:t>4.2.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818">
              <w:rPr>
                <w:rFonts w:ascii="Times New Roman" w:hAnsi="Times New Roman" w:cs="Times New Roman"/>
                <w:color w:val="000000"/>
              </w:rPr>
              <w:t xml:space="preserve">Az int. munkatársai számára hozzáférés biztosított a munkájukhoz </w:t>
            </w:r>
            <w:proofErr w:type="spellStart"/>
            <w:r w:rsidRPr="00EA0818">
              <w:rPr>
                <w:rFonts w:ascii="Times New Roman" w:hAnsi="Times New Roman" w:cs="Times New Roman"/>
                <w:color w:val="000000"/>
              </w:rPr>
              <w:t>szüks</w:t>
            </w:r>
            <w:proofErr w:type="gramStart"/>
            <w:r w:rsidRPr="00EA0818">
              <w:rPr>
                <w:rFonts w:ascii="Times New Roman" w:hAnsi="Times New Roman" w:cs="Times New Roman"/>
                <w:color w:val="000000"/>
              </w:rPr>
              <w:t>.információhoz</w:t>
            </w:r>
            <w:proofErr w:type="spellEnd"/>
            <w:proofErr w:type="gramEnd"/>
            <w:r w:rsidRPr="00EA0818">
              <w:rPr>
                <w:rFonts w:ascii="Times New Roman" w:hAnsi="Times New Roman" w:cs="Times New Roman"/>
                <w:color w:val="000000"/>
              </w:rPr>
              <w:t xml:space="preserve"> és ismeretekhez 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AD3C" w14:textId="6390B0D0" w:rsidR="001B1C0E" w:rsidRPr="00EA0818" w:rsidRDefault="001B1C0E" w:rsidP="001B1C0E">
            <w:pPr>
              <w:spacing w:after="0"/>
              <w:ind w:left="497" w:hanging="49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4.2.1.</w:t>
            </w:r>
            <w:r w:rsidRPr="00EA0818">
              <w:rPr>
                <w:rFonts w:ascii="Times New Roman" w:hAnsi="Times New Roman" w:cs="Times New Roman"/>
                <w:color w:val="000000"/>
              </w:rPr>
              <w:t xml:space="preserve"> A jól működő </w:t>
            </w:r>
            <w:r w:rsidRPr="00EA0818">
              <w:rPr>
                <w:rFonts w:ascii="Times New Roman" w:hAnsi="Times New Roman" w:cs="Times New Roman"/>
                <w:bCs/>
                <w:color w:val="000000"/>
              </w:rPr>
              <w:t>belső kapcsolat, a hatékony együttműködés és kommunikáció terén elért eredmény javítása.</w:t>
            </w:r>
          </w:p>
          <w:p w14:paraId="3FAB0621" w14:textId="77777777" w:rsidR="001B1C0E" w:rsidRPr="00EA0818" w:rsidRDefault="001B1C0E" w:rsidP="001B1C0E">
            <w:pPr>
              <w:spacing w:after="0"/>
              <w:ind w:left="497" w:hanging="49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4.2.2.</w:t>
            </w:r>
            <w:r w:rsidRPr="00EA0818">
              <w:rPr>
                <w:rFonts w:ascii="Times New Roman" w:hAnsi="Times New Roman" w:cs="Times New Roman"/>
                <w:bCs/>
                <w:color w:val="000000"/>
              </w:rPr>
              <w:t xml:space="preserve"> Az iskolavezetési értekezletek hatékonyságának növelése, időpont változtatás</w:t>
            </w:r>
          </w:p>
          <w:p w14:paraId="1DB4C252" w14:textId="7E03B14A" w:rsidR="001B1C0E" w:rsidRPr="00EA0818" w:rsidRDefault="001B1C0E" w:rsidP="001B1C0E">
            <w:pPr>
              <w:spacing w:after="0"/>
              <w:ind w:left="497" w:hanging="49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0818">
              <w:rPr>
                <w:rFonts w:ascii="Times New Roman" w:hAnsi="Times New Roman" w:cs="Times New Roman"/>
                <w:b/>
                <w:bCs/>
                <w:color w:val="000000"/>
              </w:rPr>
              <w:t>4.2.3.</w:t>
            </w:r>
            <w:r w:rsidRPr="00EA0818">
              <w:rPr>
                <w:rFonts w:ascii="Times New Roman" w:hAnsi="Times New Roman" w:cs="Times New Roman"/>
                <w:bCs/>
                <w:color w:val="000000"/>
              </w:rPr>
              <w:t xml:space="preserve"> Szavazások digitalizálása az időtakarékosság jegyében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F905E" w14:textId="6F4C39C6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320D" w14:textId="7BDD8B91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F6A3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1C0E" w:rsidRPr="001A5A30" w14:paraId="01CCDC9F" w14:textId="77777777" w:rsidTr="00F83BC9">
        <w:trPr>
          <w:trHeight w:hRule="exact" w:val="393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F6ADDD4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Az intézmény külső kapcsolatai</w:t>
            </w:r>
          </w:p>
        </w:tc>
      </w:tr>
      <w:tr w:rsidR="001B1C0E" w:rsidRPr="001A5A30" w14:paraId="245A33B7" w14:textId="77777777" w:rsidTr="00F83BC9">
        <w:trPr>
          <w:trHeight w:hRule="exact" w:val="4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B3861A2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D063B3A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31AF377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BFAFC71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6B33739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B1C0E" w:rsidRPr="001A5A30" w14:paraId="7F865C70" w14:textId="77777777" w:rsidTr="00F83BC9">
        <w:trPr>
          <w:trHeight w:val="16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BB30" w14:textId="77777777" w:rsidR="001B1C0E" w:rsidRPr="001A5A30" w:rsidRDefault="001B1C0E" w:rsidP="001B1C0E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ind w:left="520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FDFF3C3" w14:textId="357A3D08" w:rsidR="001B1C0E" w:rsidRPr="001A5A30" w:rsidRDefault="001B1C0E" w:rsidP="001B1C0E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intézmény a helyben szokásos módon tájékoztatja külső part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1A5A30">
              <w:rPr>
                <w:rFonts w:ascii="Times New Roman" w:hAnsi="Times New Roman" w:cs="Times New Roman"/>
                <w:color w:val="000000"/>
              </w:rPr>
              <w:t>ereit (az információ átadás szóbeli, digitális vagy papíralapú)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32B7" w14:textId="77777777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Továbbra is aktívan veszünk részt a települési rendezvényeken és programokon. Megfelelő szinten képviseltetjük magunkat.</w:t>
            </w:r>
          </w:p>
          <w:p w14:paraId="5C817D21" w14:textId="249DE3F5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Az információ</w:t>
            </w:r>
            <w:r w:rsidRPr="001A5A30">
              <w:rPr>
                <w:rFonts w:ascii="Times New Roman" w:hAnsi="Times New Roman" w:cs="Times New Roman"/>
              </w:rPr>
              <w:t xml:space="preserve"> gyors elérése érdekében előnyben részesítjük a digitális alapú kommunikációt.</w:t>
            </w:r>
          </w:p>
          <w:p w14:paraId="6EAA557E" w14:textId="417C2AC7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</w:rPr>
              <w:t>A személyes kommunikáció preferálása (</w:t>
            </w:r>
            <w:proofErr w:type="gramStart"/>
            <w:r>
              <w:rPr>
                <w:rFonts w:ascii="Times New Roman" w:hAnsi="Times New Roman" w:cs="Times New Roman"/>
              </w:rPr>
              <w:t>ahol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5A30">
              <w:rPr>
                <w:rFonts w:ascii="Times New Roman" w:hAnsi="Times New Roman" w:cs="Times New Roman"/>
              </w:rPr>
              <w:t>és amikor szükséges)</w:t>
            </w:r>
            <w:r w:rsidRPr="001A5A30">
              <w:rPr>
                <w:rFonts w:ascii="Times New Roman" w:hAnsi="Times New Roman" w:cs="Times New Roman"/>
                <w:b/>
              </w:rPr>
              <w:t xml:space="preserve"> </w:t>
            </w:r>
            <w:r w:rsidRPr="001A5A30">
              <w:rPr>
                <w:rFonts w:ascii="Times New Roman" w:hAnsi="Times New Roman" w:cs="Times New Roman"/>
              </w:rPr>
              <w:t>az udvariassági szabályoknak megfelelően.</w:t>
            </w:r>
            <w:r w:rsidRPr="001A5A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C24E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A30">
              <w:rPr>
                <w:rFonts w:ascii="Times New Roman" w:hAnsi="Times New Roman" w:cs="Times New Roman"/>
              </w:rPr>
              <w:t>pedagó-gusok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0E3CE" w14:textId="1E09390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.-h.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3BE4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folyamatos</w:t>
            </w:r>
          </w:p>
        </w:tc>
      </w:tr>
      <w:tr w:rsidR="001B1C0E" w:rsidRPr="001A5A30" w14:paraId="7E2685A3" w14:textId="77777777" w:rsidTr="00CA4061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520E2" w14:textId="77777777" w:rsidR="001B1C0E" w:rsidRPr="001A5A30" w:rsidRDefault="001B1C0E" w:rsidP="001B1C0E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ind w:left="520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41B6307" w14:textId="77777777" w:rsidR="001B1C0E" w:rsidRPr="001A5A30" w:rsidRDefault="001B1C0E" w:rsidP="001B1C0E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partnerek tájékoztatását és véleményezési lehetőségeinek biztosítását folyamatosan felülvizsgáljuk, visszacsatoljuk és fejlesztjük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F715" w14:textId="77777777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Az iskolai stratégiai és operatív dokumentumok megismertetése, jogszabályban előírt véleményezési, egyetértési kötelezettségek biztosítása.</w:t>
            </w:r>
          </w:p>
          <w:p w14:paraId="21BDBDEB" w14:textId="77777777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közösen elfogadott, többségi döntések fegyelmezett végrehajtása.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B9952" w14:textId="20E2C1FA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  <w:r w:rsidRPr="001A5A30">
              <w:rPr>
                <w:rFonts w:ascii="Times New Roman" w:hAnsi="Times New Roman" w:cs="Times New Roman"/>
              </w:rPr>
              <w:t>-h.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9411" w14:textId="2B21DD1B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E0946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minden tanév máj. 30.</w:t>
            </w:r>
          </w:p>
        </w:tc>
      </w:tr>
      <w:tr w:rsidR="001B1C0E" w:rsidRPr="001A5A30" w14:paraId="3CEE4512" w14:textId="77777777" w:rsidTr="00F83BC9">
        <w:trPr>
          <w:trHeight w:hRule="exact" w:val="408"/>
        </w:trPr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6E1BBCC" w14:textId="77777777" w:rsidR="001B1C0E" w:rsidRPr="001A5A30" w:rsidRDefault="001B1C0E" w:rsidP="001B1C0E">
            <w:pPr>
              <w:numPr>
                <w:ilvl w:val="0"/>
                <w:numId w:val="19"/>
              </w:numPr>
              <w:spacing w:after="0" w:line="240" w:lineRule="auto"/>
              <w:ind w:left="386" w:hanging="2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5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 pedagógiai munka feltételei</w:t>
            </w:r>
          </w:p>
        </w:tc>
      </w:tr>
      <w:tr w:rsidR="001B1C0E" w:rsidRPr="001A5A30" w14:paraId="49932CE0" w14:textId="77777777" w:rsidTr="00F83BC9">
        <w:trPr>
          <w:trHeight w:hRule="exact" w:val="3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BDC93B7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Cél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81B9497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Feladat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5205F23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Felelős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55EEAC56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Ellenőrző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40564B4A" w14:textId="77777777" w:rsidR="001B1C0E" w:rsidRPr="001A5A30" w:rsidRDefault="001B1C0E" w:rsidP="001B1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5A30">
              <w:rPr>
                <w:rFonts w:ascii="Times New Roman" w:hAnsi="Times New Roman" w:cs="Times New Roman"/>
                <w:b/>
                <w:bCs/>
                <w:color w:val="000000"/>
              </w:rPr>
              <w:t>Hat. idő</w:t>
            </w:r>
          </w:p>
        </w:tc>
      </w:tr>
      <w:tr w:rsidR="001B1C0E" w:rsidRPr="001A5A30" w14:paraId="35651FF1" w14:textId="77777777" w:rsidTr="00F83BC9">
        <w:trPr>
          <w:trHeight w:hRule="exact" w:val="15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62CB" w14:textId="77777777" w:rsidR="001B1C0E" w:rsidRPr="001A5A30" w:rsidRDefault="001B1C0E" w:rsidP="001B1C0E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E33E249" w14:textId="77777777" w:rsidR="001B1C0E" w:rsidRPr="001A5A30" w:rsidRDefault="001B1C0E" w:rsidP="001B1C0E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Az int. rendszeresen felméri a p.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progr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. megvalósításához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szüks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>. infrastruktúrát, jelzi a hiányokat a fenntartónak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CA82" w14:textId="77777777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A pedagógiai munka feltételrendszerének további hatékony biztosítása.</w:t>
            </w:r>
          </w:p>
          <w:p w14:paraId="1971BBB7" w14:textId="77777777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Baleset- és tűzvédelmi előírások betartása és betartatása.</w:t>
            </w:r>
          </w:p>
          <w:p w14:paraId="3B3B10D4" w14:textId="745510D9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38" w:hanging="567"/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Takarékoskodás az energiával (víz, villany</w:t>
            </w:r>
            <w:r>
              <w:rPr>
                <w:rFonts w:ascii="Times New Roman" w:hAnsi="Times New Roman" w:cs="Times New Roman"/>
              </w:rPr>
              <w:t>, gáz</w:t>
            </w:r>
            <w:r w:rsidRPr="001A5A30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7B71" w14:textId="31B3373D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98381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C374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4996EEF3" w14:textId="77777777" w:rsidTr="00F83BC9">
        <w:trPr>
          <w:trHeight w:val="219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427C" w14:textId="77777777" w:rsidR="001B1C0E" w:rsidRPr="001A5A30" w:rsidRDefault="001B1C0E" w:rsidP="001B1C0E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70E5208" w14:textId="77777777" w:rsidR="001B1C0E" w:rsidRPr="001A5A30" w:rsidRDefault="001B1C0E" w:rsidP="001B1C0E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Az int. rendszeresen felméri a szükségleteket, reális képpel </w:t>
            </w:r>
            <w:proofErr w:type="spellStart"/>
            <w:r w:rsidRPr="001A5A30">
              <w:rPr>
                <w:rFonts w:ascii="Times New Roman" w:hAnsi="Times New Roman" w:cs="Times New Roman"/>
                <w:color w:val="000000"/>
              </w:rPr>
              <w:t>rendelk.a</w:t>
            </w:r>
            <w:proofErr w:type="spellEnd"/>
            <w:r w:rsidRPr="001A5A30">
              <w:rPr>
                <w:rFonts w:ascii="Times New Roman" w:hAnsi="Times New Roman" w:cs="Times New Roman"/>
                <w:color w:val="000000"/>
              </w:rPr>
              <w:t xml:space="preserve"> humánerőforrás szükségletéről. Ebben bekövetkező hiányt, felmerült problémákat idejében jelzi a fenntartó számára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E594" w14:textId="77777777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 xml:space="preserve">A humán erőforrási fejlesztési terv (továbbképzési program) folyamatos </w:t>
            </w:r>
            <w:proofErr w:type="gramStart"/>
            <w:r w:rsidRPr="001A5A30">
              <w:rPr>
                <w:rFonts w:ascii="Times New Roman" w:hAnsi="Times New Roman" w:cs="Times New Roman"/>
                <w:color w:val="000000"/>
              </w:rPr>
              <w:t>elemzése ,</w:t>
            </w:r>
            <w:proofErr w:type="gramEnd"/>
            <w:r w:rsidRPr="001A5A30">
              <w:rPr>
                <w:rFonts w:ascii="Times New Roman" w:hAnsi="Times New Roman" w:cs="Times New Roman"/>
                <w:color w:val="000000"/>
              </w:rPr>
              <w:t xml:space="preserve"> felülvizsgálata. A meglévő „</w:t>
            </w:r>
            <w:r w:rsidRPr="001A5A30">
              <w:rPr>
                <w:rFonts w:ascii="Times New Roman" w:hAnsi="Times New Roman" w:cs="Times New Roman"/>
                <w:i/>
                <w:color w:val="000000"/>
              </w:rPr>
              <w:t>Az intézmény humán erőforrási szükséglete</w:t>
            </w:r>
            <w:r w:rsidRPr="001A5A30">
              <w:rPr>
                <w:rFonts w:ascii="Times New Roman" w:hAnsi="Times New Roman" w:cs="Times New Roman"/>
                <w:color w:val="000000"/>
              </w:rPr>
              <w:t>” c. dokumentum állandó aktualizálása a humánerőforrás változásának függvényében.</w:t>
            </w:r>
          </w:p>
          <w:p w14:paraId="113C6381" w14:textId="77777777" w:rsidR="001B1C0E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Konstruktív kapcsolatápolás a tankerülettel.</w:t>
            </w:r>
          </w:p>
          <w:p w14:paraId="420D5587" w14:textId="03868172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Tavalyi év második felébenkészült el az ötéves továbbképzési program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223" w14:textId="1220DCEB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F73C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C6C9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492BF526" w14:textId="77777777" w:rsidTr="00F83BC9">
        <w:trPr>
          <w:trHeight w:val="14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C9A0" w14:textId="77777777" w:rsidR="001B1C0E" w:rsidRPr="001A5A30" w:rsidRDefault="001B1C0E" w:rsidP="001B1C0E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598E7CE" w14:textId="77777777" w:rsidR="001B1C0E" w:rsidRPr="001A5A30" w:rsidRDefault="001B1C0E" w:rsidP="001B1C0E">
            <w:pPr>
              <w:shd w:val="clear" w:color="auto" w:fill="FFFFFF"/>
              <w:ind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humánerőforrás szükségletben bekövetkező hiányt, a felmerülő problémákat idejében jelzi a fenntartó számára.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173CC" w14:textId="31A50508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Üres áll</w:t>
            </w:r>
            <w:r>
              <w:rPr>
                <w:rFonts w:ascii="Times New Roman" w:hAnsi="Times New Roman" w:cs="Times New Roman"/>
                <w:color w:val="000000"/>
              </w:rPr>
              <w:t>áshelyek tanév közben történő hi</w:t>
            </w:r>
            <w:r w:rsidRPr="001A5A30">
              <w:rPr>
                <w:rFonts w:ascii="Times New Roman" w:hAnsi="Times New Roman" w:cs="Times New Roman"/>
                <w:color w:val="000000"/>
              </w:rPr>
              <w:t>rdetése.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42829" w14:textId="3D3635BA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7893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F646A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  <w:tr w:rsidR="001B1C0E" w:rsidRPr="001A5A30" w14:paraId="0AC34BCB" w14:textId="77777777" w:rsidTr="00F83BC9">
        <w:trPr>
          <w:trHeight w:val="8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886F3" w14:textId="77777777" w:rsidR="001B1C0E" w:rsidRPr="001A5A30" w:rsidRDefault="001B1C0E" w:rsidP="001B1C0E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ind w:left="531" w:right="75" w:hanging="42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30DF171" w14:textId="77777777" w:rsidR="001B1C0E" w:rsidRPr="001A5A30" w:rsidRDefault="001B1C0E" w:rsidP="001B1C0E">
            <w:pPr>
              <w:shd w:val="clear" w:color="auto" w:fill="FFFFFF"/>
              <w:ind w:left="106"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A feladatmegosztás a szakértelem és az egyenletes terhelés alapján történik.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45BBC" w14:textId="3DD97E92" w:rsidR="001B1C0E" w:rsidRPr="001A5A30" w:rsidRDefault="001B1C0E" w:rsidP="001B1C0E">
            <w:pPr>
              <w:numPr>
                <w:ilvl w:val="2"/>
                <w:numId w:val="19"/>
              </w:numPr>
              <w:spacing w:after="0" w:line="240" w:lineRule="auto"/>
              <w:ind w:left="641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Feladatok elosztása az egyéni kompe</w:t>
            </w:r>
            <w:r>
              <w:rPr>
                <w:rFonts w:ascii="Times New Roman" w:hAnsi="Times New Roman" w:cs="Times New Roman"/>
                <w:color w:val="000000"/>
              </w:rPr>
              <w:t>tenciák és az intézményi megbí</w:t>
            </w:r>
            <w:r w:rsidRPr="001A5A30">
              <w:rPr>
                <w:rFonts w:ascii="Times New Roman" w:hAnsi="Times New Roman" w:cs="Times New Roman"/>
                <w:color w:val="000000"/>
              </w:rPr>
              <w:t>zatások figyelembe vételével.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0136A" w14:textId="20BB8619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  <w:p w14:paraId="03A5945D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 w:rsidRPr="001A5A30">
              <w:rPr>
                <w:rFonts w:ascii="Times New Roman" w:hAnsi="Times New Roman" w:cs="Times New Roman"/>
              </w:rPr>
              <w:t>hely-</w:t>
            </w:r>
            <w:proofErr w:type="spellStart"/>
            <w:r w:rsidRPr="001A5A30">
              <w:rPr>
                <w:rFonts w:ascii="Times New Roman" w:hAnsi="Times New Roman" w:cs="Times New Roman"/>
              </w:rPr>
              <w:t>ek</w:t>
            </w:r>
            <w:proofErr w:type="spellEnd"/>
            <w:r w:rsidRPr="001A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978E0" w14:textId="04B56BA3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EC89E" w14:textId="77777777" w:rsidR="001B1C0E" w:rsidRPr="001A5A30" w:rsidRDefault="001B1C0E" w:rsidP="001B1C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5A30">
              <w:rPr>
                <w:rFonts w:ascii="Times New Roman" w:hAnsi="Times New Roman" w:cs="Times New Roman"/>
                <w:color w:val="000000"/>
              </w:rPr>
              <w:t>folyamatos</w:t>
            </w:r>
          </w:p>
        </w:tc>
      </w:tr>
    </w:tbl>
    <w:p w14:paraId="013F4EA4" w14:textId="77777777" w:rsidR="001A5A30" w:rsidRPr="001A5A30" w:rsidRDefault="001A5A30" w:rsidP="001A5A30">
      <w:pPr>
        <w:spacing w:line="276" w:lineRule="auto"/>
        <w:jc w:val="both"/>
        <w:rPr>
          <w:rFonts w:ascii="Times New Roman" w:hAnsi="Times New Roman" w:cs="Times New Roman"/>
        </w:rPr>
        <w:sectPr w:rsidR="001A5A30" w:rsidRPr="001A5A30" w:rsidSect="00EA0818">
          <w:pgSz w:w="16838" w:h="11906" w:orient="landscape" w:code="9"/>
          <w:pgMar w:top="1418" w:right="851" w:bottom="1418" w:left="1276" w:header="567" w:footer="454" w:gutter="0"/>
          <w:cols w:space="708"/>
          <w:docGrid w:linePitch="360"/>
        </w:sectPr>
      </w:pPr>
    </w:p>
    <w:p w14:paraId="13029E65" w14:textId="74651BE2" w:rsidR="006D20D9" w:rsidRPr="00206E35" w:rsidRDefault="006D20D9" w:rsidP="00206E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9E28F" w14:textId="486D6350" w:rsidR="006D20D9" w:rsidRDefault="00A8261A" w:rsidP="00EA0818">
      <w:pPr>
        <w:pStyle w:val="Cmsor2"/>
      </w:pPr>
      <w:bookmarkStart w:id="41" w:name="_Toc146795896"/>
      <w:r w:rsidRPr="00A8261A">
        <w:t>9</w:t>
      </w:r>
      <w:proofErr w:type="gramStart"/>
      <w:r w:rsidRPr="00A8261A">
        <w:t>.sz.</w:t>
      </w:r>
      <w:proofErr w:type="gramEnd"/>
      <w:r w:rsidRPr="00A8261A">
        <w:t xml:space="preserve"> melléklet:</w:t>
      </w:r>
      <w:r>
        <w:t xml:space="preserve"> </w:t>
      </w:r>
      <w:r w:rsidRPr="00A8261A">
        <w:t>Költségvetés-tervezet (500 Ft/fő)</w:t>
      </w:r>
      <w:bookmarkEnd w:id="41"/>
    </w:p>
    <w:p w14:paraId="64B6E21B" w14:textId="1C9AB00B" w:rsidR="000E36D7" w:rsidRDefault="000E36D7" w:rsidP="004A7BD7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75605828" w14:textId="77777777" w:rsidR="000E36D7" w:rsidRPr="004A7BD7" w:rsidRDefault="000E36D7" w:rsidP="004A7BD7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3205"/>
        <w:tblW w:w="7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880"/>
        <w:gridCol w:w="1597"/>
        <w:gridCol w:w="1920"/>
      </w:tblGrid>
      <w:tr w:rsidR="005B2416" w:rsidRPr="008A73FC" w14:paraId="1A13CECB" w14:textId="77777777" w:rsidTr="005B2416">
        <w:trPr>
          <w:trHeight w:val="1080"/>
        </w:trPr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03C6" w14:textId="77777777" w:rsidR="005B2416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Százhalombattai Eötvös Loránd Magyar-Angol Két Tanítási Nyelvű Tagozatos Általános Iskola</w:t>
            </w:r>
          </w:p>
          <w:p w14:paraId="2D178ACA" w14:textId="77777777" w:rsidR="005B2416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14:paraId="7B342246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481 tanuló x 500 = 240.500 Ft</w:t>
            </w:r>
          </w:p>
        </w:tc>
      </w:tr>
      <w:tr w:rsidR="005B2416" w:rsidRPr="008A73FC" w14:paraId="6DAF8E63" w14:textId="77777777" w:rsidTr="005B2416">
        <w:trPr>
          <w:trHeight w:val="108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02DD" w14:textId="77777777" w:rsidR="005B2416" w:rsidRPr="008A73FC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Program megnevezése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5D8" w14:textId="77777777" w:rsidR="005B2416" w:rsidRPr="008A73FC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Időpontja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3BB" w14:textId="77777777" w:rsidR="005B2416" w:rsidRPr="008A73FC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Felhasználás tervezett költsége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929E" w14:textId="77777777" w:rsidR="005B2416" w:rsidRPr="008A73FC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Engedélyezés</w:t>
            </w:r>
          </w:p>
        </w:tc>
      </w:tr>
      <w:tr w:rsidR="005B2416" w:rsidRPr="008A73FC" w14:paraId="5048C054" w14:textId="77777777" w:rsidTr="005B2416">
        <w:trPr>
          <w:trHeight w:val="864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67C0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Alsós olvasási verseny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6EC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2024.05.08.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D217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B7B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B2416" w:rsidRPr="008A73FC" w14:paraId="1FFDFD0B" w14:textId="77777777" w:rsidTr="005B2416">
        <w:trPr>
          <w:trHeight w:val="876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DC5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Angol kulturális délután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6D95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2023.10.26.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DC0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9AC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B2416" w:rsidRPr="008A73FC" w14:paraId="6E32D213" w14:textId="77777777" w:rsidTr="005B2416">
        <w:trPr>
          <w:trHeight w:val="876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5580" w14:textId="77777777" w:rsidR="005B2416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Alsós komplex verseny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0CC7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2023.11.27.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231B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50 000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A38B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B2416" w:rsidRPr="008A73FC" w14:paraId="4DFC92F2" w14:textId="77777777" w:rsidTr="005B2416">
        <w:trPr>
          <w:trHeight w:val="85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2727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Vers- és prózamondó verseny jut.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D93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2023.04.hó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4209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40.000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57F8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B2416" w:rsidRPr="008A73FC" w14:paraId="78C13520" w14:textId="77777777" w:rsidTr="005B2416">
        <w:trPr>
          <w:trHeight w:val="85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D30" w14:textId="77777777" w:rsidR="005B2416" w:rsidRPr="00B249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Felsős olvasási verseny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9B05" w14:textId="77777777" w:rsidR="005B2416" w:rsidRPr="00B249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2024. 05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DE6" w14:textId="77777777" w:rsidR="005B2416" w:rsidRPr="00B249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60</w:t>
            </w:r>
            <w:r w:rsidRPr="00B2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.500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7DA7" w14:textId="77777777" w:rsidR="005B2416" w:rsidRPr="008A73FC" w:rsidRDefault="005B2416" w:rsidP="005B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B2416" w:rsidRPr="008A73FC" w14:paraId="7A0C1114" w14:textId="77777777" w:rsidTr="005B2416">
        <w:trPr>
          <w:trHeight w:val="888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2C5AAB" w14:textId="77777777" w:rsidR="005B2416" w:rsidRPr="008A73FC" w:rsidRDefault="005B2416" w:rsidP="00EA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A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F1DCC" w14:textId="77777777" w:rsidR="005B2416" w:rsidRPr="008A73FC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067B" w14:textId="77777777" w:rsidR="005B2416" w:rsidRPr="008A73FC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240.500 Ft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081B0" w14:textId="77777777" w:rsidR="005B2416" w:rsidRPr="008A73FC" w:rsidRDefault="005B2416" w:rsidP="005B2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763EEAC1" w14:textId="712EC764" w:rsidR="00D86A15" w:rsidRDefault="00D86A15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2AA442BD" w14:textId="33B07D67" w:rsidR="00D86A15" w:rsidRDefault="00D86A15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14C799AF" w14:textId="353E9C0B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3DF5223F" w14:textId="39FF407A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10595A85" w14:textId="721A4572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74E722CB" w14:textId="3717EA32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2B805642" w14:textId="0E4EEFB4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054E9812" w14:textId="349D5AC8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13B06FBE" w14:textId="4ED82120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547B9A4C" w14:textId="519D8DF7" w:rsidR="008E20ED" w:rsidRDefault="008E20ED" w:rsidP="009B39C1">
      <w:pPr>
        <w:pStyle w:val="Listaszerbekezds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</w:p>
    <w:p w14:paraId="2F5E20A8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464CD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6DE4B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80931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725A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E4287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15A1C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5B26D0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917B0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8CBE2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4EA74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BE8D1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1C009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3106E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1CFC3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33D4E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DD80D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BDD6C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0BCFC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F6B28" w14:textId="77777777" w:rsidR="005B2416" w:rsidRDefault="005B2416" w:rsidP="008E20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C2C27" w14:textId="702F47B9" w:rsidR="008E20ED" w:rsidRDefault="008E20ED" w:rsidP="00EA0818">
      <w:pPr>
        <w:pStyle w:val="Cmsor2"/>
      </w:pPr>
      <w:bookmarkStart w:id="42" w:name="_Toc146795897"/>
      <w:r>
        <w:t>10</w:t>
      </w:r>
      <w:proofErr w:type="gramStart"/>
      <w:r>
        <w:t>.sz.</w:t>
      </w:r>
      <w:proofErr w:type="gramEnd"/>
      <w:r>
        <w:t xml:space="preserve"> </w:t>
      </w:r>
      <w:r w:rsidRPr="008E20ED">
        <w:t>melléklet</w:t>
      </w:r>
      <w:bookmarkEnd w:id="42"/>
    </w:p>
    <w:p w14:paraId="5B583D7B" w14:textId="24DE5F5D" w:rsidR="008E20ED" w:rsidRDefault="008E20ED" w:rsidP="008E20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Anafilaxia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felismerése és ellátása</w:t>
      </w:r>
    </w:p>
    <w:p w14:paraId="156F04F9" w14:textId="77777777" w:rsidR="008E20ED" w:rsidRPr="00220F5A" w:rsidRDefault="008E20ED" w:rsidP="008E20ED">
      <w:pPr>
        <w:numPr>
          <w:ilvl w:val="0"/>
          <w:numId w:val="32"/>
        </w:numPr>
        <w:spacing w:after="10" w:line="249" w:lineRule="auto"/>
        <w:ind w:left="330" w:right="21" w:hanging="302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Anafilaxia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felismerése</w:t>
      </w:r>
    </w:p>
    <w:p w14:paraId="5F1E6FB0" w14:textId="77777777" w:rsidR="008E20ED" w:rsidRPr="00220F5A" w:rsidRDefault="008E20ED" w:rsidP="008E20ED">
      <w:pPr>
        <w:spacing w:after="0" w:line="249" w:lineRule="auto"/>
        <w:ind w:left="31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Az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anafllaxia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egy életveszélyes állapotot előidéző túlérzékenységi reakció. Tünetei a legkülönfélébbek lehetnek, az enyhe bórpírtól egészen az életveszélyes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anafilaxiás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sokkig. Mivel ritka esetben akár súlyos, életveszélyes következményei is lehetnek, létfontosságú az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anafilaxia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mielőbbi felismerése és a szükséges lépések gyors megtétele.</w:t>
      </w:r>
    </w:p>
    <w:p w14:paraId="2DAFABB9" w14:textId="2C53DE1C" w:rsidR="008E20ED" w:rsidRPr="00220F5A" w:rsidRDefault="008E20ED" w:rsidP="008E20ED">
      <w:pPr>
        <w:spacing w:after="218" w:line="248" w:lineRule="auto"/>
        <w:ind w:left="3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Annak megállapításához, hogy a köznevelési intézményben gyermeknél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anafilaxiás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rosszullét áll-e fenn, az alábbi, jellemző előzményeket és tü</w:t>
      </w:r>
      <w:r w:rsidR="00B81ACB">
        <w:rPr>
          <w:rFonts w:ascii="Times New Roman" w:eastAsia="Times New Roman" w:hAnsi="Times New Roman" w:cs="Times New Roman"/>
          <w:color w:val="000000"/>
          <w:lang w:eastAsia="hu-HU"/>
        </w:rPr>
        <w:t>neteket szükséges először ellenő</w:t>
      </w: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rizni:</w:t>
      </w:r>
    </w:p>
    <w:p w14:paraId="475BAA8E" w14:textId="77777777" w:rsidR="008E20ED" w:rsidRPr="00220F5A" w:rsidRDefault="008E20ED" w:rsidP="008E20ED">
      <w:pPr>
        <w:spacing w:after="70" w:line="248" w:lineRule="auto"/>
        <w:ind w:left="720" w:hanging="3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proofErr w:type="gram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l</w:t>
      </w:r>
      <w:proofErr w:type="gram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. Ha ismerten allergiás gyermek a rá tudottan veszélyes anyaggal érintkezett (ilyen ételből evett, vagy ismerten rovarméreg allergiás gyermeket megcsípett a rá veszélyes rovar) És</w:t>
      </w:r>
    </w:p>
    <w:p w14:paraId="22AAD4F7" w14:textId="77777777" w:rsidR="008E20ED" w:rsidRPr="00220F5A" w:rsidRDefault="008E20ED" w:rsidP="008E20ED">
      <w:pPr>
        <w:numPr>
          <w:ilvl w:val="2"/>
          <w:numId w:val="34"/>
        </w:numPr>
        <w:spacing w:after="0" w:line="249" w:lineRule="auto"/>
        <w:ind w:right="21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HIRTELEN légúti vagy légzési tünete (nehézlégzés, rekedtség, nyálzás, esetleg nyelési nehezítettség), vagy</w:t>
      </w:r>
    </w:p>
    <w:p w14:paraId="0EB8D73C" w14:textId="77777777" w:rsidR="008E20ED" w:rsidRPr="00220F5A" w:rsidRDefault="008E20ED" w:rsidP="008E20ED">
      <w:pPr>
        <w:numPr>
          <w:ilvl w:val="2"/>
          <w:numId w:val="34"/>
        </w:numPr>
        <w:spacing w:after="146" w:line="249" w:lineRule="auto"/>
        <w:ind w:right="21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HIRTELEN keringési tünete (elgyengülés, ájulás közeli állapot, vagy ájulás) lépett fel;</w:t>
      </w:r>
    </w:p>
    <w:p w14:paraId="6425C18E" w14:textId="77777777" w:rsidR="008E20ED" w:rsidRPr="00220F5A" w:rsidRDefault="008E20ED" w:rsidP="008E20ED">
      <w:pPr>
        <w:spacing w:after="183" w:line="248" w:lineRule="auto"/>
        <w:ind w:left="73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VAGY</w:t>
      </w:r>
    </w:p>
    <w:p w14:paraId="177F5D99" w14:textId="55CCAEDD" w:rsidR="008E20ED" w:rsidRPr="00220F5A" w:rsidRDefault="00B81ACB" w:rsidP="008E20ED">
      <w:pPr>
        <w:spacing w:after="146" w:line="249" w:lineRule="auto"/>
        <w:ind w:left="727" w:right="21" w:hanging="35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2. KÉT szervrendszert érintő, HIRTELEN fellépő</w:t>
      </w:r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tüneteket tapasztalnak olyan gyermeknél, aki tudottan nem allergiás:</w:t>
      </w:r>
    </w:p>
    <w:p w14:paraId="0C367779" w14:textId="011C88C6" w:rsidR="008E20ED" w:rsidRPr="00220F5A" w:rsidRDefault="00B81ACB" w:rsidP="008E20ED">
      <w:pPr>
        <w:numPr>
          <w:ilvl w:val="2"/>
          <w:numId w:val="36"/>
        </w:numPr>
        <w:spacing w:after="155" w:line="248" w:lineRule="auto"/>
        <w:ind w:right="11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bőrtünetek 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test</w:t>
      </w:r>
      <w:r w:rsidR="008E20ED" w:rsidRPr="00220F5A">
        <w:rPr>
          <w:rFonts w:ascii="Times New Roman" w:eastAsia="Times New Roman" w:hAnsi="Times New Roman" w:cs="Times New Roman"/>
          <w:color w:val="000000"/>
          <w:lang w:eastAsia="hu-HU"/>
        </w:rPr>
        <w:t>szerte</w:t>
      </w:r>
      <w:proofErr w:type="spellEnd"/>
      <w:r w:rsidR="008E20ED"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csalánkiütés, ajak-, szemhéjdagadással vagy anélkül)</w:t>
      </w:r>
    </w:p>
    <w:p w14:paraId="20921BF9" w14:textId="14DDA86A" w:rsidR="008E20ED" w:rsidRPr="00220F5A" w:rsidRDefault="008E20ED" w:rsidP="008E20ED">
      <w:pPr>
        <w:numPr>
          <w:ilvl w:val="2"/>
          <w:numId w:val="36"/>
        </w:numPr>
        <w:spacing w:after="35" w:line="338" w:lineRule="auto"/>
        <w:ind w:right="11"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légúti vagy légzési tünetek (nehézlégzés, rekedtség, nyálzás, esetleg nyelési nehezítettség) </w:t>
      </w:r>
      <w:r w:rsidRPr="00220F5A">
        <w:rPr>
          <w:rFonts w:ascii="Times New Roman" w:eastAsia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 wp14:anchorId="3999A1C4" wp14:editId="55DFA482">
            <wp:extent cx="41156" cy="41136"/>
            <wp:effectExtent l="0" t="0" r="0" b="0"/>
            <wp:docPr id="18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56" cy="4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keringési tünetek (elgyengülés, ájulás közeli állapot, vagy ájulás) </w:t>
      </w:r>
      <w:r w:rsidRPr="00220F5A">
        <w:rPr>
          <w:rFonts w:ascii="Times New Roman" w:eastAsia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 wp14:anchorId="7FB6F3ED" wp14:editId="28B8D019">
            <wp:extent cx="41156" cy="36566"/>
            <wp:effectExtent l="0" t="0" r="0" b="0"/>
            <wp:docPr id="19" name="Picture 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Picture 16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56" cy="3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g</w:t>
      </w:r>
      <w:r w:rsidR="00B81ACB">
        <w:rPr>
          <w:rFonts w:ascii="Times New Roman" w:eastAsia="Times New Roman" w:hAnsi="Times New Roman" w:cs="Times New Roman"/>
          <w:color w:val="000000"/>
          <w:sz w:val="24"/>
          <w:lang w:eastAsia="hu-HU"/>
        </w:rPr>
        <w:t>yomor-bél rendszeri tünetek (erő</w:t>
      </w: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s hasi görcs, ismétlődő hányás, hasmenés), és a felsoroltak közül bármely kettő együttesen lép fel.</w:t>
      </w:r>
    </w:p>
    <w:p w14:paraId="2047F015" w14:textId="77777777" w:rsidR="008E20ED" w:rsidRPr="00220F5A" w:rsidRDefault="008E20ED" w:rsidP="008E20ED">
      <w:pPr>
        <w:spacing w:after="252" w:line="248" w:lineRule="auto"/>
        <w:ind w:left="3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Amennyiben bizonytalan a helyzet megítélésében, hívja a mentőket telefonon (104 vagy 112) és mondja: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anafilaxia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!</w:t>
      </w:r>
    </w:p>
    <w:p w14:paraId="02D21A31" w14:textId="77777777" w:rsidR="008E20ED" w:rsidRPr="00220F5A" w:rsidRDefault="008E20ED" w:rsidP="008E20ED">
      <w:pPr>
        <w:numPr>
          <w:ilvl w:val="0"/>
          <w:numId w:val="32"/>
        </w:numPr>
        <w:spacing w:after="10" w:line="249" w:lineRule="auto"/>
        <w:ind w:left="330" w:right="21" w:hanging="302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Anafilaxia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ellátása</w:t>
      </w:r>
    </w:p>
    <w:p w14:paraId="514384FE" w14:textId="77777777" w:rsidR="008E20ED" w:rsidRPr="00220F5A" w:rsidRDefault="008E20ED" w:rsidP="008E20ED">
      <w:pPr>
        <w:spacing w:after="155" w:line="248" w:lineRule="auto"/>
        <w:ind w:left="31" w:right="8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Az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anafilaxia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azonosítása és ellátása alapvetően egészségügyi szakember feladata, és megfelelő felkészültséget igényel. Ezért a legfontosabb, hogy haladéktalanul kérje szakember, mindenekelőtt a mentőszolgálat segítségét ilyen esetben.</w:t>
      </w:r>
    </w:p>
    <w:p w14:paraId="2651F126" w14:textId="489D920E" w:rsidR="008E20ED" w:rsidRPr="00220F5A" w:rsidRDefault="00B81ACB" w:rsidP="008E20ED">
      <w:pPr>
        <w:spacing w:after="146" w:line="249" w:lineRule="auto"/>
        <w:ind w:left="31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Ugyanakkor elő</w:t>
      </w:r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fordulhat olyan helyzet is, hogy helyben, a kö</w:t>
      </w: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znevelési intézményben jelenlévő</w:t>
      </w:r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, a gyermekekre felügyelő vagy erre egyébként kiképze</w:t>
      </w: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tt pedagógusnak, nevelő-oktató munkát segítő</w:t>
      </w:r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dolgozónak vagy egyéb munkatársnak kell segítenie, a mentésirányító telefono</w:t>
      </w: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n nyújtott segítségével, a mentő</w:t>
      </w:r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egység kiérkezéséig.</w:t>
      </w:r>
    </w:p>
    <w:p w14:paraId="309D065D" w14:textId="77777777" w:rsidR="008E20ED" w:rsidRPr="00220F5A" w:rsidRDefault="008E20ED" w:rsidP="008E20ED">
      <w:pPr>
        <w:spacing w:after="146" w:line="249" w:lineRule="auto"/>
        <w:ind w:left="31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Az alábbiakban néhány pontban összegeztük, mit kell tenni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anafilaxiás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rosszullét esetén:</w:t>
      </w:r>
    </w:p>
    <w:p w14:paraId="1309E32C" w14:textId="2144F193" w:rsidR="008E20ED" w:rsidRPr="00220F5A" w:rsidRDefault="008E20ED" w:rsidP="008E20ED">
      <w:pPr>
        <w:spacing w:after="146" w:line="249" w:lineRule="auto"/>
        <w:ind w:left="709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proofErr w:type="gram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l</w:t>
      </w:r>
      <w:proofErr w:type="gram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. Fektesse le a gyermeket, illetve kifejezett</w:t>
      </w:r>
      <w:r w:rsidR="00B81ACB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nehézlégzés esetén hozza félülő</w:t>
      </w: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helyzetbe, esetleg felpolcolt alsó végtagokkal!</w:t>
      </w:r>
    </w:p>
    <w:p w14:paraId="7D5CCA19" w14:textId="008FA2FB" w:rsidR="008E20ED" w:rsidRPr="00220F5A" w:rsidRDefault="00B81ACB" w:rsidP="008E20ED">
      <w:pPr>
        <w:numPr>
          <w:ilvl w:val="1"/>
          <w:numId w:val="33"/>
        </w:numPr>
        <w:spacing w:after="146" w:line="249" w:lineRule="auto"/>
        <w:ind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Ha már elő</w:t>
      </w:r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fordult </w:t>
      </w:r>
      <w:proofErr w:type="spellStart"/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anafilaxiás</w:t>
      </w:r>
      <w:proofErr w:type="spellEnd"/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rosszullét miatt a gyermeknél van orvos által felírt gyógyszer, hívja a mentőket telefonos segítségért (104, 112) és mondja: </w:t>
      </w:r>
      <w:proofErr w:type="spellStart"/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anafilaxia</w:t>
      </w:r>
      <w:proofErr w:type="spellEnd"/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!</w:t>
      </w:r>
    </w:p>
    <w:p w14:paraId="6BC22D58" w14:textId="3B0237D7" w:rsidR="008E20ED" w:rsidRPr="00220F5A" w:rsidRDefault="008E20ED" w:rsidP="008E20ED">
      <w:pPr>
        <w:numPr>
          <w:ilvl w:val="1"/>
          <w:numId w:val="33"/>
        </w:numPr>
        <w:spacing w:after="146" w:line="249" w:lineRule="auto"/>
        <w:ind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lastRenderedPageBreak/>
        <w:t>A fent leírt tünetcsoportok valamelyikének megjelenése esetén, ha a mentőszolgálat Önnel beszélő munkatársa javasolja, a gyermek combjába, a</w:t>
      </w:r>
      <w:r w:rsidR="00B81ACB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comb középső szakaszának elülső</w:t>
      </w: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-oldalsó részébe adja be a gyermeknek e</w:t>
      </w:r>
      <w:r w:rsidR="00B81ACB">
        <w:rPr>
          <w:rFonts w:ascii="Times New Roman" w:eastAsia="Times New Roman" w:hAnsi="Times New Roman" w:cs="Times New Roman"/>
          <w:color w:val="000000"/>
          <w:sz w:val="24"/>
          <w:lang w:eastAsia="hu-HU"/>
        </w:rPr>
        <w:t>lő</w:t>
      </w: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írt és nála lévő injekciót, ez 12 éves kor alatt (30 kg alatti testsúly) 150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ug-os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, 12 éves kor felett (30 kg feletti testsúly) 300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ug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hatóanyag tartalmú (utóbbi felnőtteknek is való) injekciót.</w:t>
      </w:r>
    </w:p>
    <w:p w14:paraId="13528A5F" w14:textId="0DD2896C" w:rsidR="008E20ED" w:rsidRPr="00220F5A" w:rsidRDefault="00B81ACB" w:rsidP="008E20ED">
      <w:pPr>
        <w:spacing w:after="146" w:line="249" w:lineRule="auto"/>
        <w:ind w:left="795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Az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autoinjektort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10</w:t>
      </w:r>
      <w:r w:rsidR="008E20ED"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másodpercig tartsa a combhoz nyomva!</w:t>
      </w:r>
    </w:p>
    <w:p w14:paraId="60932CA9" w14:textId="2FF5FBAA" w:rsidR="008E20ED" w:rsidRPr="00220F5A" w:rsidRDefault="008E20ED" w:rsidP="008E20ED">
      <w:pPr>
        <w:spacing w:after="216" w:line="249" w:lineRule="auto"/>
        <w:ind w:left="766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5. Ha még nem került rá sor, hívja a mentőt a he</w:t>
      </w:r>
      <w:r w:rsidR="00B81ACB">
        <w:rPr>
          <w:rFonts w:ascii="Times New Roman" w:eastAsia="Times New Roman" w:hAnsi="Times New Roman" w:cs="Times New Roman"/>
          <w:color w:val="000000"/>
          <w:sz w:val="24"/>
          <w:lang w:eastAsia="hu-HU"/>
        </w:rPr>
        <w:t>lyszínre, majd értesítse a szülőt/gondviselő</w:t>
      </w: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t!</w:t>
      </w:r>
    </w:p>
    <w:p w14:paraId="09253A8C" w14:textId="77777777" w:rsidR="008E20ED" w:rsidRPr="00220F5A" w:rsidRDefault="008E20ED" w:rsidP="008E20ED">
      <w:pPr>
        <w:spacing w:after="0"/>
        <w:ind w:left="2096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Calibri" w:eastAsia="Calibri" w:hAnsi="Calibri" w:cs="Calibri"/>
          <w:color w:val="000000"/>
          <w:sz w:val="34"/>
          <w:lang w:eastAsia="hu-HU"/>
        </w:rPr>
        <w:t xml:space="preserve">Iskolai akcióterv </w:t>
      </w:r>
      <w:proofErr w:type="spellStart"/>
      <w:r w:rsidRPr="00220F5A">
        <w:rPr>
          <w:rFonts w:ascii="Calibri" w:eastAsia="Calibri" w:hAnsi="Calibri" w:cs="Calibri"/>
          <w:color w:val="000000"/>
          <w:sz w:val="34"/>
          <w:lang w:eastAsia="hu-HU"/>
        </w:rPr>
        <w:t>Anafilaxia</w:t>
      </w:r>
      <w:proofErr w:type="spellEnd"/>
      <w:r w:rsidRPr="00220F5A">
        <w:rPr>
          <w:rFonts w:ascii="Calibri" w:eastAsia="Calibri" w:hAnsi="Calibri" w:cs="Calibri"/>
          <w:color w:val="000000"/>
          <w:sz w:val="34"/>
          <w:lang w:eastAsia="hu-HU"/>
        </w:rPr>
        <w:t xml:space="preserve"> esetén!</w:t>
      </w:r>
    </w:p>
    <w:p w14:paraId="7443B697" w14:textId="77777777" w:rsidR="008E20ED" w:rsidRPr="00220F5A" w:rsidRDefault="008E20ED" w:rsidP="008E20ED">
      <w:pPr>
        <w:pBdr>
          <w:top w:val="single" w:sz="4" w:space="0" w:color="000000"/>
          <w:left w:val="single" w:sz="14" w:space="0" w:color="000000"/>
          <w:bottom w:val="single" w:sz="12" w:space="0" w:color="000000"/>
          <w:right w:val="single" w:sz="14" w:space="0" w:color="000000"/>
        </w:pBdr>
        <w:spacing w:after="325"/>
        <w:ind w:right="72"/>
        <w:jc w:val="center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Calibri" w:eastAsia="Calibri" w:hAnsi="Calibri" w:cs="Calibri"/>
          <w:color w:val="000000"/>
          <w:sz w:val="26"/>
          <w:lang w:eastAsia="hu-HU"/>
        </w:rPr>
        <w:t>Ha 4 IGEN</w:t>
      </w:r>
    </w:p>
    <w:tbl>
      <w:tblPr>
        <w:tblStyle w:val="TableGrid"/>
        <w:tblpPr w:vertAnchor="text" w:tblpX="6255" w:tblpY="2073"/>
        <w:tblOverlap w:val="never"/>
        <w:tblW w:w="1969" w:type="dxa"/>
        <w:tblInd w:w="0" w:type="dxa"/>
        <w:tblCellMar>
          <w:top w:w="36" w:type="dxa"/>
          <w:left w:w="24" w:type="dxa"/>
          <w:right w:w="58" w:type="dxa"/>
        </w:tblCellMar>
        <w:tblLook w:val="04A0" w:firstRow="1" w:lastRow="0" w:firstColumn="1" w:lastColumn="0" w:noHBand="0" w:noVBand="1"/>
      </w:tblPr>
      <w:tblGrid>
        <w:gridCol w:w="1969"/>
      </w:tblGrid>
      <w:tr w:rsidR="008E20ED" w:rsidRPr="00220F5A" w14:paraId="526E489C" w14:textId="77777777" w:rsidTr="008E20ED">
        <w:trPr>
          <w:trHeight w:val="705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0C5B9" w14:textId="5777BDC0" w:rsidR="008E20ED" w:rsidRPr="00220F5A" w:rsidRDefault="00B81ACB" w:rsidP="008E20E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Az Intézményben, elérhető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ąz</w:t>
            </w:r>
            <w:proofErr w:type="spellEnd"/>
            <w:r w:rsidR="008E20ED" w:rsidRPr="00220F5A"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 w:rsidR="008E20ED" w:rsidRPr="00220F5A">
              <w:rPr>
                <w:rFonts w:ascii="Calibri" w:eastAsia="Calibri" w:hAnsi="Calibri" w:cs="Calibri"/>
                <w:color w:val="000000"/>
                <w:sz w:val="16"/>
              </w:rPr>
              <w:t>anafilaxia</w:t>
            </w:r>
            <w:proofErr w:type="spellEnd"/>
            <w:r w:rsidR="008E20ED" w:rsidRPr="00220F5A">
              <w:rPr>
                <w:rFonts w:ascii="Calibri" w:eastAsia="Calibri" w:hAnsi="Calibri" w:cs="Calibri"/>
                <w:color w:val="000000"/>
                <w:sz w:val="16"/>
              </w:rPr>
              <w:t xml:space="preserve"> felismerésében az AAI beadásában felnőtt?</w:t>
            </w:r>
          </w:p>
        </w:tc>
      </w:tr>
    </w:tbl>
    <w:p w14:paraId="6BE472EB" w14:textId="4ED51690" w:rsidR="008E20ED" w:rsidRPr="00220F5A" w:rsidRDefault="008E20ED" w:rsidP="008E20ED">
      <w:pPr>
        <w:spacing w:after="0" w:line="263" w:lineRule="auto"/>
        <w:ind w:left="356" w:right="619" w:hanging="10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noProof/>
          <w:color w:val="000000"/>
          <w:sz w:val="24"/>
          <w:lang w:eastAsia="hu-HU"/>
        </w:rPr>
        <w:drawing>
          <wp:anchor distT="0" distB="0" distL="114300" distR="114300" simplePos="0" relativeHeight="251667456" behindDoc="0" locked="0" layoutInCell="1" allowOverlap="0" wp14:anchorId="55141271" wp14:editId="7E145E33">
            <wp:simplePos x="0" y="0"/>
            <wp:positionH relativeFrom="column">
              <wp:posOffset>1783440</wp:posOffset>
            </wp:positionH>
            <wp:positionV relativeFrom="paragraph">
              <wp:posOffset>-183071</wp:posOffset>
            </wp:positionV>
            <wp:extent cx="1966356" cy="1969970"/>
            <wp:effectExtent l="0" t="0" r="0" b="0"/>
            <wp:wrapSquare wrapText="bothSides"/>
            <wp:docPr id="20" name="Picture 9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8" name="Picture 97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6356" cy="19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0F5A">
        <w:rPr>
          <w:rFonts w:ascii="Calibri" w:eastAsia="Calibri" w:hAnsi="Calibri" w:cs="Calibri"/>
          <w:color w:val="000000"/>
          <w:sz w:val="16"/>
          <w:lang w:eastAsia="hu-HU"/>
        </w:rPr>
        <w:t xml:space="preserve">A tünetek </w:t>
      </w:r>
      <w:proofErr w:type="spellStart"/>
      <w:r w:rsidRPr="00220F5A">
        <w:rPr>
          <w:rFonts w:ascii="Calibri" w:eastAsia="Calibri" w:hAnsi="Calibri" w:cs="Calibri"/>
          <w:color w:val="000000"/>
          <w:sz w:val="16"/>
          <w:lang w:eastAsia="hu-HU"/>
        </w:rPr>
        <w:t>anafilaxlának</w:t>
      </w:r>
      <w:proofErr w:type="spellEnd"/>
      <w:r w:rsidRPr="00220F5A">
        <w:rPr>
          <w:rFonts w:ascii="Calibri" w:eastAsia="Calibri" w:hAnsi="Calibri" w:cs="Calibri"/>
          <w:color w:val="000000"/>
          <w:sz w:val="16"/>
          <w:lang w:eastAsia="hu-HU"/>
        </w:rPr>
        <w:t xml:space="preserve"> megfelelnek?</w:t>
      </w:r>
    </w:p>
    <w:p w14:paraId="361990F1" w14:textId="04E6D458" w:rsidR="008E20ED" w:rsidRPr="00220F5A" w:rsidRDefault="008E20ED" w:rsidP="008E20ED">
      <w:pPr>
        <w:spacing w:after="1684" w:line="263" w:lineRule="auto"/>
        <w:ind w:left="2819" w:right="619" w:hanging="10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Calibri" w:eastAsia="Calibri" w:hAnsi="Calibri" w:cs="Calibri"/>
          <w:color w:val="000000"/>
          <w:sz w:val="16"/>
          <w:lang w:eastAsia="hu-HU"/>
        </w:rPr>
        <w:t xml:space="preserve">A gyermek ismert </w:t>
      </w:r>
      <w:r w:rsidRPr="00220F5A">
        <w:rPr>
          <w:rFonts w:ascii="Times New Roman" w:eastAsia="Times New Roman" w:hAnsi="Times New Roman" w:cs="Times New Roman"/>
          <w:noProof/>
          <w:color w:val="000000"/>
          <w:sz w:val="24"/>
          <w:lang w:eastAsia="hu-HU"/>
        </w:rPr>
        <w:drawing>
          <wp:inline distT="0" distB="0" distL="0" distR="0" wp14:anchorId="2147289E" wp14:editId="41EE0951">
            <wp:extent cx="493876" cy="86843"/>
            <wp:effectExtent l="0" t="0" r="0" b="0"/>
            <wp:docPr id="21" name="Picture 5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1" name="Picture 52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876" cy="8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ACB">
        <w:rPr>
          <w:rFonts w:ascii="Calibri" w:eastAsia="Calibri" w:hAnsi="Calibri" w:cs="Calibri"/>
          <w:color w:val="000000"/>
          <w:sz w:val="16"/>
          <w:lang w:eastAsia="hu-HU"/>
        </w:rPr>
        <w:t>nyilvántarto</w:t>
      </w:r>
      <w:r w:rsidRPr="00220F5A">
        <w:rPr>
          <w:rFonts w:ascii="Calibri" w:eastAsia="Calibri" w:hAnsi="Calibri" w:cs="Calibri"/>
          <w:color w:val="000000"/>
          <w:sz w:val="16"/>
          <w:lang w:eastAsia="hu-HU"/>
        </w:rPr>
        <w:t>tt?</w:t>
      </w:r>
    </w:p>
    <w:p w14:paraId="0DDA32DD" w14:textId="79D143A7" w:rsidR="008E20ED" w:rsidRPr="00220F5A" w:rsidRDefault="00B81ACB" w:rsidP="008E20ED">
      <w:pPr>
        <w:spacing w:after="529" w:line="263" w:lineRule="auto"/>
        <w:ind w:left="237" w:right="619" w:firstLine="929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>
        <w:rPr>
          <w:rFonts w:ascii="Calibri" w:eastAsia="Calibri" w:hAnsi="Calibri" w:cs="Calibri"/>
          <w:color w:val="000000"/>
          <w:sz w:val="16"/>
          <w:lang w:eastAsia="hu-HU"/>
        </w:rPr>
        <w:t>Van-e a gyereknél saját e</w:t>
      </w:r>
      <w:r w:rsidR="00D1478D">
        <w:rPr>
          <w:rFonts w:ascii="Calibri" w:eastAsia="Calibri" w:hAnsi="Calibri" w:cs="Calibri"/>
          <w:color w:val="000000"/>
          <w:sz w:val="16"/>
          <w:lang w:eastAsia="hu-HU"/>
        </w:rPr>
        <w:t xml:space="preserve">lérhető Adrenalin </w:t>
      </w:r>
      <w:proofErr w:type="spellStart"/>
      <w:r w:rsidR="00D1478D">
        <w:rPr>
          <w:rFonts w:ascii="Calibri" w:eastAsia="Calibri" w:hAnsi="Calibri" w:cs="Calibri"/>
          <w:color w:val="000000"/>
          <w:sz w:val="16"/>
          <w:lang w:eastAsia="hu-HU"/>
        </w:rPr>
        <w:t>Autoinjector</w:t>
      </w:r>
      <w:proofErr w:type="spellEnd"/>
      <w:r w:rsidR="00D1478D">
        <w:rPr>
          <w:rFonts w:ascii="Calibri" w:eastAsia="Calibri" w:hAnsi="Calibri" w:cs="Calibri"/>
          <w:color w:val="000000"/>
          <w:sz w:val="16"/>
          <w:lang w:eastAsia="hu-HU"/>
        </w:rPr>
        <w:t xml:space="preserve"> v</w:t>
      </w:r>
      <w:r>
        <w:rPr>
          <w:rFonts w:ascii="Calibri" w:eastAsia="Calibri" w:hAnsi="Calibri" w:cs="Calibri"/>
          <w:color w:val="000000"/>
          <w:sz w:val="16"/>
          <w:lang w:eastAsia="hu-HU"/>
        </w:rPr>
        <w:t>agy i</w:t>
      </w:r>
      <w:r w:rsidR="008E20ED" w:rsidRPr="00220F5A">
        <w:rPr>
          <w:rFonts w:ascii="Calibri" w:eastAsia="Calibri" w:hAnsi="Calibri" w:cs="Calibri"/>
          <w:color w:val="000000"/>
          <w:sz w:val="16"/>
          <w:lang w:eastAsia="hu-HU"/>
        </w:rPr>
        <w:t>skolai tartalék?</w:t>
      </w:r>
    </w:p>
    <w:p w14:paraId="06DDFC70" w14:textId="77777777" w:rsidR="008E20ED" w:rsidRPr="00220F5A" w:rsidRDefault="008E20ED" w:rsidP="008E20ED">
      <w:pPr>
        <w:pBdr>
          <w:top w:val="single" w:sz="6" w:space="0" w:color="000000"/>
          <w:left w:val="single" w:sz="14" w:space="0" w:color="000000"/>
          <w:bottom w:val="single" w:sz="4" w:space="0" w:color="000000"/>
          <w:right w:val="single" w:sz="12" w:space="0" w:color="000000"/>
        </w:pBdr>
        <w:spacing w:after="0"/>
        <w:ind w:left="317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Calibri" w:eastAsia="Calibri" w:hAnsi="Calibri" w:cs="Calibri"/>
          <w:color w:val="000000"/>
          <w:sz w:val="26"/>
          <w:lang w:eastAsia="hu-HU"/>
        </w:rPr>
        <w:t>Ha bármelyik kérdésre a válasz NEM, először hívja a mentőket vagy a 112-t!</w:t>
      </w:r>
    </w:p>
    <w:p w14:paraId="0D2A185A" w14:textId="77777777" w:rsidR="008E20ED" w:rsidRPr="00220F5A" w:rsidRDefault="008E20ED" w:rsidP="008E20ED">
      <w:pPr>
        <w:spacing w:after="204"/>
        <w:ind w:right="101"/>
        <w:jc w:val="right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Calibri" w:eastAsia="Calibri" w:hAnsi="Calibri" w:cs="Calibri"/>
          <w:color w:val="000000"/>
          <w:sz w:val="18"/>
          <w:lang w:eastAsia="hu-HU"/>
        </w:rPr>
        <w:t xml:space="preserve">AAI: adrenalin </w:t>
      </w:r>
      <w:proofErr w:type="spellStart"/>
      <w:r w:rsidRPr="00220F5A">
        <w:rPr>
          <w:rFonts w:ascii="Calibri" w:eastAsia="Calibri" w:hAnsi="Calibri" w:cs="Calibri"/>
          <w:color w:val="000000"/>
          <w:sz w:val="18"/>
          <w:lang w:eastAsia="hu-HU"/>
        </w:rPr>
        <w:t>autoinjector</w:t>
      </w:r>
      <w:proofErr w:type="spellEnd"/>
    </w:p>
    <w:p w14:paraId="22F4E8FF" w14:textId="77777777" w:rsidR="008E20ED" w:rsidRPr="00220F5A" w:rsidRDefault="008E20ED" w:rsidP="008E20ED">
      <w:pPr>
        <w:numPr>
          <w:ilvl w:val="0"/>
          <w:numId w:val="32"/>
        </w:numPr>
        <w:spacing w:after="10" w:line="249" w:lineRule="auto"/>
        <w:ind w:left="330" w:right="21" w:hanging="302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Megtévesztó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, de nem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anafilaxiás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helyzetek</w:t>
      </w:r>
    </w:p>
    <w:p w14:paraId="289B503C" w14:textId="77777777" w:rsidR="008E20ED" w:rsidRPr="00220F5A" w:rsidRDefault="008E20ED" w:rsidP="008E20ED">
      <w:pPr>
        <w:spacing w:after="5" w:line="249" w:lineRule="auto"/>
        <w:ind w:left="104" w:right="21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Több esetben fordult már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eló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, hogy nem állt fenn valós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anafilaxiás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helyzet, azonban egyes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megtévesztó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tünetek alapján sor került az injekció alkalmazására. Ez akár felesleges kockázatokat is okozhat az érintett gyermek számára. Ezért fontos a mentók mielőbbi értesítése és egészségügyi szakember bevonása.</w:t>
      </w:r>
    </w:p>
    <w:p w14:paraId="6961E037" w14:textId="77777777" w:rsidR="008E20ED" w:rsidRPr="00220F5A" w:rsidRDefault="008E20ED" w:rsidP="008E20ED">
      <w:pPr>
        <w:spacing w:after="155" w:line="248" w:lineRule="auto"/>
        <w:ind w:left="1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Tipikusnak mondható, NEM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anafilaxiás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helyzetek lehetnek a következők:</w:t>
      </w:r>
    </w:p>
    <w:p w14:paraId="6AE396B0" w14:textId="77777777" w:rsidR="008E20ED" w:rsidRPr="00220F5A" w:rsidRDefault="008E20ED" w:rsidP="008E20ED">
      <w:pPr>
        <w:numPr>
          <w:ilvl w:val="1"/>
          <w:numId w:val="35"/>
        </w:numPr>
        <w:spacing w:after="155" w:line="248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Ha ismerten asztmás gyermek fullad pl. testnevelésórán (Adja neki a nála lévő inhalátort!)</w:t>
      </w:r>
    </w:p>
    <w:p w14:paraId="3818CFAE" w14:textId="77777777" w:rsidR="008E20ED" w:rsidRPr="00220F5A" w:rsidRDefault="008E20ED" w:rsidP="008E20ED">
      <w:pPr>
        <w:numPr>
          <w:ilvl w:val="1"/>
          <w:numId w:val="35"/>
        </w:numPr>
        <w:spacing w:after="155" w:line="248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Ha elájul az iskolai rendezvényen a sok állástól (Fektesse le, itassa meg!)</w:t>
      </w:r>
    </w:p>
    <w:p w14:paraId="2AE415DC" w14:textId="77777777" w:rsidR="008E20ED" w:rsidRPr="00220F5A" w:rsidRDefault="008E20ED" w:rsidP="008E20ED">
      <w:pPr>
        <w:numPr>
          <w:ilvl w:val="1"/>
          <w:numId w:val="35"/>
        </w:numPr>
        <w:spacing w:after="146" w:line="249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Ha csalánkiütés társul lázas betegséghez (Hívja a szülőt!)</w:t>
      </w:r>
    </w:p>
    <w:p w14:paraId="0B2775FD" w14:textId="77777777" w:rsidR="008E20ED" w:rsidRPr="00220F5A" w:rsidRDefault="008E20ED" w:rsidP="008E20ED">
      <w:pPr>
        <w:numPr>
          <w:ilvl w:val="1"/>
          <w:numId w:val="35"/>
        </w:numPr>
        <w:spacing w:after="155" w:line="248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Ha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erós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hányingere van, vagy gyomorrontás miatt hány a gyermek (Hívja a szülőt!)</w:t>
      </w:r>
    </w:p>
    <w:p w14:paraId="03E60EF4" w14:textId="77777777" w:rsidR="008E20ED" w:rsidRPr="00220F5A" w:rsidRDefault="008E20ED" w:rsidP="008E20ED">
      <w:pPr>
        <w:numPr>
          <w:ilvl w:val="1"/>
          <w:numId w:val="35"/>
        </w:numPr>
        <w:spacing w:after="565" w:line="249" w:lineRule="auto"/>
        <w:ind w:hanging="346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Ha lázas és gyenge (Csillapítsa a lázat, fektesse le és hívja a szülőt!)</w:t>
      </w:r>
    </w:p>
    <w:p w14:paraId="2BD86848" w14:textId="77777777" w:rsidR="008E20ED" w:rsidRPr="00220F5A" w:rsidRDefault="008E20ED" w:rsidP="008E20ED">
      <w:pPr>
        <w:spacing w:after="11" w:line="248" w:lineRule="auto"/>
        <w:ind w:left="12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Készült a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Belügvminisztériumban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, a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Mauar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>Allergológiai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lang w:eastAsia="hu-HU"/>
        </w:rPr>
        <w:t xml:space="preserve"> és Klinikai Immunológiai Társaság</w:t>
      </w:r>
    </w:p>
    <w:p w14:paraId="69430506" w14:textId="234D2082" w:rsidR="008E20ED" w:rsidRPr="008E20ED" w:rsidRDefault="008E20ED" w:rsidP="00EA0818">
      <w:pPr>
        <w:spacing w:after="562" w:line="24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(MAKIT)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Anafilaxia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munkacsoportja és az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Egészségiigvi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Szakmai Kollégium Klinikai Immunológiai és </w:t>
      </w:r>
      <w:proofErr w:type="spellStart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Allergológiai</w:t>
      </w:r>
      <w:proofErr w:type="spellEnd"/>
      <w:r w:rsidRPr="00220F5A"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 Tagozata s</w:t>
      </w:r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 xml:space="preserve">zakmai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hu-HU"/>
        </w:rPr>
        <w:t>anyaginakfelhasználásával</w:t>
      </w:r>
      <w:proofErr w:type="spellEnd"/>
    </w:p>
    <w:sectPr w:rsidR="008E20ED" w:rsidRPr="008E20ED" w:rsidSect="008E1B57">
      <w:pgSz w:w="11906" w:h="16838" w:code="9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67048" w14:textId="77777777" w:rsidR="00173595" w:rsidRDefault="00173595" w:rsidP="00957247">
      <w:pPr>
        <w:spacing w:after="0" w:line="240" w:lineRule="auto"/>
      </w:pPr>
      <w:r>
        <w:separator/>
      </w:r>
    </w:p>
  </w:endnote>
  <w:endnote w:type="continuationSeparator" w:id="0">
    <w:p w14:paraId="537A1783" w14:textId="77777777" w:rsidR="00173595" w:rsidRDefault="00173595" w:rsidP="0095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345385"/>
      <w:docPartObj>
        <w:docPartGallery w:val="Page Numbers (Bottom of Page)"/>
        <w:docPartUnique/>
      </w:docPartObj>
    </w:sdtPr>
    <w:sdtEndPr/>
    <w:sdtContent>
      <w:p w14:paraId="7DDDAD44" w14:textId="42D4FDDF" w:rsidR="00B81ACB" w:rsidRDefault="00B81AC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00">
          <w:rPr>
            <w:noProof/>
          </w:rPr>
          <w:t>21</w:t>
        </w:r>
        <w:r>
          <w:fldChar w:fldCharType="end"/>
        </w:r>
      </w:p>
    </w:sdtContent>
  </w:sdt>
  <w:p w14:paraId="184B9AAE" w14:textId="77777777" w:rsidR="00B81ACB" w:rsidRDefault="00B81A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27688" w14:textId="77777777" w:rsidR="00173595" w:rsidRDefault="00173595" w:rsidP="00957247">
      <w:pPr>
        <w:spacing w:after="0" w:line="240" w:lineRule="auto"/>
      </w:pPr>
      <w:r>
        <w:separator/>
      </w:r>
    </w:p>
  </w:footnote>
  <w:footnote w:type="continuationSeparator" w:id="0">
    <w:p w14:paraId="234CAFBA" w14:textId="77777777" w:rsidR="00173595" w:rsidRDefault="00173595" w:rsidP="0095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66FB" w14:textId="7CF2FAE1" w:rsidR="00B81ACB" w:rsidRDefault="00B81ACB" w:rsidP="008E5E2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78890B7" wp14:editId="28D21733">
              <wp:simplePos x="0" y="0"/>
              <wp:positionH relativeFrom="margin">
                <wp:posOffset>2075180</wp:posOffset>
              </wp:positionH>
              <wp:positionV relativeFrom="paragraph">
                <wp:posOffset>-196850</wp:posOffset>
              </wp:positionV>
              <wp:extent cx="3365500" cy="762000"/>
              <wp:effectExtent l="0" t="0" r="25400" b="1905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67393" w14:textId="77777777" w:rsidR="00B81ACB" w:rsidRPr="000543ED" w:rsidRDefault="00B81ACB" w:rsidP="008E5E24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 xml:space="preserve">Százhalombattai Eötvös Loránd </w:t>
                          </w:r>
                        </w:p>
                        <w:p w14:paraId="36FC8FF7" w14:textId="77777777" w:rsidR="00B81ACB" w:rsidRPr="000543ED" w:rsidRDefault="00B81ACB" w:rsidP="008E5E24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b/>
                              <w:caps/>
                              <w:color w:val="FF000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FF0000"/>
                              <w:sz w:val="18"/>
                              <w:szCs w:val="18"/>
                            </w:rPr>
                            <w:t xml:space="preserve">Magyar-Angol Két Tanítási Nyelvű Tagozatos </w:t>
                          </w:r>
                        </w:p>
                        <w:p w14:paraId="122BCE1A" w14:textId="77777777" w:rsidR="00B81ACB" w:rsidRPr="000543ED" w:rsidRDefault="00B81ACB" w:rsidP="008E5E24">
                          <w:pPr>
                            <w:spacing w:line="240" w:lineRule="auto"/>
                            <w:jc w:val="center"/>
                            <w:rPr>
                              <w:rFonts w:ascii="Times New Roman félkövér" w:hAnsi="Times New Roman félkövér"/>
                              <w:caps/>
                              <w:color w:val="0070C0"/>
                              <w:sz w:val="18"/>
                              <w:szCs w:val="18"/>
                            </w:rPr>
                          </w:pP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>Általános</w:t>
                          </w:r>
                          <w:r w:rsidRPr="000543ED">
                            <w:rPr>
                              <w:rFonts w:ascii="Times New Roman félkövér" w:hAnsi="Times New Roman félkövér"/>
                              <w:caps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3ED">
                            <w:rPr>
                              <w:rFonts w:ascii="Times New Roman félkövér" w:hAnsi="Times New Roman félkövér"/>
                              <w:b/>
                              <w:caps/>
                              <w:color w:val="0070C0"/>
                              <w:sz w:val="18"/>
                              <w:szCs w:val="18"/>
                            </w:rPr>
                            <w:t>Iskola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890B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3.4pt;margin-top:-15.5pt;width:26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" strokecolor="white">
              <v:textbox>
                <w:txbxContent>
                  <w:p w14:paraId="0F367393" w14:textId="77777777" w:rsidR="00B81ACB" w:rsidRPr="000543ED" w:rsidRDefault="00B81ACB" w:rsidP="008E5E24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 xml:space="preserve">Százhalombattai Eötvös Loránd </w:t>
                    </w:r>
                  </w:p>
                  <w:p w14:paraId="36FC8FF7" w14:textId="77777777" w:rsidR="00B81ACB" w:rsidRPr="000543ED" w:rsidRDefault="00B81ACB" w:rsidP="008E5E24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b/>
                        <w:caps/>
                        <w:color w:val="FF000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FF0000"/>
                        <w:sz w:val="18"/>
                        <w:szCs w:val="18"/>
                      </w:rPr>
                      <w:t xml:space="preserve">Magyar-Angol Két Tanítási Nyelvű Tagozatos </w:t>
                    </w:r>
                  </w:p>
                  <w:p w14:paraId="122BCE1A" w14:textId="77777777" w:rsidR="00B81ACB" w:rsidRPr="000543ED" w:rsidRDefault="00B81ACB" w:rsidP="008E5E24">
                    <w:pPr>
                      <w:spacing w:line="240" w:lineRule="auto"/>
                      <w:jc w:val="center"/>
                      <w:rPr>
                        <w:rFonts w:ascii="Times New Roman félkövér" w:hAnsi="Times New Roman félkövér"/>
                        <w:caps/>
                        <w:color w:val="0070C0"/>
                        <w:sz w:val="18"/>
                        <w:szCs w:val="18"/>
                      </w:rPr>
                    </w:pP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>Általános</w:t>
                    </w:r>
                    <w:r w:rsidRPr="000543ED">
                      <w:rPr>
                        <w:rFonts w:ascii="Times New Roman félkövér" w:hAnsi="Times New Roman félkövér"/>
                        <w:caps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0543ED">
                      <w:rPr>
                        <w:rFonts w:ascii="Times New Roman félkövér" w:hAnsi="Times New Roman félkövér"/>
                        <w:b/>
                        <w:caps/>
                        <w:color w:val="0070C0"/>
                        <w:sz w:val="18"/>
                        <w:szCs w:val="18"/>
                      </w:rPr>
                      <w:t>Iskola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00D7">
      <w:rPr>
        <w:noProof/>
        <w:lang w:eastAsia="hu-HU"/>
      </w:rPr>
      <w:drawing>
        <wp:inline distT="0" distB="0" distL="0" distR="0" wp14:anchorId="0E216913" wp14:editId="3382385E">
          <wp:extent cx="989297" cy="565785"/>
          <wp:effectExtent l="0" t="0" r="1905" b="5715"/>
          <wp:docPr id="6" name="Kép 6" descr="C:\Users\tanar\Desktop\eo_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ar\Desktop\eo_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70" cy="570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8AB8D" w14:textId="1F8A1438" w:rsidR="00B81ACB" w:rsidRDefault="00B81A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4CFD" w14:textId="5C98F6A7" w:rsidR="00B81ACB" w:rsidRDefault="00B81ACB">
    <w:pPr>
      <w:pStyle w:val="lfej"/>
    </w:pPr>
  </w:p>
  <w:p w14:paraId="733B3D3B" w14:textId="77777777" w:rsidR="00B81ACB" w:rsidRDefault="00B81A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7.2pt;height:7.2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numPicBullet w:numPicBulletId="1">
    <w:pict>
      <v:shape id="_x0000_i1030" style="width:7.8pt;height:7.2pt" coordsize="" o:spt="100" o:bullet="t" adj="0,,0" path="" stroked="f">
        <v:stroke joinstyle="miter"/>
        <v:imagedata r:id="rId2" o:title="image7"/>
        <v:formulas/>
        <v:path o:connecttype="segments"/>
      </v:shape>
    </w:pict>
  </w:numPicBullet>
  <w:numPicBullet w:numPicBulletId="2">
    <w:pict>
      <v:shape id="_x0000_i1031" style="width:7.8pt;height:7.2pt" coordsize="" o:spt="100" o:bullet="t" adj="0,,0" path="" stroked="f">
        <v:stroke joinstyle="miter"/>
        <v:imagedata r:id="rId3" o:title="image8"/>
        <v:formulas/>
        <v:path o:connecttype="segments"/>
      </v:shape>
    </w:pict>
  </w:numPicBullet>
  <w:abstractNum w:abstractNumId="0" w15:restartNumberingAfterBreak="0">
    <w:nsid w:val="04AC5B6C"/>
    <w:multiLevelType w:val="multilevel"/>
    <w:tmpl w:val="FF0AAA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" w15:restartNumberingAfterBreak="0">
    <w:nsid w:val="05C63D7F"/>
    <w:multiLevelType w:val="hybridMultilevel"/>
    <w:tmpl w:val="FC68D6BA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7D65"/>
    <w:multiLevelType w:val="hybridMultilevel"/>
    <w:tmpl w:val="C6821754"/>
    <w:lvl w:ilvl="0" w:tplc="45EA89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27C74">
      <w:start w:val="1"/>
      <w:numFmt w:val="bullet"/>
      <w:lvlText w:val="o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C05C2">
      <w:start w:val="1"/>
      <w:numFmt w:val="bullet"/>
      <w:lvlRestart w:val="0"/>
      <w:lvlText w:val="•"/>
      <w:lvlPicBulletId w:val="2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67E0A">
      <w:start w:val="1"/>
      <w:numFmt w:val="bullet"/>
      <w:lvlText w:val="•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56643A">
      <w:start w:val="1"/>
      <w:numFmt w:val="bullet"/>
      <w:lvlText w:val="o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0370C">
      <w:start w:val="1"/>
      <w:numFmt w:val="bullet"/>
      <w:lvlText w:val="▪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0671E">
      <w:start w:val="1"/>
      <w:numFmt w:val="bullet"/>
      <w:lvlText w:val="•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AE350">
      <w:start w:val="1"/>
      <w:numFmt w:val="bullet"/>
      <w:lvlText w:val="o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26BE3C">
      <w:start w:val="1"/>
      <w:numFmt w:val="bullet"/>
      <w:lvlText w:val="▪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B7629"/>
    <w:multiLevelType w:val="multilevel"/>
    <w:tmpl w:val="FB663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/>
        <w:color w:val="99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DC71B2"/>
    <w:multiLevelType w:val="hybridMultilevel"/>
    <w:tmpl w:val="204A39DE"/>
    <w:lvl w:ilvl="0" w:tplc="BF52244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B55D6F"/>
    <w:multiLevelType w:val="hybridMultilevel"/>
    <w:tmpl w:val="76D8CF42"/>
    <w:lvl w:ilvl="0" w:tplc="D43217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C20BA">
      <w:start w:val="1"/>
      <w:numFmt w:val="bullet"/>
      <w:lvlText w:val="o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0A385C">
      <w:start w:val="1"/>
      <w:numFmt w:val="bullet"/>
      <w:lvlRestart w:val="0"/>
      <w:lvlText w:val="•"/>
      <w:lvlPicBulletId w:val="0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62F878">
      <w:start w:val="1"/>
      <w:numFmt w:val="bullet"/>
      <w:lvlText w:val="•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74A0">
      <w:start w:val="1"/>
      <w:numFmt w:val="bullet"/>
      <w:lvlText w:val="o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EB94C">
      <w:start w:val="1"/>
      <w:numFmt w:val="bullet"/>
      <w:lvlText w:val="▪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075F6">
      <w:start w:val="1"/>
      <w:numFmt w:val="bullet"/>
      <w:lvlText w:val="•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AAF1C">
      <w:start w:val="1"/>
      <w:numFmt w:val="bullet"/>
      <w:lvlText w:val="o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C133C">
      <w:start w:val="1"/>
      <w:numFmt w:val="bullet"/>
      <w:lvlText w:val="▪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E2C4A"/>
    <w:multiLevelType w:val="hybridMultilevel"/>
    <w:tmpl w:val="D85E2FC2"/>
    <w:lvl w:ilvl="0" w:tplc="7A72F1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4A4A"/>
    <w:multiLevelType w:val="hybridMultilevel"/>
    <w:tmpl w:val="85E8A9CA"/>
    <w:lvl w:ilvl="0" w:tplc="BF522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1C26E4"/>
    <w:multiLevelType w:val="hybridMultilevel"/>
    <w:tmpl w:val="005403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01FD"/>
    <w:multiLevelType w:val="multilevel"/>
    <w:tmpl w:val="25185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99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912001"/>
    <w:multiLevelType w:val="hybridMultilevel"/>
    <w:tmpl w:val="1F3821B0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BA2A29"/>
    <w:multiLevelType w:val="hybridMultilevel"/>
    <w:tmpl w:val="33046C82"/>
    <w:lvl w:ilvl="0" w:tplc="2EBEAAB2">
      <w:start w:val="1"/>
      <w:numFmt w:val="upp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6501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04C3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A965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4529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4347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E9A0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C2EC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CC8F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DB0A5C"/>
    <w:multiLevelType w:val="hybridMultilevel"/>
    <w:tmpl w:val="C0C83578"/>
    <w:lvl w:ilvl="0" w:tplc="040E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62E4012"/>
    <w:multiLevelType w:val="hybridMultilevel"/>
    <w:tmpl w:val="6736DDF8"/>
    <w:lvl w:ilvl="0" w:tplc="F6F0DD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E6248">
      <w:start w:val="1"/>
      <w:numFmt w:val="bullet"/>
      <w:lvlRestart w:val="0"/>
      <w:lvlText w:val="•"/>
      <w:lvlPicBulletId w:val="1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61748">
      <w:start w:val="1"/>
      <w:numFmt w:val="bullet"/>
      <w:lvlText w:val="▪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CA198">
      <w:start w:val="1"/>
      <w:numFmt w:val="bullet"/>
      <w:lvlText w:val="•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CEBF0">
      <w:start w:val="1"/>
      <w:numFmt w:val="bullet"/>
      <w:lvlText w:val="o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877CE">
      <w:start w:val="1"/>
      <w:numFmt w:val="bullet"/>
      <w:lvlText w:val="▪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E33EA">
      <w:start w:val="1"/>
      <w:numFmt w:val="bullet"/>
      <w:lvlText w:val="•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8F538">
      <w:start w:val="1"/>
      <w:numFmt w:val="bullet"/>
      <w:lvlText w:val="o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A3D0A">
      <w:start w:val="1"/>
      <w:numFmt w:val="bullet"/>
      <w:lvlText w:val="▪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32B14"/>
    <w:multiLevelType w:val="hybridMultilevel"/>
    <w:tmpl w:val="EBC6A762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127CF"/>
    <w:multiLevelType w:val="hybridMultilevel"/>
    <w:tmpl w:val="D7CC5188"/>
    <w:lvl w:ilvl="0" w:tplc="5CB02D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2534C9"/>
    <w:multiLevelType w:val="hybridMultilevel"/>
    <w:tmpl w:val="8FBA3B3A"/>
    <w:lvl w:ilvl="0" w:tplc="BF52244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002801"/>
    <w:multiLevelType w:val="hybridMultilevel"/>
    <w:tmpl w:val="C0F614B8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7E80"/>
    <w:multiLevelType w:val="hybridMultilevel"/>
    <w:tmpl w:val="8C0C224C"/>
    <w:lvl w:ilvl="0" w:tplc="0D3651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09750">
      <w:start w:val="2"/>
      <w:numFmt w:val="decimal"/>
      <w:lvlRestart w:val="0"/>
      <w:lvlText w:val="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07F0A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00FF6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02E50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A7384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009DE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85728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80D78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621C14"/>
    <w:multiLevelType w:val="hybridMultilevel"/>
    <w:tmpl w:val="F7481844"/>
    <w:lvl w:ilvl="0" w:tplc="BF52244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3332B46"/>
    <w:multiLevelType w:val="hybridMultilevel"/>
    <w:tmpl w:val="946A1216"/>
    <w:lvl w:ilvl="0" w:tplc="BF52244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6549C3"/>
    <w:multiLevelType w:val="multilevel"/>
    <w:tmpl w:val="BD0E7D4A"/>
    <w:lvl w:ilvl="0">
      <w:start w:val="2"/>
      <w:numFmt w:val="decimal"/>
      <w:lvlText w:val="%1"/>
      <w:lvlJc w:val="left"/>
      <w:pPr>
        <w:ind w:left="964" w:hanging="495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964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2">
      <w:numFmt w:val="bullet"/>
      <w:lvlText w:val="-"/>
      <w:lvlJc w:val="left"/>
      <w:pPr>
        <w:ind w:left="19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3826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780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733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8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93" w:hanging="360"/>
      </w:pPr>
      <w:rPr>
        <w:rFonts w:hint="default"/>
        <w:lang w:val="hu-HU" w:eastAsia="en-US" w:bidi="ar-SA"/>
      </w:rPr>
    </w:lvl>
  </w:abstractNum>
  <w:abstractNum w:abstractNumId="22" w15:restartNumberingAfterBreak="0">
    <w:nsid w:val="52844FA9"/>
    <w:multiLevelType w:val="multilevel"/>
    <w:tmpl w:val="1EE6B26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990000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1" w:hanging="1440"/>
      </w:pPr>
      <w:rPr>
        <w:rFonts w:hint="default"/>
      </w:rPr>
    </w:lvl>
  </w:abstractNum>
  <w:abstractNum w:abstractNumId="23" w15:restartNumberingAfterBreak="0">
    <w:nsid w:val="5B656F6A"/>
    <w:multiLevelType w:val="hybridMultilevel"/>
    <w:tmpl w:val="12E07676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961D8"/>
    <w:multiLevelType w:val="hybridMultilevel"/>
    <w:tmpl w:val="B9A2F028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643B5"/>
    <w:multiLevelType w:val="hybridMultilevel"/>
    <w:tmpl w:val="69E05246"/>
    <w:lvl w:ilvl="0" w:tplc="BF52244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68B2C6F"/>
    <w:multiLevelType w:val="hybridMultilevel"/>
    <w:tmpl w:val="A440CB06"/>
    <w:lvl w:ilvl="0" w:tplc="BF52244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262712"/>
    <w:multiLevelType w:val="multilevel"/>
    <w:tmpl w:val="B284F3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b/>
        <w:color w:val="99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8" w15:restartNumberingAfterBreak="0">
    <w:nsid w:val="6B043957"/>
    <w:multiLevelType w:val="hybridMultilevel"/>
    <w:tmpl w:val="FF32EA34"/>
    <w:lvl w:ilvl="0" w:tplc="977E4D4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B376DEE"/>
    <w:multiLevelType w:val="hybridMultilevel"/>
    <w:tmpl w:val="080C2EE4"/>
    <w:lvl w:ilvl="0" w:tplc="BF52244C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6BF60071"/>
    <w:multiLevelType w:val="hybridMultilevel"/>
    <w:tmpl w:val="6130EB3A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6F9F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45D10"/>
    <w:multiLevelType w:val="hybridMultilevel"/>
    <w:tmpl w:val="22D0ECEE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7E43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40"/>
        <w:szCs w:val="40"/>
      </w:rPr>
    </w:lvl>
    <w:lvl w:ilvl="2" w:tplc="0CB4CB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990000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D5E7F"/>
    <w:multiLevelType w:val="hybridMultilevel"/>
    <w:tmpl w:val="9F389CD6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17D1323"/>
    <w:multiLevelType w:val="hybridMultilevel"/>
    <w:tmpl w:val="42F05B86"/>
    <w:lvl w:ilvl="0" w:tplc="BF522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270"/>
    <w:multiLevelType w:val="hybridMultilevel"/>
    <w:tmpl w:val="6A26C7E2"/>
    <w:lvl w:ilvl="0" w:tplc="4E022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70FAA"/>
    <w:multiLevelType w:val="multilevel"/>
    <w:tmpl w:val="433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19"/>
  </w:num>
  <w:num w:numId="5">
    <w:abstractNumId w:val="26"/>
  </w:num>
  <w:num w:numId="6">
    <w:abstractNumId w:val="7"/>
  </w:num>
  <w:num w:numId="7">
    <w:abstractNumId w:val="4"/>
  </w:num>
  <w:num w:numId="8">
    <w:abstractNumId w:val="29"/>
  </w:num>
  <w:num w:numId="9">
    <w:abstractNumId w:val="10"/>
  </w:num>
  <w:num w:numId="10">
    <w:abstractNumId w:val="22"/>
  </w:num>
  <w:num w:numId="11">
    <w:abstractNumId w:val="3"/>
  </w:num>
  <w:num w:numId="12">
    <w:abstractNumId w:val="20"/>
  </w:num>
  <w:num w:numId="13">
    <w:abstractNumId w:val="25"/>
  </w:num>
  <w:num w:numId="14">
    <w:abstractNumId w:val="28"/>
  </w:num>
  <w:num w:numId="15">
    <w:abstractNumId w:val="1"/>
  </w:num>
  <w:num w:numId="16">
    <w:abstractNumId w:val="30"/>
  </w:num>
  <w:num w:numId="17">
    <w:abstractNumId w:val="14"/>
  </w:num>
  <w:num w:numId="18">
    <w:abstractNumId w:val="32"/>
  </w:num>
  <w:num w:numId="19">
    <w:abstractNumId w:val="27"/>
  </w:num>
  <w:num w:numId="20">
    <w:abstractNumId w:val="9"/>
  </w:num>
  <w:num w:numId="21">
    <w:abstractNumId w:val="8"/>
  </w:num>
  <w:num w:numId="22">
    <w:abstractNumId w:val="6"/>
  </w:num>
  <w:num w:numId="23">
    <w:abstractNumId w:val="34"/>
  </w:num>
  <w:num w:numId="24">
    <w:abstractNumId w:val="16"/>
  </w:num>
  <w:num w:numId="25">
    <w:abstractNumId w:val="21"/>
  </w:num>
  <w:num w:numId="26">
    <w:abstractNumId w:val="35"/>
  </w:num>
  <w:num w:numId="27">
    <w:abstractNumId w:val="23"/>
  </w:num>
  <w:num w:numId="28">
    <w:abstractNumId w:val="33"/>
  </w:num>
  <w:num w:numId="29">
    <w:abstractNumId w:val="31"/>
  </w:num>
  <w:num w:numId="30">
    <w:abstractNumId w:val="15"/>
  </w:num>
  <w:num w:numId="31">
    <w:abstractNumId w:val="12"/>
  </w:num>
  <w:num w:numId="32">
    <w:abstractNumId w:val="11"/>
  </w:num>
  <w:num w:numId="33">
    <w:abstractNumId w:val="18"/>
  </w:num>
  <w:num w:numId="34">
    <w:abstractNumId w:val="5"/>
  </w:num>
  <w:num w:numId="35">
    <w:abstractNumId w:val="13"/>
  </w:num>
  <w:num w:numId="36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09"/>
    <w:rsid w:val="00011687"/>
    <w:rsid w:val="00013ECA"/>
    <w:rsid w:val="000156CA"/>
    <w:rsid w:val="00027E66"/>
    <w:rsid w:val="00031AA6"/>
    <w:rsid w:val="00032CFB"/>
    <w:rsid w:val="0003576F"/>
    <w:rsid w:val="00035F38"/>
    <w:rsid w:val="00050D97"/>
    <w:rsid w:val="000543ED"/>
    <w:rsid w:val="00060FB8"/>
    <w:rsid w:val="000625EF"/>
    <w:rsid w:val="000652E6"/>
    <w:rsid w:val="00065E52"/>
    <w:rsid w:val="0008061F"/>
    <w:rsid w:val="0008073E"/>
    <w:rsid w:val="00082261"/>
    <w:rsid w:val="000868F5"/>
    <w:rsid w:val="000978F5"/>
    <w:rsid w:val="000A3764"/>
    <w:rsid w:val="000B265E"/>
    <w:rsid w:val="000C7F3E"/>
    <w:rsid w:val="000D1AED"/>
    <w:rsid w:val="000D257E"/>
    <w:rsid w:val="000D26E2"/>
    <w:rsid w:val="000E1046"/>
    <w:rsid w:val="000E24C6"/>
    <w:rsid w:val="000E2C6D"/>
    <w:rsid w:val="000E36D7"/>
    <w:rsid w:val="000F41F1"/>
    <w:rsid w:val="000F4FB0"/>
    <w:rsid w:val="0010197D"/>
    <w:rsid w:val="001110BF"/>
    <w:rsid w:val="0011419C"/>
    <w:rsid w:val="00120BF5"/>
    <w:rsid w:val="00123039"/>
    <w:rsid w:val="00125CF2"/>
    <w:rsid w:val="00126BAB"/>
    <w:rsid w:val="00133FBD"/>
    <w:rsid w:val="001421F1"/>
    <w:rsid w:val="00142F6F"/>
    <w:rsid w:val="001437C4"/>
    <w:rsid w:val="00144233"/>
    <w:rsid w:val="00144AFC"/>
    <w:rsid w:val="001548B4"/>
    <w:rsid w:val="00155E3D"/>
    <w:rsid w:val="00160BB8"/>
    <w:rsid w:val="001638C1"/>
    <w:rsid w:val="00166CB6"/>
    <w:rsid w:val="00173595"/>
    <w:rsid w:val="00174CB0"/>
    <w:rsid w:val="00177EF9"/>
    <w:rsid w:val="001802EA"/>
    <w:rsid w:val="001968C1"/>
    <w:rsid w:val="001A2DA8"/>
    <w:rsid w:val="001A5A30"/>
    <w:rsid w:val="001B07CF"/>
    <w:rsid w:val="001B1C0E"/>
    <w:rsid w:val="001B2013"/>
    <w:rsid w:val="001B3904"/>
    <w:rsid w:val="001B5AA2"/>
    <w:rsid w:val="001B5D3F"/>
    <w:rsid w:val="001D09F5"/>
    <w:rsid w:val="001D0B0A"/>
    <w:rsid w:val="001D2A76"/>
    <w:rsid w:val="001D32EE"/>
    <w:rsid w:val="001F2B3F"/>
    <w:rsid w:val="00206E35"/>
    <w:rsid w:val="00220F5A"/>
    <w:rsid w:val="002241FD"/>
    <w:rsid w:val="00224C3F"/>
    <w:rsid w:val="00225991"/>
    <w:rsid w:val="00237E4F"/>
    <w:rsid w:val="00242263"/>
    <w:rsid w:val="00251AAB"/>
    <w:rsid w:val="002534C3"/>
    <w:rsid w:val="00253679"/>
    <w:rsid w:val="002866CC"/>
    <w:rsid w:val="00296DE9"/>
    <w:rsid w:val="002A323C"/>
    <w:rsid w:val="002C41B1"/>
    <w:rsid w:val="002C5398"/>
    <w:rsid w:val="002D0ADF"/>
    <w:rsid w:val="002D137A"/>
    <w:rsid w:val="002D3B18"/>
    <w:rsid w:val="002D5A02"/>
    <w:rsid w:val="002D7BAE"/>
    <w:rsid w:val="002F64E7"/>
    <w:rsid w:val="002F70E9"/>
    <w:rsid w:val="00300E28"/>
    <w:rsid w:val="003033BA"/>
    <w:rsid w:val="00311464"/>
    <w:rsid w:val="0031262C"/>
    <w:rsid w:val="003130BB"/>
    <w:rsid w:val="0031645F"/>
    <w:rsid w:val="00324013"/>
    <w:rsid w:val="003264B2"/>
    <w:rsid w:val="00355FD6"/>
    <w:rsid w:val="00370CDB"/>
    <w:rsid w:val="00373DDD"/>
    <w:rsid w:val="0038524F"/>
    <w:rsid w:val="00386E1A"/>
    <w:rsid w:val="00387A4A"/>
    <w:rsid w:val="0039056E"/>
    <w:rsid w:val="00391FDE"/>
    <w:rsid w:val="003964DF"/>
    <w:rsid w:val="003A080B"/>
    <w:rsid w:val="003A5F96"/>
    <w:rsid w:val="003B0D7C"/>
    <w:rsid w:val="003B4862"/>
    <w:rsid w:val="003B632C"/>
    <w:rsid w:val="003C0703"/>
    <w:rsid w:val="003C0A24"/>
    <w:rsid w:val="003C6317"/>
    <w:rsid w:val="003D1FB1"/>
    <w:rsid w:val="003E56F2"/>
    <w:rsid w:val="003F68A2"/>
    <w:rsid w:val="00403118"/>
    <w:rsid w:val="00412A87"/>
    <w:rsid w:val="00446A73"/>
    <w:rsid w:val="00454B03"/>
    <w:rsid w:val="00455F3B"/>
    <w:rsid w:val="00457B4B"/>
    <w:rsid w:val="004648AA"/>
    <w:rsid w:val="004A7BD7"/>
    <w:rsid w:val="004B3810"/>
    <w:rsid w:val="004C06FC"/>
    <w:rsid w:val="004C1094"/>
    <w:rsid w:val="004D1D73"/>
    <w:rsid w:val="004D68C5"/>
    <w:rsid w:val="004D7558"/>
    <w:rsid w:val="004E10F1"/>
    <w:rsid w:val="004E202F"/>
    <w:rsid w:val="004E3FE5"/>
    <w:rsid w:val="004E7491"/>
    <w:rsid w:val="004F77B5"/>
    <w:rsid w:val="004F7B5B"/>
    <w:rsid w:val="0050476C"/>
    <w:rsid w:val="00510E23"/>
    <w:rsid w:val="005237A3"/>
    <w:rsid w:val="005305D8"/>
    <w:rsid w:val="00530C26"/>
    <w:rsid w:val="00542FAB"/>
    <w:rsid w:val="0054654F"/>
    <w:rsid w:val="005545EB"/>
    <w:rsid w:val="00555DC7"/>
    <w:rsid w:val="005646B7"/>
    <w:rsid w:val="005655B2"/>
    <w:rsid w:val="005838AB"/>
    <w:rsid w:val="00591CC5"/>
    <w:rsid w:val="00592251"/>
    <w:rsid w:val="00595C09"/>
    <w:rsid w:val="0059610C"/>
    <w:rsid w:val="005A1DB2"/>
    <w:rsid w:val="005A6518"/>
    <w:rsid w:val="005B2416"/>
    <w:rsid w:val="005C0B9C"/>
    <w:rsid w:val="005D515A"/>
    <w:rsid w:val="005E0754"/>
    <w:rsid w:val="005F529B"/>
    <w:rsid w:val="00601172"/>
    <w:rsid w:val="00604E19"/>
    <w:rsid w:val="006069C8"/>
    <w:rsid w:val="00612113"/>
    <w:rsid w:val="0061543D"/>
    <w:rsid w:val="00620DB8"/>
    <w:rsid w:val="0062111A"/>
    <w:rsid w:val="006279D3"/>
    <w:rsid w:val="0064176E"/>
    <w:rsid w:val="00645B26"/>
    <w:rsid w:val="0065124D"/>
    <w:rsid w:val="006718D7"/>
    <w:rsid w:val="006752D3"/>
    <w:rsid w:val="00676372"/>
    <w:rsid w:val="00676FC5"/>
    <w:rsid w:val="00687C5D"/>
    <w:rsid w:val="006908BF"/>
    <w:rsid w:val="0069202A"/>
    <w:rsid w:val="006923C6"/>
    <w:rsid w:val="006A1520"/>
    <w:rsid w:val="006A6082"/>
    <w:rsid w:val="006A7B1F"/>
    <w:rsid w:val="006D20D9"/>
    <w:rsid w:val="006D4DEC"/>
    <w:rsid w:val="00700D56"/>
    <w:rsid w:val="0071546F"/>
    <w:rsid w:val="00720188"/>
    <w:rsid w:val="0073048C"/>
    <w:rsid w:val="00740394"/>
    <w:rsid w:val="00744495"/>
    <w:rsid w:val="007468E4"/>
    <w:rsid w:val="00751A15"/>
    <w:rsid w:val="00760134"/>
    <w:rsid w:val="00761112"/>
    <w:rsid w:val="00764F29"/>
    <w:rsid w:val="00777BA3"/>
    <w:rsid w:val="00781C75"/>
    <w:rsid w:val="00784717"/>
    <w:rsid w:val="00793AA2"/>
    <w:rsid w:val="007A04D2"/>
    <w:rsid w:val="007A48C6"/>
    <w:rsid w:val="007A65F0"/>
    <w:rsid w:val="007B2C4E"/>
    <w:rsid w:val="007B3FC1"/>
    <w:rsid w:val="007B513F"/>
    <w:rsid w:val="007C0A66"/>
    <w:rsid w:val="007C0AD8"/>
    <w:rsid w:val="007C1721"/>
    <w:rsid w:val="007D5E84"/>
    <w:rsid w:val="007D6C80"/>
    <w:rsid w:val="007E25F1"/>
    <w:rsid w:val="007E35A3"/>
    <w:rsid w:val="007F784C"/>
    <w:rsid w:val="008008EE"/>
    <w:rsid w:val="00800D3B"/>
    <w:rsid w:val="0081097E"/>
    <w:rsid w:val="00825AD4"/>
    <w:rsid w:val="00833E0F"/>
    <w:rsid w:val="0083427E"/>
    <w:rsid w:val="00836266"/>
    <w:rsid w:val="00837034"/>
    <w:rsid w:val="00837AA5"/>
    <w:rsid w:val="0084204E"/>
    <w:rsid w:val="00843974"/>
    <w:rsid w:val="00864DE6"/>
    <w:rsid w:val="00874F12"/>
    <w:rsid w:val="00882E86"/>
    <w:rsid w:val="00883F7F"/>
    <w:rsid w:val="0088654E"/>
    <w:rsid w:val="00886678"/>
    <w:rsid w:val="0089592C"/>
    <w:rsid w:val="008A7B4E"/>
    <w:rsid w:val="008C4501"/>
    <w:rsid w:val="008D2E81"/>
    <w:rsid w:val="008E1B57"/>
    <w:rsid w:val="008E20ED"/>
    <w:rsid w:val="008E346D"/>
    <w:rsid w:val="008E5E24"/>
    <w:rsid w:val="008E6012"/>
    <w:rsid w:val="008F7619"/>
    <w:rsid w:val="0090180A"/>
    <w:rsid w:val="0090443D"/>
    <w:rsid w:val="009061AD"/>
    <w:rsid w:val="00906BD0"/>
    <w:rsid w:val="0090731D"/>
    <w:rsid w:val="00911FAA"/>
    <w:rsid w:val="009133AA"/>
    <w:rsid w:val="00924187"/>
    <w:rsid w:val="00944DB4"/>
    <w:rsid w:val="00946F49"/>
    <w:rsid w:val="00957247"/>
    <w:rsid w:val="009575CF"/>
    <w:rsid w:val="009736E5"/>
    <w:rsid w:val="00984DD1"/>
    <w:rsid w:val="009865B9"/>
    <w:rsid w:val="00996427"/>
    <w:rsid w:val="0099737B"/>
    <w:rsid w:val="00997B6F"/>
    <w:rsid w:val="009A3962"/>
    <w:rsid w:val="009A7646"/>
    <w:rsid w:val="009B12F3"/>
    <w:rsid w:val="009B39C1"/>
    <w:rsid w:val="009B4BC7"/>
    <w:rsid w:val="009B50EA"/>
    <w:rsid w:val="009B727D"/>
    <w:rsid w:val="009C2EFE"/>
    <w:rsid w:val="009D484E"/>
    <w:rsid w:val="009F043F"/>
    <w:rsid w:val="00A001D7"/>
    <w:rsid w:val="00A049D9"/>
    <w:rsid w:val="00A50AFD"/>
    <w:rsid w:val="00A5655C"/>
    <w:rsid w:val="00A56D57"/>
    <w:rsid w:val="00A57168"/>
    <w:rsid w:val="00A727DA"/>
    <w:rsid w:val="00A7434E"/>
    <w:rsid w:val="00A748A7"/>
    <w:rsid w:val="00A76C19"/>
    <w:rsid w:val="00A809A4"/>
    <w:rsid w:val="00A816A2"/>
    <w:rsid w:val="00A8261A"/>
    <w:rsid w:val="00A92556"/>
    <w:rsid w:val="00A95B65"/>
    <w:rsid w:val="00A96118"/>
    <w:rsid w:val="00A96CB0"/>
    <w:rsid w:val="00AA3B47"/>
    <w:rsid w:val="00AB0929"/>
    <w:rsid w:val="00AB3AA0"/>
    <w:rsid w:val="00AC434B"/>
    <w:rsid w:val="00AD406D"/>
    <w:rsid w:val="00AD581E"/>
    <w:rsid w:val="00AE0A0A"/>
    <w:rsid w:val="00AE0B6F"/>
    <w:rsid w:val="00AE6D65"/>
    <w:rsid w:val="00AF1BD8"/>
    <w:rsid w:val="00AF1CA3"/>
    <w:rsid w:val="00AF5326"/>
    <w:rsid w:val="00B03A15"/>
    <w:rsid w:val="00B13E88"/>
    <w:rsid w:val="00B14D52"/>
    <w:rsid w:val="00B15268"/>
    <w:rsid w:val="00B2029C"/>
    <w:rsid w:val="00B219F0"/>
    <w:rsid w:val="00B22E88"/>
    <w:rsid w:val="00B24295"/>
    <w:rsid w:val="00B249FC"/>
    <w:rsid w:val="00B3214A"/>
    <w:rsid w:val="00B36A65"/>
    <w:rsid w:val="00B40E49"/>
    <w:rsid w:val="00B500D7"/>
    <w:rsid w:val="00B62124"/>
    <w:rsid w:val="00B67BEE"/>
    <w:rsid w:val="00B768A9"/>
    <w:rsid w:val="00B81ACB"/>
    <w:rsid w:val="00B82BE0"/>
    <w:rsid w:val="00B8520D"/>
    <w:rsid w:val="00B85380"/>
    <w:rsid w:val="00B87CBF"/>
    <w:rsid w:val="00B90A44"/>
    <w:rsid w:val="00B945CC"/>
    <w:rsid w:val="00B950BF"/>
    <w:rsid w:val="00B954C1"/>
    <w:rsid w:val="00BA0C47"/>
    <w:rsid w:val="00BA3073"/>
    <w:rsid w:val="00BA75F4"/>
    <w:rsid w:val="00BC146F"/>
    <w:rsid w:val="00BD5F67"/>
    <w:rsid w:val="00BD7FA5"/>
    <w:rsid w:val="00BE5D29"/>
    <w:rsid w:val="00BE6184"/>
    <w:rsid w:val="00BE68D8"/>
    <w:rsid w:val="00BF263F"/>
    <w:rsid w:val="00BF300B"/>
    <w:rsid w:val="00BF5B8B"/>
    <w:rsid w:val="00C02114"/>
    <w:rsid w:val="00C12FCB"/>
    <w:rsid w:val="00C15C3A"/>
    <w:rsid w:val="00C20DFE"/>
    <w:rsid w:val="00C22947"/>
    <w:rsid w:val="00C2382B"/>
    <w:rsid w:val="00C2500B"/>
    <w:rsid w:val="00C27794"/>
    <w:rsid w:val="00C45F03"/>
    <w:rsid w:val="00C55EFE"/>
    <w:rsid w:val="00C613BA"/>
    <w:rsid w:val="00C63BDD"/>
    <w:rsid w:val="00C75CA9"/>
    <w:rsid w:val="00C805D3"/>
    <w:rsid w:val="00C8685F"/>
    <w:rsid w:val="00CA4061"/>
    <w:rsid w:val="00CA697D"/>
    <w:rsid w:val="00CB3325"/>
    <w:rsid w:val="00CB7A4D"/>
    <w:rsid w:val="00CC27BF"/>
    <w:rsid w:val="00CC37A4"/>
    <w:rsid w:val="00CC4A3C"/>
    <w:rsid w:val="00CC4ABF"/>
    <w:rsid w:val="00CC726E"/>
    <w:rsid w:val="00CD7E61"/>
    <w:rsid w:val="00CF160F"/>
    <w:rsid w:val="00D10778"/>
    <w:rsid w:val="00D1478D"/>
    <w:rsid w:val="00D200F1"/>
    <w:rsid w:val="00D2326F"/>
    <w:rsid w:val="00D233E6"/>
    <w:rsid w:val="00D24F7B"/>
    <w:rsid w:val="00D26BEF"/>
    <w:rsid w:val="00D35B7F"/>
    <w:rsid w:val="00D36DC3"/>
    <w:rsid w:val="00D4390B"/>
    <w:rsid w:val="00D46413"/>
    <w:rsid w:val="00D5141D"/>
    <w:rsid w:val="00D5158F"/>
    <w:rsid w:val="00D52072"/>
    <w:rsid w:val="00D52B83"/>
    <w:rsid w:val="00D56AE1"/>
    <w:rsid w:val="00D6378E"/>
    <w:rsid w:val="00D7044E"/>
    <w:rsid w:val="00D85A36"/>
    <w:rsid w:val="00D86A15"/>
    <w:rsid w:val="00D87486"/>
    <w:rsid w:val="00D92293"/>
    <w:rsid w:val="00D92A46"/>
    <w:rsid w:val="00D94EB0"/>
    <w:rsid w:val="00D9616D"/>
    <w:rsid w:val="00DA0420"/>
    <w:rsid w:val="00DB0EAA"/>
    <w:rsid w:val="00DB3E0D"/>
    <w:rsid w:val="00DC30D1"/>
    <w:rsid w:val="00DD11C6"/>
    <w:rsid w:val="00DD38B9"/>
    <w:rsid w:val="00DE04D1"/>
    <w:rsid w:val="00DF1B2C"/>
    <w:rsid w:val="00DF1BDC"/>
    <w:rsid w:val="00E000D2"/>
    <w:rsid w:val="00E057F4"/>
    <w:rsid w:val="00E07A7A"/>
    <w:rsid w:val="00E11135"/>
    <w:rsid w:val="00E1634A"/>
    <w:rsid w:val="00E2675C"/>
    <w:rsid w:val="00E3222E"/>
    <w:rsid w:val="00E34161"/>
    <w:rsid w:val="00E34D00"/>
    <w:rsid w:val="00E365C2"/>
    <w:rsid w:val="00E543CB"/>
    <w:rsid w:val="00E57437"/>
    <w:rsid w:val="00E63302"/>
    <w:rsid w:val="00E64408"/>
    <w:rsid w:val="00E71E40"/>
    <w:rsid w:val="00E728D2"/>
    <w:rsid w:val="00E77F1E"/>
    <w:rsid w:val="00E83BF6"/>
    <w:rsid w:val="00E84EB8"/>
    <w:rsid w:val="00E85C8F"/>
    <w:rsid w:val="00E93A96"/>
    <w:rsid w:val="00E942FF"/>
    <w:rsid w:val="00E96829"/>
    <w:rsid w:val="00E97345"/>
    <w:rsid w:val="00EA0818"/>
    <w:rsid w:val="00EA2C74"/>
    <w:rsid w:val="00EB6409"/>
    <w:rsid w:val="00EC2865"/>
    <w:rsid w:val="00EC378F"/>
    <w:rsid w:val="00EC3966"/>
    <w:rsid w:val="00EC5566"/>
    <w:rsid w:val="00EE0BCF"/>
    <w:rsid w:val="00EE6E69"/>
    <w:rsid w:val="00F04CE6"/>
    <w:rsid w:val="00F208E3"/>
    <w:rsid w:val="00F22BD2"/>
    <w:rsid w:val="00F2734C"/>
    <w:rsid w:val="00F274AB"/>
    <w:rsid w:val="00F45208"/>
    <w:rsid w:val="00F470A9"/>
    <w:rsid w:val="00F50383"/>
    <w:rsid w:val="00F5079F"/>
    <w:rsid w:val="00F62B92"/>
    <w:rsid w:val="00F66A24"/>
    <w:rsid w:val="00F71514"/>
    <w:rsid w:val="00F76ED2"/>
    <w:rsid w:val="00F83BC9"/>
    <w:rsid w:val="00F852F7"/>
    <w:rsid w:val="00F868FB"/>
    <w:rsid w:val="00F91A6B"/>
    <w:rsid w:val="00F941AB"/>
    <w:rsid w:val="00F9618B"/>
    <w:rsid w:val="00FB5A2D"/>
    <w:rsid w:val="00FC1B0D"/>
    <w:rsid w:val="00FC4619"/>
    <w:rsid w:val="00FD2FE9"/>
    <w:rsid w:val="00FD5DDC"/>
    <w:rsid w:val="00FE0C11"/>
    <w:rsid w:val="00FE3024"/>
    <w:rsid w:val="00FF04A2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4D20"/>
  <w15:docId w15:val="{3A55CB24-E854-48EF-A55E-ABB7ADEA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C09"/>
  </w:style>
  <w:style w:type="paragraph" w:styleId="Cmsor1">
    <w:name w:val="heading 1"/>
    <w:basedOn w:val="Norml"/>
    <w:next w:val="Norml"/>
    <w:link w:val="Cmsor1Char"/>
    <w:uiPriority w:val="9"/>
    <w:qFormat/>
    <w:rsid w:val="00B82BE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9061AD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82BE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82BE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5C0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5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7247"/>
  </w:style>
  <w:style w:type="paragraph" w:styleId="llb">
    <w:name w:val="footer"/>
    <w:basedOn w:val="Norml"/>
    <w:link w:val="llbChar"/>
    <w:uiPriority w:val="99"/>
    <w:unhideWhenUsed/>
    <w:rsid w:val="0095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7247"/>
  </w:style>
  <w:style w:type="paragraph" w:customStyle="1" w:styleId="Standard">
    <w:name w:val="Standard"/>
    <w:rsid w:val="00D515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91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B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54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9061AD"/>
    <w:rPr>
      <w:rFonts w:ascii="Times New Roman" w:eastAsia="Times New Roman" w:hAnsi="Times New Roman" w:cs="Times New Roman"/>
      <w:b/>
      <w:bCs/>
      <w:iCs/>
      <w:sz w:val="24"/>
      <w:szCs w:val="28"/>
      <w:lang w:eastAsia="hu-HU"/>
    </w:rPr>
  </w:style>
  <w:style w:type="paragraph" w:customStyle="1" w:styleId="Listaszerbekezds1">
    <w:name w:val="Listaszerű bekezdés1"/>
    <w:basedOn w:val="Norml"/>
    <w:rsid w:val="00412A87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0"/>
      <w:kern w:val="1"/>
      <w:lang w:val="en-US" w:eastAsia="ar-SA"/>
    </w:rPr>
  </w:style>
  <w:style w:type="paragraph" w:customStyle="1" w:styleId="felsorols">
    <w:name w:val="felsorolás"/>
    <w:basedOn w:val="Norml"/>
    <w:link w:val="felsorolsChar"/>
    <w:qFormat/>
    <w:rsid w:val="00676372"/>
    <w:pPr>
      <w:autoSpaceDE w:val="0"/>
      <w:autoSpaceDN w:val="0"/>
      <w:adjustRightInd w:val="0"/>
      <w:spacing w:after="60" w:line="276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felsorolsChar">
    <w:name w:val="felsorolás Char"/>
    <w:link w:val="felsorols"/>
    <w:rsid w:val="00676372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Cmsor1Char">
    <w:name w:val="Címsor 1 Char"/>
    <w:basedOn w:val="Bekezdsalapbettpusa"/>
    <w:link w:val="Cmsor1"/>
    <w:uiPriority w:val="9"/>
    <w:rsid w:val="00B82BE0"/>
    <w:rPr>
      <w:rFonts w:ascii="Times New Roman" w:eastAsiaTheme="majorEastAsia" w:hAnsi="Times New Roman" w:cstheme="majorBidi"/>
      <w:sz w:val="28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B82BE0"/>
    <w:rPr>
      <w:rFonts w:ascii="Times New Roman" w:eastAsiaTheme="majorEastAsia" w:hAnsi="Times New Roman" w:cstheme="majorBidi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82BE0"/>
    <w:rPr>
      <w:rFonts w:ascii="Times New Roman" w:eastAsiaTheme="majorEastAsia" w:hAnsi="Times New Roman" w:cstheme="majorBidi"/>
      <w:i/>
      <w:i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1419C"/>
    <w:pPr>
      <w:outlineLvl w:val="9"/>
    </w:pPr>
    <w:rPr>
      <w:rFonts w:asciiTheme="majorHAnsi" w:hAnsiTheme="majorHAnsi"/>
      <w:color w:val="2E74B5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1419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1419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1419C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11419C"/>
    <w:rPr>
      <w:color w:val="0563C1" w:themeColor="hyperlink"/>
      <w:u w:val="single"/>
    </w:rPr>
  </w:style>
  <w:style w:type="table" w:customStyle="1" w:styleId="Rcsostblzat21">
    <w:name w:val="Rácsos táblázat21"/>
    <w:basedOn w:val="Normltblzat"/>
    <w:next w:val="Rcsostblzat"/>
    <w:uiPriority w:val="59"/>
    <w:rsid w:val="00F66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F6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F6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20F5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iemels2">
    <w:name w:val="Strong"/>
    <w:basedOn w:val="Bekezdsalapbettpusa"/>
    <w:uiPriority w:val="22"/>
    <w:qFormat/>
    <w:rsid w:val="00446A7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740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25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1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0816-C5E3-4EFB-A80F-F1DE73B6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63</Pages>
  <Words>13265</Words>
  <Characters>91529</Characters>
  <Application>Microsoft Office Word</Application>
  <DocSecurity>0</DocSecurity>
  <Lines>762</Lines>
  <Paragraphs>209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Gáborné</dc:creator>
  <cp:lastModifiedBy>tanar</cp:lastModifiedBy>
  <cp:revision>5</cp:revision>
  <cp:lastPrinted>2023-09-27T13:26:00Z</cp:lastPrinted>
  <dcterms:created xsi:type="dcterms:W3CDTF">2023-09-27T10:51:00Z</dcterms:created>
  <dcterms:modified xsi:type="dcterms:W3CDTF">2023-09-28T10:17:00Z</dcterms:modified>
</cp:coreProperties>
</file>